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0E" w:rsidRDefault="00BA560E" w:rsidP="00126A93">
      <w:pPr>
        <w:jc w:val="both"/>
        <w:rPr>
          <w:sz w:val="20"/>
          <w:szCs w:val="20"/>
          <w:lang w:val="en-US"/>
        </w:rPr>
      </w:pPr>
      <w:r>
        <w:rPr>
          <w:sz w:val="20"/>
          <w:szCs w:val="20"/>
          <w:lang w:val="en-US"/>
        </w:rPr>
        <w:t>BUENOS AIRES, May 22</w:t>
      </w:r>
      <w:r w:rsidRPr="00BA560E">
        <w:rPr>
          <w:sz w:val="20"/>
          <w:szCs w:val="20"/>
          <w:vertAlign w:val="superscript"/>
          <w:lang w:val="en-US"/>
        </w:rPr>
        <w:t>nd</w:t>
      </w:r>
      <w:r>
        <w:rPr>
          <w:sz w:val="20"/>
          <w:szCs w:val="20"/>
          <w:lang w:val="en-US"/>
        </w:rPr>
        <w:t>, 2017</w:t>
      </w:r>
    </w:p>
    <w:p w:rsidR="00BA560E" w:rsidRDefault="00BA560E" w:rsidP="00126A93">
      <w:pPr>
        <w:jc w:val="both"/>
        <w:rPr>
          <w:sz w:val="20"/>
          <w:szCs w:val="20"/>
          <w:lang w:val="en-US"/>
        </w:rPr>
      </w:pPr>
    </w:p>
    <w:p w:rsidR="00BA560E" w:rsidRDefault="00BA560E" w:rsidP="00126A93">
      <w:pPr>
        <w:jc w:val="both"/>
        <w:rPr>
          <w:sz w:val="20"/>
          <w:szCs w:val="20"/>
          <w:lang w:val="en-US"/>
        </w:rPr>
      </w:pPr>
      <w:r>
        <w:rPr>
          <w:sz w:val="20"/>
          <w:szCs w:val="20"/>
          <w:lang w:val="en-US"/>
        </w:rPr>
        <w:t>Dear Reviewer,</w:t>
      </w:r>
    </w:p>
    <w:p w:rsidR="00126A93" w:rsidRPr="00433C35" w:rsidRDefault="0086526D" w:rsidP="00126A93">
      <w:pPr>
        <w:jc w:val="both"/>
        <w:rPr>
          <w:color w:val="auto"/>
          <w:sz w:val="20"/>
          <w:szCs w:val="20"/>
        </w:rPr>
      </w:pPr>
      <w:r w:rsidRPr="00433C35">
        <w:rPr>
          <w:sz w:val="20"/>
          <w:szCs w:val="20"/>
          <w:lang w:val="en-US"/>
        </w:rPr>
        <w:br/>
      </w:r>
      <w:r w:rsidRPr="00433C35">
        <w:rPr>
          <w:color w:val="212121"/>
          <w:sz w:val="20"/>
          <w:szCs w:val="20"/>
          <w:shd w:val="clear" w:color="auto" w:fill="FFFFFF"/>
          <w:lang w:val="en-US"/>
        </w:rPr>
        <w:t xml:space="preserve">Thank you very much for your comments. We have been able to work with all of them. </w:t>
      </w:r>
      <w:proofErr w:type="spellStart"/>
      <w:r w:rsidRPr="00433C35">
        <w:rPr>
          <w:color w:val="212121"/>
          <w:sz w:val="20"/>
          <w:szCs w:val="20"/>
          <w:shd w:val="clear" w:color="auto" w:fill="FFFFFF"/>
        </w:rPr>
        <w:t>Here</w:t>
      </w:r>
      <w:proofErr w:type="spellEnd"/>
      <w:r w:rsidRPr="00433C35">
        <w:rPr>
          <w:color w:val="212121"/>
          <w:sz w:val="20"/>
          <w:szCs w:val="20"/>
          <w:shd w:val="clear" w:color="auto" w:fill="FFFFFF"/>
        </w:rPr>
        <w:t xml:space="preserve"> </w:t>
      </w:r>
      <w:proofErr w:type="spellStart"/>
      <w:r w:rsidRPr="00433C35">
        <w:rPr>
          <w:color w:val="212121"/>
          <w:sz w:val="20"/>
          <w:szCs w:val="20"/>
          <w:shd w:val="clear" w:color="auto" w:fill="FFFFFF"/>
        </w:rPr>
        <w:t>is</w:t>
      </w:r>
      <w:proofErr w:type="spellEnd"/>
      <w:r w:rsidRPr="00433C35">
        <w:rPr>
          <w:color w:val="212121"/>
          <w:sz w:val="20"/>
          <w:szCs w:val="20"/>
          <w:shd w:val="clear" w:color="auto" w:fill="FFFFFF"/>
        </w:rPr>
        <w:t xml:space="preserve"> </w:t>
      </w:r>
      <w:proofErr w:type="spellStart"/>
      <w:r w:rsidRPr="00433C35">
        <w:rPr>
          <w:color w:val="212121"/>
          <w:sz w:val="20"/>
          <w:szCs w:val="20"/>
          <w:shd w:val="clear" w:color="auto" w:fill="FFFFFF"/>
        </w:rPr>
        <w:t>our</w:t>
      </w:r>
      <w:proofErr w:type="spellEnd"/>
      <w:r w:rsidRPr="00433C35">
        <w:rPr>
          <w:color w:val="212121"/>
          <w:sz w:val="20"/>
          <w:szCs w:val="20"/>
          <w:shd w:val="clear" w:color="auto" w:fill="FFFFFF"/>
        </w:rPr>
        <w:t xml:space="preserve"> </w:t>
      </w:r>
      <w:proofErr w:type="spellStart"/>
      <w:r w:rsidR="00485144" w:rsidRPr="00433C35">
        <w:rPr>
          <w:color w:val="212121"/>
          <w:sz w:val="20"/>
          <w:szCs w:val="20"/>
          <w:shd w:val="clear" w:color="auto" w:fill="FFFFFF"/>
        </w:rPr>
        <w:t>answer</w:t>
      </w:r>
      <w:proofErr w:type="spellEnd"/>
      <w:r w:rsidRPr="00433C35">
        <w:rPr>
          <w:color w:val="212121"/>
          <w:sz w:val="20"/>
          <w:szCs w:val="20"/>
          <w:shd w:val="clear" w:color="auto" w:fill="FFFFFF"/>
        </w:rPr>
        <w:t xml:space="preserve"> </w:t>
      </w:r>
      <w:proofErr w:type="spellStart"/>
      <w:r w:rsidRPr="00433C35">
        <w:rPr>
          <w:color w:val="212121"/>
          <w:sz w:val="20"/>
          <w:szCs w:val="20"/>
          <w:shd w:val="clear" w:color="auto" w:fill="FFFFFF"/>
        </w:rPr>
        <w:t>to</w:t>
      </w:r>
      <w:proofErr w:type="spellEnd"/>
      <w:r w:rsidRPr="00433C35">
        <w:rPr>
          <w:color w:val="212121"/>
          <w:sz w:val="20"/>
          <w:szCs w:val="20"/>
          <w:shd w:val="clear" w:color="auto" w:fill="FFFFFF"/>
        </w:rPr>
        <w:t xml:space="preserve"> </w:t>
      </w:r>
      <w:proofErr w:type="spellStart"/>
      <w:r w:rsidRPr="00433C35">
        <w:rPr>
          <w:color w:val="212121"/>
          <w:sz w:val="20"/>
          <w:szCs w:val="20"/>
          <w:shd w:val="clear" w:color="auto" w:fill="FFFFFF"/>
        </w:rPr>
        <w:t>each</w:t>
      </w:r>
      <w:proofErr w:type="spellEnd"/>
      <w:r w:rsidRPr="00433C35">
        <w:rPr>
          <w:color w:val="212121"/>
          <w:sz w:val="20"/>
          <w:szCs w:val="20"/>
          <w:shd w:val="clear" w:color="auto" w:fill="FFFFFF"/>
        </w:rPr>
        <w:t xml:space="preserve"> </w:t>
      </w:r>
      <w:proofErr w:type="spellStart"/>
      <w:r w:rsidR="00BA560E">
        <w:rPr>
          <w:color w:val="212121"/>
          <w:sz w:val="20"/>
          <w:szCs w:val="20"/>
          <w:shd w:val="clear" w:color="auto" w:fill="FFFFFF"/>
        </w:rPr>
        <w:t>one</w:t>
      </w:r>
      <w:proofErr w:type="spellEnd"/>
      <w:r w:rsidR="00BA560E">
        <w:rPr>
          <w:color w:val="212121"/>
          <w:sz w:val="20"/>
          <w:szCs w:val="20"/>
          <w:shd w:val="clear" w:color="auto" w:fill="FFFFFF"/>
        </w:rPr>
        <w:t>:</w:t>
      </w:r>
    </w:p>
    <w:p w:rsidR="00126A93" w:rsidRPr="00433C35" w:rsidRDefault="00126A93" w:rsidP="00126A93">
      <w:pPr>
        <w:spacing w:after="120"/>
        <w:jc w:val="both"/>
        <w:rPr>
          <w:b/>
          <w:color w:val="auto"/>
          <w:sz w:val="20"/>
          <w:szCs w:val="20"/>
          <w:highlight w:val="white"/>
        </w:rPr>
      </w:pPr>
    </w:p>
    <w:p w:rsidR="00126A93" w:rsidRPr="00433C35" w:rsidRDefault="00126A93" w:rsidP="00126A93">
      <w:pPr>
        <w:pStyle w:val="Prrafodelista"/>
        <w:numPr>
          <w:ilvl w:val="0"/>
          <w:numId w:val="1"/>
        </w:numPr>
        <w:spacing w:after="120"/>
        <w:jc w:val="both"/>
        <w:rPr>
          <w:b/>
          <w:color w:val="auto"/>
          <w:sz w:val="20"/>
          <w:szCs w:val="20"/>
          <w:highlight w:val="white"/>
          <w:lang w:val="en-US"/>
        </w:rPr>
      </w:pPr>
      <w:r w:rsidRPr="00433C35">
        <w:rPr>
          <w:b/>
          <w:color w:val="auto"/>
          <w:sz w:val="20"/>
          <w:szCs w:val="20"/>
          <w:shd w:val="clear" w:color="auto" w:fill="FFFFFF"/>
          <w:lang w:val="en-US"/>
        </w:rPr>
        <w:t>What is the definition and perimeter of 'open science': the article provides</w:t>
      </w:r>
      <w:r w:rsidRPr="00433C35">
        <w:rPr>
          <w:b/>
          <w:color w:val="auto"/>
          <w:sz w:val="20"/>
          <w:szCs w:val="20"/>
          <w:lang w:val="en-US"/>
        </w:rPr>
        <w:br/>
      </w:r>
      <w:r w:rsidRPr="00433C35">
        <w:rPr>
          <w:b/>
          <w:color w:val="auto"/>
          <w:sz w:val="20"/>
          <w:szCs w:val="20"/>
          <w:shd w:val="clear" w:color="auto" w:fill="FFFFFF"/>
          <w:lang w:val="en-US"/>
        </w:rPr>
        <w:t>several elements throughout, yet, boundaries remain somewhat blurred at</w:t>
      </w:r>
      <w:r w:rsidRPr="00433C35">
        <w:rPr>
          <w:b/>
          <w:color w:val="auto"/>
          <w:sz w:val="20"/>
          <w:szCs w:val="20"/>
          <w:lang w:val="en-US"/>
        </w:rPr>
        <w:br/>
      </w:r>
      <w:r w:rsidRPr="00433C35">
        <w:rPr>
          <w:b/>
          <w:color w:val="auto"/>
          <w:sz w:val="20"/>
          <w:szCs w:val="20"/>
          <w:shd w:val="clear" w:color="auto" w:fill="FFFFFF"/>
          <w:lang w:val="en-US"/>
        </w:rPr>
        <w:t>times. For example, the article starts with a definition that reminds of</w:t>
      </w:r>
      <w:r w:rsidRPr="00433C35">
        <w:rPr>
          <w:b/>
          <w:color w:val="auto"/>
          <w:sz w:val="20"/>
          <w:szCs w:val="20"/>
          <w:lang w:val="en-US"/>
        </w:rPr>
        <w:br/>
      </w:r>
      <w:r w:rsidRPr="00433C35">
        <w:rPr>
          <w:b/>
          <w:color w:val="auto"/>
          <w:sz w:val="20"/>
          <w:szCs w:val="20"/>
          <w:shd w:val="clear" w:color="auto" w:fill="FFFFFF"/>
          <w:lang w:val="en-US"/>
        </w:rPr>
        <w:t>'online science' more than open science -- yet, not all open science</w:t>
      </w:r>
      <w:r w:rsidRPr="00433C35">
        <w:rPr>
          <w:b/>
          <w:color w:val="auto"/>
          <w:sz w:val="20"/>
          <w:szCs w:val="20"/>
          <w:lang w:val="en-US"/>
        </w:rPr>
        <w:br/>
      </w:r>
      <w:r w:rsidRPr="00433C35">
        <w:rPr>
          <w:b/>
          <w:color w:val="auto"/>
          <w:sz w:val="20"/>
          <w:szCs w:val="20"/>
          <w:shd w:val="clear" w:color="auto" w:fill="FFFFFF"/>
          <w:lang w:val="en-US"/>
        </w:rPr>
        <w:t>practices are on the Internet, and not all science on the Internet is open.</w:t>
      </w:r>
    </w:p>
    <w:p w:rsidR="00126A93" w:rsidRPr="00433C35" w:rsidRDefault="00126A93" w:rsidP="00126A93">
      <w:pPr>
        <w:spacing w:after="120"/>
        <w:ind w:left="360"/>
        <w:jc w:val="both"/>
        <w:rPr>
          <w:color w:val="auto"/>
          <w:sz w:val="20"/>
          <w:szCs w:val="20"/>
          <w:shd w:val="clear" w:color="auto" w:fill="FFFFFF"/>
          <w:lang w:val="en-US"/>
        </w:rPr>
      </w:pPr>
    </w:p>
    <w:p w:rsidR="00126A93" w:rsidRPr="00433C35" w:rsidRDefault="00126A93" w:rsidP="00485144">
      <w:pPr>
        <w:spacing w:after="120"/>
        <w:jc w:val="both"/>
        <w:rPr>
          <w:color w:val="auto"/>
          <w:sz w:val="20"/>
          <w:szCs w:val="20"/>
          <w:highlight w:val="white"/>
          <w:lang w:val="en-US"/>
        </w:rPr>
      </w:pPr>
      <w:r w:rsidRPr="00433C35">
        <w:rPr>
          <w:color w:val="auto"/>
          <w:sz w:val="20"/>
          <w:szCs w:val="20"/>
          <w:shd w:val="clear" w:color="auto" w:fill="FFFFFF"/>
          <w:lang w:val="en-US"/>
        </w:rPr>
        <w:t xml:space="preserve">We have </w:t>
      </w:r>
      <w:r w:rsidR="00BA560E">
        <w:rPr>
          <w:color w:val="auto"/>
          <w:sz w:val="20"/>
          <w:szCs w:val="20"/>
          <w:shd w:val="clear" w:color="auto" w:fill="FFFFFF"/>
          <w:lang w:val="en-US"/>
        </w:rPr>
        <w:t>re-write part of</w:t>
      </w:r>
      <w:r w:rsidRPr="00433C35">
        <w:rPr>
          <w:color w:val="auto"/>
          <w:sz w:val="20"/>
          <w:szCs w:val="20"/>
          <w:shd w:val="clear" w:color="auto" w:fill="FFFFFF"/>
          <w:lang w:val="en-US"/>
        </w:rPr>
        <w:t xml:space="preserve"> the introduction</w:t>
      </w:r>
      <w:r w:rsidR="00BA560E">
        <w:rPr>
          <w:color w:val="auto"/>
          <w:sz w:val="20"/>
          <w:szCs w:val="20"/>
          <w:shd w:val="clear" w:color="auto" w:fill="FFFFFF"/>
          <w:lang w:val="en-US"/>
        </w:rPr>
        <w:t xml:space="preserve">. We </w:t>
      </w:r>
      <w:r w:rsidRPr="00433C35">
        <w:rPr>
          <w:color w:val="auto"/>
          <w:sz w:val="20"/>
          <w:szCs w:val="20"/>
          <w:shd w:val="clear" w:color="auto" w:fill="FFFFFF"/>
          <w:lang w:val="en-US"/>
        </w:rPr>
        <w:t>beg</w:t>
      </w:r>
      <w:r w:rsidR="00BA560E">
        <w:rPr>
          <w:color w:val="auto"/>
          <w:sz w:val="20"/>
          <w:szCs w:val="20"/>
          <w:shd w:val="clear" w:color="auto" w:fill="FFFFFF"/>
          <w:lang w:val="en-US"/>
        </w:rPr>
        <w:t>an by</w:t>
      </w:r>
      <w:r w:rsidRPr="00433C35">
        <w:rPr>
          <w:color w:val="auto"/>
          <w:sz w:val="20"/>
          <w:szCs w:val="20"/>
          <w:shd w:val="clear" w:color="auto" w:fill="FFFFFF"/>
          <w:lang w:val="en-US"/>
        </w:rPr>
        <w:t xml:space="preserve"> defining </w:t>
      </w:r>
      <w:r w:rsidR="00BA560E">
        <w:rPr>
          <w:color w:val="auto"/>
          <w:sz w:val="20"/>
          <w:szCs w:val="20"/>
          <w:shd w:val="clear" w:color="auto" w:fill="FFFFFF"/>
          <w:lang w:val="en-US"/>
        </w:rPr>
        <w:t xml:space="preserve">the concept of </w:t>
      </w:r>
      <w:r w:rsidRPr="00BA560E">
        <w:rPr>
          <w:i/>
          <w:color w:val="auto"/>
          <w:sz w:val="20"/>
          <w:szCs w:val="20"/>
          <w:shd w:val="clear" w:color="auto" w:fill="FFFFFF"/>
          <w:lang w:val="en-US"/>
        </w:rPr>
        <w:t>open science</w:t>
      </w:r>
      <w:r w:rsidRPr="00433C35">
        <w:rPr>
          <w:color w:val="auto"/>
          <w:sz w:val="20"/>
          <w:szCs w:val="20"/>
          <w:shd w:val="clear" w:color="auto" w:fill="FFFFFF"/>
          <w:lang w:val="en-US"/>
        </w:rPr>
        <w:t xml:space="preserve"> </w:t>
      </w:r>
      <w:r w:rsidR="00BA560E">
        <w:rPr>
          <w:color w:val="auto"/>
          <w:sz w:val="20"/>
          <w:szCs w:val="20"/>
          <w:shd w:val="clear" w:color="auto" w:fill="FFFFFF"/>
          <w:lang w:val="en-US"/>
        </w:rPr>
        <w:t>as it is used in this document, which makes</w:t>
      </w:r>
      <w:r w:rsidRPr="00433C35">
        <w:rPr>
          <w:color w:val="auto"/>
          <w:sz w:val="20"/>
          <w:szCs w:val="20"/>
          <w:shd w:val="clear" w:color="auto" w:fill="FFFFFF"/>
          <w:lang w:val="en-US"/>
        </w:rPr>
        <w:t xml:space="preserve"> it clear that </w:t>
      </w:r>
      <w:r w:rsidR="00BA560E">
        <w:rPr>
          <w:color w:val="auto"/>
          <w:sz w:val="20"/>
          <w:szCs w:val="20"/>
          <w:shd w:val="clear" w:color="auto" w:fill="FFFFFF"/>
          <w:lang w:val="en-US"/>
        </w:rPr>
        <w:t>we refer to</w:t>
      </w:r>
      <w:r w:rsidRPr="00433C35">
        <w:rPr>
          <w:color w:val="auto"/>
          <w:sz w:val="20"/>
          <w:szCs w:val="20"/>
          <w:shd w:val="clear" w:color="auto" w:fill="FFFFFF"/>
          <w:lang w:val="en-US"/>
        </w:rPr>
        <w:t xml:space="preserve"> a diverse set of practices that have in common the aim of increasing collaboration and</w:t>
      </w:r>
      <w:r w:rsidR="0086526D" w:rsidRPr="00433C35">
        <w:rPr>
          <w:color w:val="auto"/>
          <w:sz w:val="20"/>
          <w:szCs w:val="20"/>
          <w:shd w:val="clear" w:color="auto" w:fill="FFFFFF"/>
          <w:lang w:val="en-US"/>
        </w:rPr>
        <w:t xml:space="preserve"> sharing the outcomes, usually through ICTs.</w:t>
      </w:r>
      <w:r w:rsidRPr="00433C35">
        <w:rPr>
          <w:color w:val="auto"/>
          <w:sz w:val="20"/>
          <w:szCs w:val="20"/>
          <w:shd w:val="clear" w:color="auto" w:fill="FFFFFF"/>
          <w:lang w:val="en-US"/>
        </w:rPr>
        <w:t xml:space="preserve"> </w:t>
      </w:r>
      <w:r w:rsidR="0086526D" w:rsidRPr="00433C35">
        <w:rPr>
          <w:color w:val="auto"/>
          <w:sz w:val="20"/>
          <w:szCs w:val="20"/>
          <w:shd w:val="clear" w:color="auto" w:fill="FFFFFF"/>
          <w:lang w:val="en-US"/>
        </w:rPr>
        <w:t>Although most collaborative practices in science are online, there are others that are not</w:t>
      </w:r>
      <w:r w:rsidR="00BA560E">
        <w:rPr>
          <w:color w:val="auto"/>
          <w:sz w:val="20"/>
          <w:szCs w:val="20"/>
          <w:shd w:val="clear" w:color="auto" w:fill="FFFFFF"/>
          <w:lang w:val="en-US"/>
        </w:rPr>
        <w:t>. We provided some examples</w:t>
      </w:r>
      <w:r w:rsidR="0086526D" w:rsidRPr="00433C35">
        <w:rPr>
          <w:color w:val="auto"/>
          <w:sz w:val="20"/>
          <w:szCs w:val="20"/>
          <w:shd w:val="clear" w:color="auto" w:fill="FFFFFF"/>
          <w:lang w:val="en-US"/>
        </w:rPr>
        <w:t xml:space="preserve">.  </w:t>
      </w:r>
    </w:p>
    <w:p w:rsidR="00126A93" w:rsidRPr="00433C35" w:rsidRDefault="00126A93" w:rsidP="00126A93">
      <w:pPr>
        <w:pStyle w:val="Prrafodelista"/>
        <w:spacing w:after="120"/>
        <w:jc w:val="both"/>
        <w:rPr>
          <w:color w:val="auto"/>
          <w:sz w:val="20"/>
          <w:szCs w:val="20"/>
          <w:highlight w:val="white"/>
          <w:lang w:val="en-US"/>
        </w:rPr>
      </w:pPr>
    </w:p>
    <w:p w:rsidR="00126A93" w:rsidRPr="00433C35" w:rsidRDefault="00126A93" w:rsidP="00126A93">
      <w:pPr>
        <w:pStyle w:val="Prrafodelista"/>
        <w:numPr>
          <w:ilvl w:val="0"/>
          <w:numId w:val="1"/>
        </w:numPr>
        <w:spacing w:after="120"/>
        <w:jc w:val="both"/>
        <w:rPr>
          <w:b/>
          <w:color w:val="auto"/>
          <w:sz w:val="20"/>
          <w:szCs w:val="20"/>
          <w:highlight w:val="white"/>
          <w:lang w:val="en-US"/>
        </w:rPr>
      </w:pPr>
      <w:r w:rsidRPr="00433C35">
        <w:rPr>
          <w:b/>
          <w:color w:val="auto"/>
          <w:sz w:val="20"/>
          <w:szCs w:val="20"/>
          <w:shd w:val="clear" w:color="auto" w:fill="FFFFFF"/>
          <w:lang w:val="en-US"/>
        </w:rPr>
        <w:t>Similarly, considering the discussion in section 2, I was somewhat surprised</w:t>
      </w:r>
      <w:r w:rsidRPr="00433C35">
        <w:rPr>
          <w:b/>
          <w:color w:val="auto"/>
          <w:sz w:val="20"/>
          <w:szCs w:val="20"/>
          <w:lang w:val="en-US"/>
        </w:rPr>
        <w:br/>
      </w:r>
      <w:r w:rsidRPr="00433C35">
        <w:rPr>
          <w:b/>
          <w:color w:val="auto"/>
          <w:sz w:val="20"/>
          <w:szCs w:val="20"/>
          <w:shd w:val="clear" w:color="auto" w:fill="FFFFFF"/>
          <w:lang w:val="en-US"/>
        </w:rPr>
        <w:t>to see in the table that follows it 'public communication of science' among</w:t>
      </w:r>
      <w:r w:rsidRPr="00433C35">
        <w:rPr>
          <w:b/>
          <w:color w:val="auto"/>
          <w:sz w:val="20"/>
          <w:szCs w:val="20"/>
          <w:lang w:val="en-US"/>
        </w:rPr>
        <w:br/>
      </w:r>
      <w:r w:rsidRPr="00433C35">
        <w:rPr>
          <w:b/>
          <w:color w:val="auto"/>
          <w:sz w:val="20"/>
          <w:szCs w:val="20"/>
          <w:shd w:val="clear" w:color="auto" w:fill="FFFFFF"/>
          <w:lang w:val="en-US"/>
        </w:rPr>
        <w:t>the open science practices. On one hand, it is not really discussed in the</w:t>
      </w:r>
      <w:r w:rsidRPr="00433C35">
        <w:rPr>
          <w:b/>
          <w:color w:val="auto"/>
          <w:sz w:val="20"/>
          <w:szCs w:val="20"/>
          <w:lang w:val="en-US"/>
        </w:rPr>
        <w:br/>
      </w:r>
      <w:r w:rsidRPr="00433C35">
        <w:rPr>
          <w:b/>
          <w:color w:val="auto"/>
          <w:sz w:val="20"/>
          <w:szCs w:val="20"/>
          <w:shd w:val="clear" w:color="auto" w:fill="FFFFFF"/>
          <w:lang w:val="en-US"/>
        </w:rPr>
        <w:t>section itself; on the other hand, I do think that including science</w:t>
      </w:r>
      <w:r w:rsidRPr="00433C35">
        <w:rPr>
          <w:b/>
          <w:color w:val="auto"/>
          <w:sz w:val="20"/>
          <w:szCs w:val="20"/>
          <w:lang w:val="en-US"/>
        </w:rPr>
        <w:br/>
      </w:r>
      <w:r w:rsidRPr="00433C35">
        <w:rPr>
          <w:b/>
          <w:color w:val="auto"/>
          <w:sz w:val="20"/>
          <w:szCs w:val="20"/>
          <w:shd w:val="clear" w:color="auto" w:fill="FFFFFF"/>
          <w:lang w:val="en-US"/>
        </w:rPr>
        <w:t>communication in 'open science' is subject to interpretation and deserves</w:t>
      </w:r>
      <w:r w:rsidRPr="00433C35">
        <w:rPr>
          <w:b/>
          <w:color w:val="auto"/>
          <w:sz w:val="20"/>
          <w:szCs w:val="20"/>
          <w:lang w:val="en-US"/>
        </w:rPr>
        <w:br/>
      </w:r>
      <w:r w:rsidRPr="00433C35">
        <w:rPr>
          <w:b/>
          <w:color w:val="auto"/>
          <w:sz w:val="20"/>
          <w:szCs w:val="20"/>
          <w:shd w:val="clear" w:color="auto" w:fill="FFFFFF"/>
          <w:lang w:val="en-US"/>
        </w:rPr>
        <w:t>some literature discussion at least.</w:t>
      </w:r>
    </w:p>
    <w:p w:rsidR="00126A93" w:rsidRPr="00433C35" w:rsidRDefault="00126A93" w:rsidP="00126A93">
      <w:pPr>
        <w:pStyle w:val="Prrafodelista"/>
        <w:rPr>
          <w:color w:val="auto"/>
          <w:sz w:val="20"/>
          <w:szCs w:val="20"/>
          <w:highlight w:val="white"/>
          <w:lang w:val="en-US"/>
        </w:rPr>
      </w:pPr>
    </w:p>
    <w:p w:rsidR="00433C35" w:rsidRPr="00B40B74" w:rsidRDefault="00433C35" w:rsidP="0086526D">
      <w:pPr>
        <w:rPr>
          <w:color w:val="212121"/>
          <w:sz w:val="20"/>
          <w:szCs w:val="20"/>
          <w:shd w:val="clear" w:color="auto" w:fill="FFFFFF"/>
          <w:lang w:val="en-US"/>
        </w:rPr>
      </w:pPr>
      <w:r w:rsidRPr="00433C35">
        <w:rPr>
          <w:sz w:val="20"/>
          <w:szCs w:val="20"/>
          <w:lang w:val="en-US"/>
        </w:rPr>
        <w:br/>
      </w:r>
      <w:r w:rsidRPr="00433C35">
        <w:rPr>
          <w:color w:val="212121"/>
          <w:sz w:val="20"/>
          <w:szCs w:val="20"/>
          <w:shd w:val="clear" w:color="auto" w:fill="FFFFFF"/>
          <w:lang w:val="en-US"/>
        </w:rPr>
        <w:t xml:space="preserve">We changed the </w:t>
      </w:r>
      <w:r w:rsidR="00BA560E">
        <w:rPr>
          <w:color w:val="212121"/>
          <w:sz w:val="20"/>
          <w:szCs w:val="20"/>
          <w:shd w:val="clear" w:color="auto" w:fill="FFFFFF"/>
          <w:lang w:val="en-US"/>
        </w:rPr>
        <w:t>name for the practice “</w:t>
      </w:r>
      <w:r w:rsidRPr="00433C35">
        <w:rPr>
          <w:color w:val="212121"/>
          <w:sz w:val="20"/>
          <w:szCs w:val="20"/>
          <w:shd w:val="clear" w:color="auto" w:fill="FFFFFF"/>
          <w:lang w:val="en-US"/>
        </w:rPr>
        <w:t>Public communication of science</w:t>
      </w:r>
      <w:r w:rsidR="00BA560E">
        <w:rPr>
          <w:color w:val="212121"/>
          <w:sz w:val="20"/>
          <w:szCs w:val="20"/>
          <w:shd w:val="clear" w:color="auto" w:fill="FFFFFF"/>
          <w:lang w:val="en-US"/>
        </w:rPr>
        <w:t>” to “</w:t>
      </w:r>
      <w:r w:rsidRPr="00433C35">
        <w:rPr>
          <w:color w:val="212121"/>
          <w:sz w:val="20"/>
          <w:szCs w:val="20"/>
          <w:shd w:val="clear" w:color="auto" w:fill="FFFFFF"/>
          <w:lang w:val="en-US"/>
        </w:rPr>
        <w:t>Dissemination of Science</w:t>
      </w:r>
      <w:r w:rsidR="00BA560E">
        <w:rPr>
          <w:color w:val="212121"/>
          <w:sz w:val="20"/>
          <w:szCs w:val="20"/>
          <w:shd w:val="clear" w:color="auto" w:fill="FFFFFF"/>
          <w:lang w:val="en-US"/>
        </w:rPr>
        <w:t>” which</w:t>
      </w:r>
      <w:r w:rsidRPr="00433C35">
        <w:rPr>
          <w:color w:val="212121"/>
          <w:sz w:val="20"/>
          <w:szCs w:val="20"/>
          <w:shd w:val="clear" w:color="auto" w:fill="FFFFFF"/>
          <w:lang w:val="en-US"/>
        </w:rPr>
        <w:t xml:space="preserve"> more accurate</w:t>
      </w:r>
      <w:r w:rsidR="00BA560E">
        <w:rPr>
          <w:color w:val="212121"/>
          <w:sz w:val="20"/>
          <w:szCs w:val="20"/>
          <w:shd w:val="clear" w:color="auto" w:fill="FFFFFF"/>
          <w:lang w:val="en-US"/>
        </w:rPr>
        <w:t>ly reflected our empirical data</w:t>
      </w:r>
      <w:r w:rsidRPr="00433C35">
        <w:rPr>
          <w:color w:val="212121"/>
          <w:sz w:val="20"/>
          <w:szCs w:val="20"/>
          <w:shd w:val="clear" w:color="auto" w:fill="FFFFFF"/>
          <w:lang w:val="en-US"/>
        </w:rPr>
        <w:t xml:space="preserve">. We </w:t>
      </w:r>
      <w:r w:rsidR="00BA560E">
        <w:rPr>
          <w:color w:val="212121"/>
          <w:sz w:val="20"/>
          <w:szCs w:val="20"/>
          <w:shd w:val="clear" w:color="auto" w:fill="FFFFFF"/>
          <w:lang w:val="en-US"/>
        </w:rPr>
        <w:t xml:space="preserve">kept these practice in the analysis because we wanted to assess to what extent </w:t>
      </w:r>
      <w:r w:rsidRPr="00433C35">
        <w:rPr>
          <w:color w:val="212121"/>
          <w:sz w:val="20"/>
          <w:szCs w:val="20"/>
          <w:shd w:val="clear" w:color="auto" w:fill="FFFFFF"/>
          <w:lang w:val="en-US"/>
        </w:rPr>
        <w:t xml:space="preserve">researchers </w:t>
      </w:r>
      <w:r w:rsidR="00BA560E">
        <w:rPr>
          <w:color w:val="212121"/>
          <w:sz w:val="20"/>
          <w:szCs w:val="20"/>
          <w:shd w:val="clear" w:color="auto" w:fill="FFFFFF"/>
          <w:lang w:val="en-US"/>
        </w:rPr>
        <w:t>wer</w:t>
      </w:r>
      <w:r w:rsidRPr="00433C35">
        <w:rPr>
          <w:color w:val="212121"/>
          <w:sz w:val="20"/>
          <w:szCs w:val="20"/>
          <w:shd w:val="clear" w:color="auto" w:fill="FFFFFF"/>
          <w:lang w:val="en-US"/>
        </w:rPr>
        <w:t>e oriented to</w:t>
      </w:r>
      <w:r w:rsidR="00BA560E">
        <w:rPr>
          <w:color w:val="212121"/>
          <w:sz w:val="20"/>
          <w:szCs w:val="20"/>
          <w:shd w:val="clear" w:color="auto" w:fill="FFFFFF"/>
          <w:lang w:val="en-US"/>
        </w:rPr>
        <w:t>wards</w:t>
      </w:r>
      <w:r w:rsidRPr="00433C35">
        <w:rPr>
          <w:color w:val="212121"/>
          <w:sz w:val="20"/>
          <w:szCs w:val="20"/>
          <w:shd w:val="clear" w:color="auto" w:fill="FFFFFF"/>
          <w:lang w:val="en-US"/>
        </w:rPr>
        <w:t xml:space="preserve"> scientific disclosure</w:t>
      </w:r>
      <w:r w:rsidR="00BA560E">
        <w:rPr>
          <w:color w:val="212121"/>
          <w:sz w:val="20"/>
          <w:szCs w:val="20"/>
          <w:shd w:val="clear" w:color="auto" w:fill="FFFFFF"/>
          <w:lang w:val="en-US"/>
        </w:rPr>
        <w:t xml:space="preserve"> and improving accessibility to scientific knowledge. Traditionally this is not common practice among researchers, which negatively affects scientific democratization; clearly, one of the biggest goals for </w:t>
      </w:r>
      <w:bookmarkStart w:id="0" w:name="_GoBack"/>
      <w:proofErr w:type="gramStart"/>
      <w:r w:rsidR="00BA560E" w:rsidRPr="00B40B74">
        <w:rPr>
          <w:i/>
          <w:color w:val="212121"/>
          <w:sz w:val="20"/>
          <w:szCs w:val="20"/>
          <w:shd w:val="clear" w:color="auto" w:fill="FFFFFF"/>
          <w:lang w:val="en-US"/>
        </w:rPr>
        <w:t>open</w:t>
      </w:r>
      <w:proofErr w:type="gramEnd"/>
      <w:r w:rsidR="00BA560E" w:rsidRPr="00B40B74">
        <w:rPr>
          <w:i/>
          <w:color w:val="212121"/>
          <w:sz w:val="20"/>
          <w:szCs w:val="20"/>
          <w:shd w:val="clear" w:color="auto" w:fill="FFFFFF"/>
          <w:lang w:val="en-US"/>
        </w:rPr>
        <w:t xml:space="preserve"> science</w:t>
      </w:r>
      <w:bookmarkEnd w:id="0"/>
      <w:r w:rsidRPr="00433C35">
        <w:rPr>
          <w:color w:val="212121"/>
          <w:sz w:val="20"/>
          <w:szCs w:val="20"/>
          <w:shd w:val="clear" w:color="auto" w:fill="FFFFFF"/>
          <w:lang w:val="en-US"/>
        </w:rPr>
        <w:t>.</w:t>
      </w:r>
      <w:r w:rsidR="0043616C">
        <w:rPr>
          <w:color w:val="212121"/>
          <w:sz w:val="20"/>
          <w:szCs w:val="20"/>
          <w:shd w:val="clear" w:color="auto" w:fill="FFFFFF"/>
          <w:lang w:val="en-US"/>
        </w:rPr>
        <w:t xml:space="preserve"> We further justify the relevance and importan</w:t>
      </w:r>
      <w:r w:rsidR="00B40B74">
        <w:rPr>
          <w:color w:val="212121"/>
          <w:sz w:val="20"/>
          <w:szCs w:val="20"/>
          <w:shd w:val="clear" w:color="auto" w:fill="FFFFFF"/>
          <w:lang w:val="en-US"/>
        </w:rPr>
        <w:t>ce of this practice by quoting four</w:t>
      </w:r>
      <w:r w:rsidR="0043616C">
        <w:rPr>
          <w:color w:val="212121"/>
          <w:sz w:val="20"/>
          <w:szCs w:val="20"/>
          <w:shd w:val="clear" w:color="auto" w:fill="FFFFFF"/>
          <w:lang w:val="en-US"/>
        </w:rPr>
        <w:t xml:space="preserve"> papers on this topic </w:t>
      </w:r>
      <w:r w:rsidR="0043616C" w:rsidRPr="00B40B74">
        <w:rPr>
          <w:color w:val="212121"/>
          <w:sz w:val="20"/>
          <w:szCs w:val="20"/>
          <w:shd w:val="clear" w:color="auto" w:fill="FFFFFF"/>
          <w:lang w:val="en-US"/>
        </w:rPr>
        <w:t>(see footnote</w:t>
      </w:r>
      <w:r w:rsidR="0043616C">
        <w:rPr>
          <w:color w:val="212121"/>
          <w:sz w:val="20"/>
          <w:szCs w:val="20"/>
          <w:shd w:val="clear" w:color="auto" w:fill="FFFFFF"/>
          <w:lang w:val="en-US"/>
        </w:rPr>
        <w:t xml:space="preserve"> </w:t>
      </w:r>
      <w:r w:rsidR="00B40B74">
        <w:rPr>
          <w:color w:val="212121"/>
          <w:sz w:val="20"/>
          <w:szCs w:val="20"/>
          <w:shd w:val="clear" w:color="auto" w:fill="FFFFFF"/>
          <w:lang w:val="en-US"/>
        </w:rPr>
        <w:t>6)</w:t>
      </w:r>
    </w:p>
    <w:p w:rsidR="00126A93" w:rsidRPr="00433C35" w:rsidRDefault="00126A93" w:rsidP="00126A93">
      <w:pPr>
        <w:pStyle w:val="Prrafodelista"/>
        <w:spacing w:after="120"/>
        <w:jc w:val="both"/>
        <w:rPr>
          <w:color w:val="auto"/>
          <w:sz w:val="20"/>
          <w:szCs w:val="20"/>
          <w:highlight w:val="white"/>
          <w:lang w:val="en-US"/>
        </w:rPr>
      </w:pPr>
    </w:p>
    <w:p w:rsidR="00126A93" w:rsidRPr="00BA560E" w:rsidRDefault="00126A93" w:rsidP="00126A93">
      <w:pPr>
        <w:pStyle w:val="Prrafodelista"/>
        <w:numPr>
          <w:ilvl w:val="0"/>
          <w:numId w:val="1"/>
        </w:numPr>
        <w:spacing w:after="120"/>
        <w:jc w:val="both"/>
        <w:rPr>
          <w:b/>
          <w:color w:val="auto"/>
          <w:sz w:val="20"/>
          <w:szCs w:val="20"/>
          <w:highlight w:val="white"/>
          <w:lang w:val="en-US"/>
        </w:rPr>
      </w:pPr>
      <w:r w:rsidRPr="00433C35">
        <w:rPr>
          <w:b/>
          <w:color w:val="auto"/>
          <w:sz w:val="20"/>
          <w:szCs w:val="20"/>
          <w:shd w:val="clear" w:color="auto" w:fill="FFFFFF"/>
          <w:lang w:val="en-US"/>
        </w:rPr>
        <w:t>Finally, while the policy-oriented conclusion is a good and thorough one</w:t>
      </w:r>
      <w:proofErr w:type="gramStart"/>
      <w:r w:rsidRPr="00433C35">
        <w:rPr>
          <w:b/>
          <w:color w:val="auto"/>
          <w:sz w:val="20"/>
          <w:szCs w:val="20"/>
          <w:shd w:val="clear" w:color="auto" w:fill="FFFFFF"/>
          <w:lang w:val="en-US"/>
        </w:rPr>
        <w:t>,</w:t>
      </w:r>
      <w:proofErr w:type="gramEnd"/>
      <w:r w:rsidRPr="00433C35">
        <w:rPr>
          <w:b/>
          <w:color w:val="auto"/>
          <w:sz w:val="20"/>
          <w:szCs w:val="20"/>
          <w:lang w:val="en-US"/>
        </w:rPr>
        <w:br/>
      </w:r>
      <w:r w:rsidRPr="00433C35">
        <w:rPr>
          <w:b/>
          <w:color w:val="auto"/>
          <w:sz w:val="20"/>
          <w:szCs w:val="20"/>
          <w:shd w:val="clear" w:color="auto" w:fill="FFFFFF"/>
          <w:lang w:val="en-US"/>
        </w:rPr>
        <w:t>the arguments it makes may be quite generally applied to open science and</w:t>
      </w:r>
      <w:r w:rsidRPr="00433C35">
        <w:rPr>
          <w:b/>
          <w:color w:val="auto"/>
          <w:sz w:val="20"/>
          <w:szCs w:val="20"/>
          <w:lang w:val="en-US"/>
        </w:rPr>
        <w:br/>
      </w:r>
      <w:r w:rsidRPr="00433C35">
        <w:rPr>
          <w:b/>
          <w:color w:val="auto"/>
          <w:sz w:val="20"/>
          <w:szCs w:val="20"/>
          <w:shd w:val="clear" w:color="auto" w:fill="FFFFFF"/>
          <w:lang w:val="en-US"/>
        </w:rPr>
        <w:t>move away from Argentina as soon as the first sentences are over. Perhaps</w:t>
      </w:r>
      <w:r w:rsidRPr="00433C35">
        <w:rPr>
          <w:b/>
          <w:color w:val="auto"/>
          <w:sz w:val="20"/>
          <w:szCs w:val="20"/>
          <w:lang w:val="en-US"/>
        </w:rPr>
        <w:br/>
      </w:r>
      <w:r w:rsidRPr="00433C35">
        <w:rPr>
          <w:b/>
          <w:color w:val="auto"/>
          <w:sz w:val="20"/>
          <w:szCs w:val="20"/>
          <w:shd w:val="clear" w:color="auto" w:fill="FFFFFF"/>
          <w:lang w:val="en-US"/>
        </w:rPr>
        <w:t xml:space="preserve">what the current legal framework and incentives are in </w:t>
      </w:r>
      <w:proofErr w:type="gramStart"/>
      <w:r w:rsidRPr="00433C35">
        <w:rPr>
          <w:b/>
          <w:color w:val="auto"/>
          <w:sz w:val="20"/>
          <w:szCs w:val="20"/>
          <w:shd w:val="clear" w:color="auto" w:fill="FFFFFF"/>
          <w:lang w:val="en-US"/>
        </w:rPr>
        <w:t>this specific</w:t>
      </w:r>
      <w:r w:rsidRPr="00433C35">
        <w:rPr>
          <w:b/>
          <w:color w:val="auto"/>
          <w:sz w:val="20"/>
          <w:szCs w:val="20"/>
          <w:lang w:val="en-US"/>
        </w:rPr>
        <w:br/>
      </w:r>
      <w:r w:rsidRPr="00433C35">
        <w:rPr>
          <w:b/>
          <w:color w:val="auto"/>
          <w:sz w:val="20"/>
          <w:szCs w:val="20"/>
          <w:shd w:val="clear" w:color="auto" w:fill="FFFFFF"/>
          <w:lang w:val="en-US"/>
        </w:rPr>
        <w:t>countries</w:t>
      </w:r>
      <w:proofErr w:type="gramEnd"/>
      <w:r w:rsidRPr="00433C35">
        <w:rPr>
          <w:b/>
          <w:color w:val="auto"/>
          <w:sz w:val="20"/>
          <w:szCs w:val="20"/>
          <w:shd w:val="clear" w:color="auto" w:fill="FFFFFF"/>
          <w:lang w:val="en-US"/>
        </w:rPr>
        <w:t xml:space="preserve"> could be elaborated upon more, and better linked to the results of</w:t>
      </w:r>
      <w:r w:rsidRPr="00433C35">
        <w:rPr>
          <w:b/>
          <w:color w:val="auto"/>
          <w:sz w:val="20"/>
          <w:szCs w:val="20"/>
          <w:lang w:val="en-US"/>
        </w:rPr>
        <w:br/>
      </w:r>
      <w:r w:rsidRPr="00433C35">
        <w:rPr>
          <w:b/>
          <w:color w:val="auto"/>
          <w:sz w:val="20"/>
          <w:szCs w:val="20"/>
          <w:shd w:val="clear" w:color="auto" w:fill="FFFFFF"/>
          <w:lang w:val="en-US"/>
        </w:rPr>
        <w:t>the survey.</w:t>
      </w:r>
    </w:p>
    <w:p w:rsidR="00BA560E" w:rsidRPr="00BA560E" w:rsidRDefault="00BA560E" w:rsidP="00BA560E">
      <w:pPr>
        <w:spacing w:after="120"/>
        <w:jc w:val="both"/>
        <w:rPr>
          <w:color w:val="auto"/>
          <w:sz w:val="20"/>
          <w:szCs w:val="20"/>
          <w:highlight w:val="white"/>
          <w:lang w:val="en-US"/>
        </w:rPr>
      </w:pPr>
      <w:r>
        <w:rPr>
          <w:color w:val="auto"/>
          <w:sz w:val="20"/>
          <w:szCs w:val="20"/>
          <w:highlight w:val="white"/>
          <w:lang w:val="en-US"/>
        </w:rPr>
        <w:t xml:space="preserve">The whole conclusions referred to the Argentinean case. Sorry for the misunderstanding. We made it clearer in the current version. We started by referring to </w:t>
      </w:r>
      <w:r w:rsidR="00F66EBB">
        <w:rPr>
          <w:color w:val="auto"/>
          <w:sz w:val="20"/>
          <w:szCs w:val="20"/>
          <w:highlight w:val="white"/>
          <w:lang w:val="en-US"/>
        </w:rPr>
        <w:t xml:space="preserve">the </w:t>
      </w:r>
      <w:r>
        <w:rPr>
          <w:color w:val="auto"/>
          <w:sz w:val="20"/>
          <w:szCs w:val="20"/>
          <w:highlight w:val="white"/>
          <w:lang w:val="en-US"/>
        </w:rPr>
        <w:t>national regulation on open access, which is exemplary for other developing countries. However, as we explained in the conclusions, policy has not been developed beyond that goal and we have identified several confusions and generally lack of information about open science practices</w:t>
      </w:r>
      <w:r w:rsidR="00F66EBB">
        <w:rPr>
          <w:color w:val="auto"/>
          <w:sz w:val="20"/>
          <w:szCs w:val="20"/>
          <w:highlight w:val="white"/>
          <w:lang w:val="en-US"/>
        </w:rPr>
        <w:t xml:space="preserve">, </w:t>
      </w:r>
      <w:proofErr w:type="gramStart"/>
      <w:r w:rsidR="00F66EBB">
        <w:rPr>
          <w:color w:val="auto"/>
          <w:sz w:val="20"/>
          <w:szCs w:val="20"/>
          <w:highlight w:val="white"/>
          <w:lang w:val="en-US"/>
        </w:rPr>
        <w:t>This</w:t>
      </w:r>
      <w:proofErr w:type="gramEnd"/>
      <w:r w:rsidR="00F66EBB">
        <w:rPr>
          <w:color w:val="auto"/>
          <w:sz w:val="20"/>
          <w:szCs w:val="20"/>
          <w:highlight w:val="white"/>
          <w:lang w:val="en-US"/>
        </w:rPr>
        <w:t xml:space="preserve"> drawback came </w:t>
      </w:r>
      <w:r>
        <w:rPr>
          <w:color w:val="auto"/>
          <w:sz w:val="20"/>
          <w:szCs w:val="20"/>
          <w:highlight w:val="white"/>
          <w:lang w:val="en-US"/>
        </w:rPr>
        <w:t>together with</w:t>
      </w:r>
      <w:r w:rsidR="00F66EBB">
        <w:rPr>
          <w:color w:val="auto"/>
          <w:sz w:val="20"/>
          <w:szCs w:val="20"/>
          <w:highlight w:val="white"/>
          <w:lang w:val="en-US"/>
        </w:rPr>
        <w:t xml:space="preserve"> researchers’ marked and increasing interests in those practices and their associated benefits. That is why we believe there is space for improvement in the promotion of opens science in Argentina</w:t>
      </w:r>
      <w:r>
        <w:rPr>
          <w:color w:val="auto"/>
          <w:sz w:val="20"/>
          <w:szCs w:val="20"/>
          <w:highlight w:val="white"/>
          <w:lang w:val="en-US"/>
        </w:rPr>
        <w:t xml:space="preserve">. </w:t>
      </w:r>
    </w:p>
    <w:p w:rsidR="00126A93" w:rsidRDefault="00126A93" w:rsidP="00126A93">
      <w:pPr>
        <w:spacing w:after="120"/>
        <w:jc w:val="both"/>
        <w:rPr>
          <w:color w:val="auto"/>
          <w:sz w:val="20"/>
          <w:szCs w:val="20"/>
          <w:highlight w:val="white"/>
          <w:lang w:val="en-US"/>
        </w:rPr>
      </w:pPr>
    </w:p>
    <w:p w:rsidR="0043616C" w:rsidRDefault="0043616C" w:rsidP="00126A93">
      <w:pPr>
        <w:spacing w:after="120"/>
        <w:jc w:val="both"/>
        <w:rPr>
          <w:color w:val="auto"/>
          <w:sz w:val="20"/>
          <w:szCs w:val="20"/>
          <w:highlight w:val="white"/>
          <w:lang w:val="en-US"/>
        </w:rPr>
      </w:pPr>
      <w:r>
        <w:rPr>
          <w:color w:val="auto"/>
          <w:sz w:val="20"/>
          <w:szCs w:val="20"/>
          <w:highlight w:val="white"/>
          <w:lang w:val="en-US"/>
        </w:rPr>
        <w:lastRenderedPageBreak/>
        <w:t>Best wishes</w:t>
      </w:r>
    </w:p>
    <w:p w:rsidR="0043616C" w:rsidRDefault="0043616C" w:rsidP="00126A93">
      <w:pPr>
        <w:spacing w:after="120"/>
        <w:jc w:val="both"/>
        <w:rPr>
          <w:color w:val="auto"/>
          <w:sz w:val="20"/>
          <w:szCs w:val="20"/>
          <w:highlight w:val="white"/>
          <w:lang w:val="en-US"/>
        </w:rPr>
      </w:pPr>
    </w:p>
    <w:p w:rsidR="0043616C" w:rsidRDefault="0043616C" w:rsidP="00126A93">
      <w:pPr>
        <w:spacing w:after="120"/>
        <w:jc w:val="both"/>
        <w:rPr>
          <w:color w:val="auto"/>
          <w:sz w:val="20"/>
          <w:szCs w:val="20"/>
          <w:highlight w:val="white"/>
          <w:lang w:val="en-US"/>
        </w:rPr>
      </w:pPr>
      <w:r>
        <w:rPr>
          <w:color w:val="auto"/>
          <w:sz w:val="20"/>
          <w:szCs w:val="20"/>
          <w:highlight w:val="white"/>
          <w:lang w:val="en-US"/>
        </w:rPr>
        <w:t xml:space="preserve">Valeria </w:t>
      </w:r>
      <w:proofErr w:type="spellStart"/>
      <w:r>
        <w:rPr>
          <w:color w:val="auto"/>
          <w:sz w:val="20"/>
          <w:szCs w:val="20"/>
          <w:highlight w:val="white"/>
          <w:lang w:val="en-US"/>
        </w:rPr>
        <w:t>Arza</w:t>
      </w:r>
      <w:proofErr w:type="spellEnd"/>
      <w:r>
        <w:rPr>
          <w:color w:val="auto"/>
          <w:sz w:val="20"/>
          <w:szCs w:val="20"/>
          <w:highlight w:val="white"/>
          <w:lang w:val="en-US"/>
        </w:rPr>
        <w:t xml:space="preserve">, Mariano </w:t>
      </w:r>
      <w:proofErr w:type="spellStart"/>
      <w:r>
        <w:rPr>
          <w:color w:val="auto"/>
          <w:sz w:val="20"/>
          <w:szCs w:val="20"/>
          <w:highlight w:val="white"/>
          <w:lang w:val="en-US"/>
        </w:rPr>
        <w:t>Fressoli</w:t>
      </w:r>
      <w:proofErr w:type="spellEnd"/>
      <w:r>
        <w:rPr>
          <w:color w:val="auto"/>
          <w:sz w:val="20"/>
          <w:szCs w:val="20"/>
          <w:highlight w:val="white"/>
          <w:lang w:val="en-US"/>
        </w:rPr>
        <w:t xml:space="preserve"> and Sol Sebastian</w:t>
      </w:r>
    </w:p>
    <w:p w:rsidR="0043616C" w:rsidRPr="00433C35" w:rsidRDefault="0043616C" w:rsidP="00126A93">
      <w:pPr>
        <w:spacing w:after="120"/>
        <w:jc w:val="both"/>
        <w:rPr>
          <w:color w:val="auto"/>
          <w:sz w:val="20"/>
          <w:szCs w:val="20"/>
          <w:highlight w:val="white"/>
          <w:lang w:val="en-US"/>
        </w:rPr>
      </w:pPr>
    </w:p>
    <w:p w:rsidR="00126A93" w:rsidRPr="00433C35" w:rsidRDefault="00126A93" w:rsidP="00126A93">
      <w:pPr>
        <w:ind w:hanging="360"/>
        <w:jc w:val="both"/>
        <w:rPr>
          <w:color w:val="auto"/>
          <w:sz w:val="20"/>
          <w:szCs w:val="20"/>
          <w:lang w:val="en-US"/>
        </w:rPr>
      </w:pPr>
    </w:p>
    <w:p w:rsidR="00126A93" w:rsidRPr="00BA560E" w:rsidRDefault="00126A93">
      <w:pPr>
        <w:rPr>
          <w:color w:val="auto"/>
          <w:sz w:val="20"/>
          <w:szCs w:val="20"/>
          <w:lang w:val="en-US"/>
        </w:rPr>
      </w:pPr>
    </w:p>
    <w:p w:rsidR="0086526D" w:rsidRPr="00BA560E" w:rsidRDefault="0086526D">
      <w:pPr>
        <w:rPr>
          <w:color w:val="auto"/>
          <w:sz w:val="20"/>
          <w:szCs w:val="20"/>
          <w:lang w:val="en-US"/>
        </w:rPr>
      </w:pPr>
    </w:p>
    <w:sectPr w:rsidR="0086526D" w:rsidRPr="00BA56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E26"/>
    <w:multiLevelType w:val="hybridMultilevel"/>
    <w:tmpl w:val="BD3AEE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93"/>
    <w:rsid w:val="00126A93"/>
    <w:rsid w:val="00433C35"/>
    <w:rsid w:val="0043616C"/>
    <w:rsid w:val="00485144"/>
    <w:rsid w:val="0086526D"/>
    <w:rsid w:val="00B40B74"/>
    <w:rsid w:val="00BA560E"/>
    <w:rsid w:val="00DA49E0"/>
    <w:rsid w:val="00E1105B"/>
    <w:rsid w:val="00F66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A93"/>
    <w:pPr>
      <w:spacing w:after="0"/>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A93"/>
    <w:pPr>
      <w:spacing w:after="0"/>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 Sebastian</dc:creator>
  <cp:lastModifiedBy>Sol Sebastian</cp:lastModifiedBy>
  <cp:revision>6</cp:revision>
  <dcterms:created xsi:type="dcterms:W3CDTF">2017-05-22T15:00:00Z</dcterms:created>
  <dcterms:modified xsi:type="dcterms:W3CDTF">2017-05-22T16:00:00Z</dcterms:modified>
</cp:coreProperties>
</file>