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E6FC8" w14:textId="11CBEF0C" w:rsidR="00F479D5" w:rsidRPr="008C2C5F" w:rsidRDefault="00F51963" w:rsidP="008C2C5F">
      <w:pPr>
        <w:spacing w:after="0" w:line="240" w:lineRule="auto"/>
        <w:rPr>
          <w:rFonts w:ascii="Times New Roman" w:hAnsi="Times New Roman"/>
          <w:sz w:val="24"/>
          <w:szCs w:val="24"/>
        </w:rPr>
      </w:pPr>
      <w:r>
        <w:rPr>
          <w:rFonts w:ascii="Times New Roman" w:hAnsi="Times New Roman"/>
          <w:sz w:val="24"/>
          <w:szCs w:val="24"/>
        </w:rPr>
        <w:t xml:space="preserve">Title: </w:t>
      </w:r>
      <w:r w:rsidR="00375F5D">
        <w:rPr>
          <w:rFonts w:ascii="Times New Roman" w:hAnsi="Times New Roman"/>
          <w:sz w:val="24"/>
          <w:szCs w:val="24"/>
        </w:rPr>
        <w:t>A</w:t>
      </w:r>
      <w:r w:rsidR="008177AA">
        <w:rPr>
          <w:rFonts w:ascii="Times New Roman" w:hAnsi="Times New Roman"/>
          <w:sz w:val="24"/>
          <w:szCs w:val="24"/>
        </w:rPr>
        <w:t xml:space="preserve">ttachment to </w:t>
      </w:r>
      <w:r w:rsidR="008177AA" w:rsidRPr="00976262">
        <w:rPr>
          <w:rFonts w:ascii="Times New Roman" w:hAnsi="Times New Roman"/>
          <w:sz w:val="24"/>
          <w:szCs w:val="24"/>
        </w:rPr>
        <w:t xml:space="preserve">Facebook </w:t>
      </w:r>
      <w:r w:rsidR="00F479D5">
        <w:rPr>
          <w:rFonts w:ascii="Times New Roman" w:hAnsi="Times New Roman"/>
          <w:sz w:val="24"/>
        </w:rPr>
        <w:t xml:space="preserve">and </w:t>
      </w:r>
      <w:r w:rsidR="00C2148D">
        <w:rPr>
          <w:rFonts w:ascii="Times New Roman" w:hAnsi="Times New Roman"/>
          <w:sz w:val="24"/>
        </w:rPr>
        <w:t xml:space="preserve">the </w:t>
      </w:r>
      <w:r w:rsidR="006459A4">
        <w:rPr>
          <w:rFonts w:ascii="Times New Roman" w:hAnsi="Times New Roman"/>
          <w:sz w:val="24"/>
        </w:rPr>
        <w:t xml:space="preserve">Civic </w:t>
      </w:r>
      <w:r w:rsidR="00C2148D">
        <w:rPr>
          <w:rFonts w:ascii="Times New Roman" w:hAnsi="Times New Roman"/>
          <w:sz w:val="24"/>
        </w:rPr>
        <w:t>Lives of</w:t>
      </w:r>
      <w:r w:rsidR="006459A4">
        <w:rPr>
          <w:rFonts w:ascii="Times New Roman" w:hAnsi="Times New Roman"/>
          <w:sz w:val="24"/>
        </w:rPr>
        <w:t xml:space="preserve"> </w:t>
      </w:r>
      <w:r w:rsidR="006459A4" w:rsidRPr="008A6F60">
        <w:rPr>
          <w:rFonts w:ascii="Times New Roman" w:hAnsi="Times New Roman"/>
          <w:sz w:val="24"/>
        </w:rPr>
        <w:t>Minority College Students</w:t>
      </w:r>
      <w:r w:rsidR="002273FF">
        <w:rPr>
          <w:rFonts w:ascii="Times New Roman" w:hAnsi="Times New Roman"/>
          <w:sz w:val="24"/>
        </w:rPr>
        <w:t xml:space="preserve"> in the U.S. </w:t>
      </w:r>
      <w:r w:rsidR="00F479D5" w:rsidRPr="008A6F60">
        <w:rPr>
          <w:rFonts w:ascii="Times New Roman" w:hAnsi="Times New Roman"/>
          <w:b/>
          <w:sz w:val="24"/>
        </w:rPr>
        <w:t xml:space="preserve"> </w:t>
      </w:r>
    </w:p>
    <w:p w14:paraId="57D9766D" w14:textId="77777777" w:rsidR="008C2C5F" w:rsidRDefault="008C2C5F" w:rsidP="008C2C5F">
      <w:pPr>
        <w:rPr>
          <w:rFonts w:ascii="Times New Roman" w:hAnsi="Times New Roman"/>
        </w:rPr>
      </w:pPr>
    </w:p>
    <w:p w14:paraId="5AEAAFAD" w14:textId="0DF5840E" w:rsidR="008C2C5F" w:rsidRPr="009C6579" w:rsidRDefault="008C2C5F" w:rsidP="008C2C5F">
      <w:pPr>
        <w:spacing w:after="0" w:line="240" w:lineRule="auto"/>
        <w:rPr>
          <w:rFonts w:ascii="Times New Roman" w:hAnsi="Times New Roman"/>
        </w:rPr>
      </w:pPr>
      <w:r w:rsidRPr="009C6579">
        <w:rPr>
          <w:rFonts w:ascii="Times New Roman" w:hAnsi="Times New Roman"/>
        </w:rPr>
        <w:t>Francis Dalisay, Ph.D.</w:t>
      </w:r>
      <w:r w:rsidR="001060B0">
        <w:rPr>
          <w:rFonts w:ascii="Times New Roman" w:hAnsi="Times New Roman"/>
        </w:rPr>
        <w:t xml:space="preserve"> (corresponding author) </w:t>
      </w:r>
    </w:p>
    <w:p w14:paraId="249AB610" w14:textId="5E473F9B" w:rsidR="00D60923" w:rsidRDefault="00D60923" w:rsidP="008C2C5F">
      <w:pPr>
        <w:spacing w:after="0" w:line="240" w:lineRule="auto"/>
        <w:rPr>
          <w:rFonts w:ascii="Times New Roman" w:hAnsi="Times New Roman"/>
        </w:rPr>
      </w:pPr>
      <w:r>
        <w:rPr>
          <w:rFonts w:ascii="Times New Roman" w:hAnsi="Times New Roman"/>
        </w:rPr>
        <w:t xml:space="preserve">Assistant Professor </w:t>
      </w:r>
    </w:p>
    <w:p w14:paraId="78626A78" w14:textId="77777777" w:rsidR="008C2C5F" w:rsidRPr="009C6579" w:rsidRDefault="008C2C5F" w:rsidP="008C2C5F">
      <w:pPr>
        <w:spacing w:after="0" w:line="240" w:lineRule="auto"/>
        <w:rPr>
          <w:rFonts w:ascii="Times New Roman" w:hAnsi="Times New Roman"/>
        </w:rPr>
      </w:pPr>
      <w:r w:rsidRPr="009C6579">
        <w:rPr>
          <w:rFonts w:ascii="Times New Roman" w:hAnsi="Times New Roman"/>
        </w:rPr>
        <w:t>University of Hawaii, Manoa</w:t>
      </w:r>
    </w:p>
    <w:p w14:paraId="729B69A3" w14:textId="77777777" w:rsidR="008C2C5F" w:rsidRPr="009C6579" w:rsidRDefault="008C2C5F" w:rsidP="008C2C5F">
      <w:pPr>
        <w:spacing w:after="0" w:line="240" w:lineRule="auto"/>
        <w:rPr>
          <w:rFonts w:ascii="Times New Roman" w:hAnsi="Times New Roman"/>
        </w:rPr>
      </w:pPr>
      <w:r w:rsidRPr="009C6579">
        <w:rPr>
          <w:rFonts w:ascii="Times New Roman" w:hAnsi="Times New Roman"/>
        </w:rPr>
        <w:t>School of Communications</w:t>
      </w:r>
    </w:p>
    <w:p w14:paraId="4F308FB8" w14:textId="77777777" w:rsidR="008C2C5F" w:rsidRPr="009C6579" w:rsidRDefault="008C2C5F" w:rsidP="008C2C5F">
      <w:pPr>
        <w:spacing w:after="0" w:line="240" w:lineRule="auto"/>
        <w:rPr>
          <w:rFonts w:ascii="Times New Roman" w:hAnsi="Times New Roman"/>
        </w:rPr>
      </w:pPr>
      <w:r w:rsidRPr="009C6579">
        <w:rPr>
          <w:rFonts w:ascii="Times New Roman" w:hAnsi="Times New Roman"/>
        </w:rPr>
        <w:t>2550 Campus Road</w:t>
      </w:r>
    </w:p>
    <w:p w14:paraId="15066947" w14:textId="77777777" w:rsidR="008C2C5F" w:rsidRPr="009C6579" w:rsidRDefault="008C2C5F" w:rsidP="008C2C5F">
      <w:pPr>
        <w:spacing w:after="0" w:line="240" w:lineRule="auto"/>
        <w:rPr>
          <w:rFonts w:ascii="Times New Roman" w:hAnsi="Times New Roman"/>
        </w:rPr>
      </w:pPr>
      <w:r w:rsidRPr="009C6579">
        <w:rPr>
          <w:rFonts w:ascii="Times New Roman" w:hAnsi="Times New Roman"/>
        </w:rPr>
        <w:t>Crawford Hall 320</w:t>
      </w:r>
    </w:p>
    <w:p w14:paraId="32017DB2" w14:textId="77777777" w:rsidR="008C2C5F" w:rsidRPr="009C6579" w:rsidRDefault="008C2C5F" w:rsidP="008C2C5F">
      <w:pPr>
        <w:spacing w:after="0" w:line="240" w:lineRule="auto"/>
        <w:rPr>
          <w:rFonts w:ascii="Times New Roman" w:hAnsi="Times New Roman"/>
        </w:rPr>
      </w:pPr>
      <w:r w:rsidRPr="009C6579">
        <w:rPr>
          <w:rFonts w:ascii="Times New Roman" w:hAnsi="Times New Roman"/>
        </w:rPr>
        <w:t>Honolulu, HI 96822-2217</w:t>
      </w:r>
    </w:p>
    <w:p w14:paraId="7E3FD247" w14:textId="6E649DFC" w:rsidR="008C2C5F" w:rsidRPr="009C6579" w:rsidRDefault="00971352" w:rsidP="008C2C5F">
      <w:pPr>
        <w:spacing w:after="0" w:line="240" w:lineRule="auto"/>
        <w:rPr>
          <w:rFonts w:ascii="Times New Roman" w:hAnsi="Times New Roman"/>
        </w:rPr>
      </w:pPr>
      <w:r>
        <w:rPr>
          <w:rFonts w:ascii="Times New Roman" w:hAnsi="Times New Roman"/>
        </w:rPr>
        <w:t>*Please direct all comments to this author</w:t>
      </w:r>
      <w:r>
        <w:rPr>
          <w:rFonts w:ascii="Times New Roman" w:hAnsi="Times New Roman"/>
        </w:rPr>
        <w:t>’s email:</w:t>
      </w:r>
      <w:r>
        <w:t xml:space="preserve"> </w:t>
      </w:r>
      <w:hyperlink r:id="rId7" w:history="1">
        <w:r w:rsidR="008C2C5F" w:rsidRPr="009C6579">
          <w:rPr>
            <w:rStyle w:val="Hyperlink"/>
            <w:rFonts w:ascii="Times New Roman" w:hAnsi="Times New Roman" w:cstheme="minorBidi"/>
          </w:rPr>
          <w:t>fdalisay@gmail.com</w:t>
        </w:r>
      </w:hyperlink>
      <w:r w:rsidR="008C2C5F" w:rsidRPr="009C6579">
        <w:rPr>
          <w:rFonts w:ascii="Times New Roman" w:hAnsi="Times New Roman"/>
        </w:rPr>
        <w:t xml:space="preserve"> </w:t>
      </w:r>
    </w:p>
    <w:p w14:paraId="7172EBF8" w14:textId="77777777" w:rsidR="008C2C5F" w:rsidRPr="009C6579" w:rsidRDefault="008C2C5F" w:rsidP="008C2C5F">
      <w:pPr>
        <w:spacing w:after="0" w:line="240" w:lineRule="auto"/>
        <w:ind w:left="2880" w:firstLine="720"/>
        <w:rPr>
          <w:rFonts w:ascii="Times New Roman" w:hAnsi="Times New Roman"/>
        </w:rPr>
      </w:pPr>
    </w:p>
    <w:p w14:paraId="60D384CC" w14:textId="77777777" w:rsidR="008C2C5F" w:rsidRPr="009C6579" w:rsidRDefault="008C2C5F" w:rsidP="008C2C5F">
      <w:pPr>
        <w:spacing w:after="0" w:line="240" w:lineRule="auto"/>
        <w:rPr>
          <w:rFonts w:ascii="Times New Roman" w:hAnsi="Times New Roman"/>
        </w:rPr>
      </w:pPr>
      <w:r w:rsidRPr="009C6579">
        <w:rPr>
          <w:rFonts w:ascii="Times New Roman" w:hAnsi="Times New Roman"/>
        </w:rPr>
        <w:t>Matthew J. Kushin, Ph.D.</w:t>
      </w:r>
    </w:p>
    <w:p w14:paraId="48D7E68D" w14:textId="348A5F00" w:rsidR="00D60923" w:rsidRDefault="00D60923" w:rsidP="008C2C5F">
      <w:pPr>
        <w:spacing w:after="0" w:line="240" w:lineRule="auto"/>
        <w:rPr>
          <w:rFonts w:ascii="Times New Roman" w:hAnsi="Times New Roman"/>
        </w:rPr>
      </w:pPr>
      <w:r>
        <w:rPr>
          <w:rFonts w:ascii="Times New Roman" w:hAnsi="Times New Roman"/>
        </w:rPr>
        <w:t xml:space="preserve">Assistant Professor </w:t>
      </w:r>
    </w:p>
    <w:p w14:paraId="2D9A821E" w14:textId="77777777" w:rsidR="008C2C5F" w:rsidRPr="009C6579" w:rsidRDefault="008C2C5F" w:rsidP="008C2C5F">
      <w:pPr>
        <w:spacing w:after="0" w:line="240" w:lineRule="auto"/>
        <w:rPr>
          <w:rFonts w:ascii="Times New Roman" w:hAnsi="Times New Roman"/>
        </w:rPr>
      </w:pPr>
      <w:r w:rsidRPr="009C6579">
        <w:rPr>
          <w:rFonts w:ascii="Times New Roman" w:hAnsi="Times New Roman"/>
        </w:rPr>
        <w:t>Shepherd University</w:t>
      </w:r>
    </w:p>
    <w:p w14:paraId="1B7E83FB" w14:textId="77777777" w:rsidR="008C2C5F" w:rsidRPr="009C6579" w:rsidRDefault="008C2C5F" w:rsidP="008C2C5F">
      <w:pPr>
        <w:spacing w:after="0" w:line="240" w:lineRule="auto"/>
        <w:rPr>
          <w:rFonts w:ascii="Times New Roman" w:hAnsi="Times New Roman"/>
        </w:rPr>
      </w:pPr>
      <w:r w:rsidRPr="009C6579">
        <w:rPr>
          <w:rFonts w:ascii="Times New Roman" w:hAnsi="Times New Roman"/>
        </w:rPr>
        <w:t>PO Box 5000</w:t>
      </w:r>
    </w:p>
    <w:p w14:paraId="5F99E7CF" w14:textId="77777777" w:rsidR="008C2C5F" w:rsidRPr="009C6579" w:rsidRDefault="008C2C5F" w:rsidP="008C2C5F">
      <w:pPr>
        <w:spacing w:after="0" w:line="240" w:lineRule="auto"/>
        <w:rPr>
          <w:rFonts w:ascii="Times New Roman" w:hAnsi="Times New Roman"/>
        </w:rPr>
      </w:pPr>
      <w:r w:rsidRPr="009C6579">
        <w:rPr>
          <w:rFonts w:ascii="Times New Roman" w:hAnsi="Times New Roman"/>
        </w:rPr>
        <w:t>Shepherdstown, WV 25443</w:t>
      </w:r>
    </w:p>
    <w:p w14:paraId="2E5ECFCF" w14:textId="77777777" w:rsidR="008C2C5F" w:rsidRPr="009C6579" w:rsidRDefault="008C2C5F" w:rsidP="008C2C5F">
      <w:pPr>
        <w:spacing w:after="0" w:line="240" w:lineRule="auto"/>
        <w:rPr>
          <w:rFonts w:ascii="Times New Roman" w:hAnsi="Times New Roman"/>
        </w:rPr>
      </w:pPr>
      <w:r w:rsidRPr="009C6579">
        <w:rPr>
          <w:rFonts w:ascii="Times New Roman" w:hAnsi="Times New Roman"/>
        </w:rPr>
        <w:t>304-876-5361</w:t>
      </w:r>
    </w:p>
    <w:p w14:paraId="0657095A" w14:textId="77777777" w:rsidR="008C2C5F" w:rsidRPr="009C6579" w:rsidRDefault="008C2C5F" w:rsidP="008C2C5F">
      <w:pPr>
        <w:spacing w:after="0" w:line="240" w:lineRule="auto"/>
        <w:rPr>
          <w:rFonts w:ascii="Times New Roman" w:hAnsi="Times New Roman"/>
        </w:rPr>
      </w:pPr>
      <w:hyperlink r:id="rId8" w:history="1">
        <w:r w:rsidRPr="009C6579">
          <w:rPr>
            <w:rStyle w:val="Hyperlink"/>
            <w:rFonts w:ascii="Times New Roman" w:hAnsi="Times New Roman"/>
          </w:rPr>
          <w:t>mkushin@shepherd.edu</w:t>
        </w:r>
      </w:hyperlink>
    </w:p>
    <w:p w14:paraId="540E6A4E" w14:textId="77777777" w:rsidR="008C2C5F" w:rsidRPr="009C6579" w:rsidRDefault="008C2C5F" w:rsidP="008C2C5F">
      <w:pPr>
        <w:spacing w:after="0" w:line="240" w:lineRule="auto"/>
        <w:rPr>
          <w:rFonts w:ascii="Times New Roman" w:hAnsi="Times New Roman"/>
        </w:rPr>
      </w:pPr>
    </w:p>
    <w:p w14:paraId="48111D69" w14:textId="77777777" w:rsidR="008C2C5F" w:rsidRPr="009C6579" w:rsidRDefault="008C2C5F" w:rsidP="008C2C5F">
      <w:pPr>
        <w:spacing w:after="0" w:line="240" w:lineRule="auto"/>
        <w:rPr>
          <w:rFonts w:ascii="Times New Roman" w:hAnsi="Times New Roman"/>
        </w:rPr>
      </w:pPr>
      <w:r w:rsidRPr="009C6579">
        <w:rPr>
          <w:rFonts w:ascii="Times New Roman" w:hAnsi="Times New Roman"/>
        </w:rPr>
        <w:t>Masahiro Yamamoto, Ph.D.</w:t>
      </w:r>
    </w:p>
    <w:p w14:paraId="3B6B4982" w14:textId="151D74E5" w:rsidR="00D60923" w:rsidRDefault="00D60923" w:rsidP="008C2C5F">
      <w:pPr>
        <w:spacing w:after="0" w:line="240" w:lineRule="auto"/>
        <w:rPr>
          <w:rFonts w:ascii="Times New Roman" w:hAnsi="Times New Roman"/>
        </w:rPr>
      </w:pPr>
      <w:r>
        <w:rPr>
          <w:rFonts w:ascii="Times New Roman" w:hAnsi="Times New Roman"/>
        </w:rPr>
        <w:t xml:space="preserve">Assistant Professor </w:t>
      </w:r>
    </w:p>
    <w:p w14:paraId="53A20E46" w14:textId="77777777" w:rsidR="008C2C5F" w:rsidRPr="009C6579" w:rsidRDefault="008C2C5F" w:rsidP="008C2C5F">
      <w:pPr>
        <w:spacing w:after="0" w:line="240" w:lineRule="auto"/>
        <w:rPr>
          <w:rFonts w:ascii="Times New Roman" w:hAnsi="Times New Roman"/>
        </w:rPr>
      </w:pPr>
      <w:r w:rsidRPr="009C6579">
        <w:rPr>
          <w:rFonts w:ascii="Times New Roman" w:hAnsi="Times New Roman"/>
        </w:rPr>
        <w:t>University of Wisconsin, Lacrosse</w:t>
      </w:r>
    </w:p>
    <w:p w14:paraId="0B0A7810" w14:textId="77777777" w:rsidR="008C2C5F" w:rsidRPr="009C6579" w:rsidRDefault="008C2C5F" w:rsidP="008C2C5F">
      <w:pPr>
        <w:spacing w:after="0" w:line="240" w:lineRule="auto"/>
        <w:rPr>
          <w:rFonts w:ascii="Times New Roman" w:hAnsi="Times New Roman"/>
        </w:rPr>
      </w:pPr>
      <w:r w:rsidRPr="009C6579">
        <w:rPr>
          <w:rFonts w:ascii="Times New Roman" w:hAnsi="Times New Roman"/>
        </w:rPr>
        <w:t>1225 State Street, Wing 202</w:t>
      </w:r>
    </w:p>
    <w:p w14:paraId="2BACAF1E" w14:textId="77777777" w:rsidR="008C2C5F" w:rsidRPr="009C6579" w:rsidRDefault="008C2C5F" w:rsidP="008C2C5F">
      <w:pPr>
        <w:spacing w:after="0" w:line="240" w:lineRule="auto"/>
        <w:rPr>
          <w:rFonts w:ascii="Times New Roman" w:hAnsi="Times New Roman"/>
        </w:rPr>
      </w:pPr>
      <w:r w:rsidRPr="009C6579">
        <w:rPr>
          <w:rFonts w:ascii="Times New Roman" w:hAnsi="Times New Roman"/>
        </w:rPr>
        <w:t>La Crosse, WI 54601</w:t>
      </w:r>
    </w:p>
    <w:p w14:paraId="1AC6D94F" w14:textId="77777777" w:rsidR="008C2C5F" w:rsidRPr="009C6579" w:rsidRDefault="008C2C5F" w:rsidP="008C2C5F">
      <w:pPr>
        <w:spacing w:after="0" w:line="240" w:lineRule="auto"/>
        <w:rPr>
          <w:rFonts w:ascii="Times New Roman" w:hAnsi="Times New Roman"/>
        </w:rPr>
      </w:pPr>
      <w:r w:rsidRPr="009C6579">
        <w:rPr>
          <w:rFonts w:ascii="Times New Roman" w:hAnsi="Times New Roman"/>
        </w:rPr>
        <w:t>608-785-6703</w:t>
      </w:r>
    </w:p>
    <w:p w14:paraId="598B6325" w14:textId="77777777" w:rsidR="008C2C5F" w:rsidRPr="009C6579" w:rsidRDefault="008C2C5F" w:rsidP="008C2C5F">
      <w:pPr>
        <w:spacing w:after="0" w:line="240" w:lineRule="auto"/>
        <w:rPr>
          <w:rFonts w:ascii="Times New Roman" w:hAnsi="Times New Roman"/>
        </w:rPr>
      </w:pPr>
      <w:hyperlink r:id="rId9" w:history="1">
        <w:r w:rsidRPr="009C6579">
          <w:rPr>
            <w:rStyle w:val="Hyperlink"/>
            <w:rFonts w:ascii="Times New Roman" w:hAnsi="Times New Roman" w:cstheme="minorBidi"/>
          </w:rPr>
          <w:t>myamamoto@uwlax.edu</w:t>
        </w:r>
      </w:hyperlink>
      <w:r w:rsidRPr="009C6579">
        <w:rPr>
          <w:rFonts w:ascii="Times New Roman" w:hAnsi="Times New Roman"/>
        </w:rPr>
        <w:t xml:space="preserve"> </w:t>
      </w:r>
    </w:p>
    <w:p w14:paraId="53676C2A" w14:textId="77777777" w:rsidR="008C2C5F" w:rsidRPr="009C6579" w:rsidRDefault="008C2C5F" w:rsidP="008C2C5F">
      <w:pPr>
        <w:spacing w:after="0" w:line="240" w:lineRule="auto"/>
        <w:rPr>
          <w:rFonts w:ascii="Times New Roman" w:hAnsi="Times New Roman"/>
        </w:rPr>
      </w:pPr>
    </w:p>
    <w:p w14:paraId="41AD6C69" w14:textId="77777777" w:rsidR="008C2C5F" w:rsidRPr="009C6579" w:rsidRDefault="008C2C5F" w:rsidP="008C2C5F">
      <w:pPr>
        <w:spacing w:after="0" w:line="240" w:lineRule="auto"/>
        <w:rPr>
          <w:rFonts w:ascii="Times New Roman" w:hAnsi="Times New Roman"/>
        </w:rPr>
      </w:pPr>
      <w:r w:rsidRPr="009C6579">
        <w:rPr>
          <w:rFonts w:ascii="Times New Roman" w:hAnsi="Times New Roman"/>
        </w:rPr>
        <w:t>Yung-I Liu, PhD</w:t>
      </w:r>
    </w:p>
    <w:p w14:paraId="261A2F7D" w14:textId="72015E2F" w:rsidR="00D60923" w:rsidRDefault="00D60923" w:rsidP="008C2C5F">
      <w:pPr>
        <w:spacing w:after="0" w:line="240" w:lineRule="auto"/>
        <w:rPr>
          <w:rFonts w:ascii="Times New Roman" w:hAnsi="Times New Roman"/>
        </w:rPr>
      </w:pPr>
      <w:r>
        <w:rPr>
          <w:rFonts w:ascii="Times New Roman" w:hAnsi="Times New Roman"/>
        </w:rPr>
        <w:t xml:space="preserve">Assistant Professor </w:t>
      </w:r>
    </w:p>
    <w:p w14:paraId="3524DA3A" w14:textId="77777777" w:rsidR="008C2C5F" w:rsidRPr="009C6579" w:rsidRDefault="008C2C5F" w:rsidP="008C2C5F">
      <w:pPr>
        <w:spacing w:after="0" w:line="240" w:lineRule="auto"/>
        <w:rPr>
          <w:rFonts w:ascii="Times New Roman" w:hAnsi="Times New Roman"/>
        </w:rPr>
      </w:pPr>
      <w:r w:rsidRPr="009C6579">
        <w:rPr>
          <w:rFonts w:ascii="Times New Roman" w:hAnsi="Times New Roman"/>
        </w:rPr>
        <w:t>Communication Department</w:t>
      </w:r>
    </w:p>
    <w:p w14:paraId="61D4B3FE" w14:textId="77777777" w:rsidR="008C2C5F" w:rsidRPr="009C6579" w:rsidRDefault="008C2C5F" w:rsidP="008C2C5F">
      <w:pPr>
        <w:spacing w:after="0" w:line="240" w:lineRule="auto"/>
        <w:rPr>
          <w:rFonts w:ascii="Times New Roman" w:hAnsi="Times New Roman"/>
        </w:rPr>
      </w:pPr>
      <w:r w:rsidRPr="009C6579">
        <w:rPr>
          <w:rFonts w:ascii="Times New Roman" w:hAnsi="Times New Roman"/>
        </w:rPr>
        <w:t>California State University-East Bay</w:t>
      </w:r>
    </w:p>
    <w:p w14:paraId="3809F7B5" w14:textId="77777777" w:rsidR="008C2C5F" w:rsidRPr="009C6579" w:rsidRDefault="008C2C5F" w:rsidP="008C2C5F">
      <w:pPr>
        <w:spacing w:after="0" w:line="240" w:lineRule="auto"/>
        <w:rPr>
          <w:rFonts w:ascii="Times New Roman" w:hAnsi="Times New Roman"/>
        </w:rPr>
      </w:pPr>
      <w:r w:rsidRPr="009C6579">
        <w:rPr>
          <w:rFonts w:ascii="Times New Roman" w:hAnsi="Times New Roman"/>
        </w:rPr>
        <w:t>Hayward, CA 94542</w:t>
      </w:r>
    </w:p>
    <w:p w14:paraId="7170ABD3" w14:textId="77777777" w:rsidR="008C2C5F" w:rsidRPr="009C6579" w:rsidRDefault="008C2C5F" w:rsidP="008C2C5F">
      <w:pPr>
        <w:spacing w:after="0" w:line="240" w:lineRule="auto"/>
        <w:rPr>
          <w:rFonts w:ascii="Times New Roman" w:hAnsi="Times New Roman"/>
        </w:rPr>
      </w:pPr>
      <w:hyperlink r:id="rId10" w:history="1">
        <w:r w:rsidRPr="009C6579">
          <w:rPr>
            <w:rStyle w:val="Hyperlink"/>
            <w:rFonts w:ascii="Times New Roman" w:hAnsi="Times New Roman" w:cs="Arial"/>
          </w:rPr>
          <w:t>yungi.liu@csueastbay.edu</w:t>
        </w:r>
      </w:hyperlink>
      <w:r w:rsidRPr="009C6579">
        <w:rPr>
          <w:rFonts w:ascii="Times New Roman" w:hAnsi="Times New Roman" w:cs="Arial"/>
          <w:color w:val="434343"/>
        </w:rPr>
        <w:t xml:space="preserve"> </w:t>
      </w:r>
    </w:p>
    <w:p w14:paraId="0A7CAC06" w14:textId="77777777" w:rsidR="008C2C5F" w:rsidRPr="009C6579" w:rsidRDefault="008C2C5F" w:rsidP="008C2C5F">
      <w:pPr>
        <w:spacing w:after="0" w:line="240" w:lineRule="auto"/>
        <w:rPr>
          <w:rFonts w:ascii="Times New Roman" w:hAnsi="Times New Roman"/>
        </w:rPr>
      </w:pPr>
    </w:p>
    <w:p w14:paraId="6BE02B15" w14:textId="77777777" w:rsidR="008C2C5F" w:rsidRPr="009C6579" w:rsidRDefault="008C2C5F" w:rsidP="008C2C5F">
      <w:pPr>
        <w:spacing w:after="0" w:line="240" w:lineRule="auto"/>
        <w:rPr>
          <w:rFonts w:ascii="Times New Roman" w:hAnsi="Times New Roman"/>
        </w:rPr>
      </w:pPr>
      <w:r w:rsidRPr="009C6579">
        <w:rPr>
          <w:rFonts w:ascii="Times New Roman" w:hAnsi="Times New Roman"/>
        </w:rPr>
        <w:t>Wayne Buente, Ph.D.</w:t>
      </w:r>
    </w:p>
    <w:p w14:paraId="39872164" w14:textId="2507D7AC" w:rsidR="00D60923" w:rsidRDefault="00D60923" w:rsidP="008C2C5F">
      <w:pPr>
        <w:spacing w:after="0" w:line="240" w:lineRule="auto"/>
        <w:rPr>
          <w:rFonts w:ascii="Times New Roman" w:hAnsi="Times New Roman"/>
        </w:rPr>
      </w:pPr>
      <w:r>
        <w:rPr>
          <w:rFonts w:ascii="Times New Roman" w:hAnsi="Times New Roman"/>
        </w:rPr>
        <w:t xml:space="preserve">Assistant Professor </w:t>
      </w:r>
    </w:p>
    <w:p w14:paraId="11E1BAB8" w14:textId="77777777" w:rsidR="008C2C5F" w:rsidRPr="009C6579" w:rsidRDefault="008C2C5F" w:rsidP="008C2C5F">
      <w:pPr>
        <w:spacing w:after="0" w:line="240" w:lineRule="auto"/>
        <w:rPr>
          <w:rFonts w:ascii="Times New Roman" w:hAnsi="Times New Roman"/>
        </w:rPr>
      </w:pPr>
      <w:r w:rsidRPr="009C6579">
        <w:rPr>
          <w:rFonts w:ascii="Times New Roman" w:hAnsi="Times New Roman"/>
        </w:rPr>
        <w:t>University of Hawaii, Manoa</w:t>
      </w:r>
    </w:p>
    <w:p w14:paraId="1BC4E283" w14:textId="77777777" w:rsidR="008C2C5F" w:rsidRPr="009C6579" w:rsidRDefault="008C2C5F" w:rsidP="008C2C5F">
      <w:pPr>
        <w:spacing w:after="0" w:line="240" w:lineRule="auto"/>
        <w:rPr>
          <w:rFonts w:ascii="Times New Roman" w:hAnsi="Times New Roman"/>
        </w:rPr>
      </w:pPr>
      <w:r w:rsidRPr="009C6579">
        <w:rPr>
          <w:rFonts w:ascii="Times New Roman" w:hAnsi="Times New Roman"/>
        </w:rPr>
        <w:t>School of Communications</w:t>
      </w:r>
    </w:p>
    <w:p w14:paraId="6B3281DF" w14:textId="77777777" w:rsidR="008C2C5F" w:rsidRPr="009C6579" w:rsidRDefault="008C2C5F" w:rsidP="008C2C5F">
      <w:pPr>
        <w:spacing w:after="0" w:line="240" w:lineRule="auto"/>
        <w:rPr>
          <w:rFonts w:ascii="Times New Roman" w:hAnsi="Times New Roman"/>
        </w:rPr>
      </w:pPr>
      <w:r w:rsidRPr="009C6579">
        <w:rPr>
          <w:rFonts w:ascii="Times New Roman" w:hAnsi="Times New Roman"/>
        </w:rPr>
        <w:t>2550 Campus Road</w:t>
      </w:r>
    </w:p>
    <w:p w14:paraId="0BAD3064" w14:textId="77777777" w:rsidR="008C2C5F" w:rsidRPr="009C6579" w:rsidRDefault="008C2C5F" w:rsidP="008C2C5F">
      <w:pPr>
        <w:spacing w:after="0" w:line="240" w:lineRule="auto"/>
        <w:rPr>
          <w:rFonts w:ascii="Times New Roman" w:hAnsi="Times New Roman"/>
        </w:rPr>
      </w:pPr>
      <w:r w:rsidRPr="009C6579">
        <w:rPr>
          <w:rFonts w:ascii="Times New Roman" w:hAnsi="Times New Roman"/>
        </w:rPr>
        <w:t>Crawford Hall 320</w:t>
      </w:r>
    </w:p>
    <w:p w14:paraId="0E2620DB" w14:textId="77777777" w:rsidR="008C2C5F" w:rsidRPr="009C6579" w:rsidRDefault="008C2C5F" w:rsidP="008C2C5F">
      <w:pPr>
        <w:spacing w:after="0" w:line="240" w:lineRule="auto"/>
        <w:rPr>
          <w:rFonts w:ascii="Times New Roman" w:hAnsi="Times New Roman"/>
        </w:rPr>
      </w:pPr>
      <w:r w:rsidRPr="009C6579">
        <w:rPr>
          <w:rFonts w:ascii="Times New Roman" w:hAnsi="Times New Roman"/>
        </w:rPr>
        <w:t>Honolulu, HI 96822-2217</w:t>
      </w:r>
    </w:p>
    <w:p w14:paraId="0A33666E" w14:textId="67C731B2" w:rsidR="00F51963" w:rsidRDefault="008C2C5F" w:rsidP="008C2C5F">
      <w:pPr>
        <w:spacing w:after="0" w:line="240" w:lineRule="auto"/>
        <w:rPr>
          <w:rFonts w:ascii="Times New Roman" w:hAnsi="Times New Roman"/>
          <w:b/>
          <w:sz w:val="24"/>
        </w:rPr>
      </w:pPr>
      <w:hyperlink r:id="rId11" w:history="1">
        <w:r w:rsidRPr="009C6579">
          <w:rPr>
            <w:rStyle w:val="Hyperlink"/>
            <w:rFonts w:ascii="Times New Roman" w:hAnsi="Times New Roman" w:cs="Arial"/>
          </w:rPr>
          <w:t>wbuente@hawaii.edu</w:t>
        </w:r>
      </w:hyperlink>
    </w:p>
    <w:p w14:paraId="24DDAB4F" w14:textId="77777777" w:rsidR="008C2C5F" w:rsidRDefault="008C2C5F">
      <w:pPr>
        <w:spacing w:after="0" w:line="240" w:lineRule="auto"/>
        <w:rPr>
          <w:rFonts w:ascii="Times New Roman" w:hAnsi="Times New Roman"/>
          <w:b/>
          <w:sz w:val="24"/>
        </w:rPr>
      </w:pPr>
      <w:r>
        <w:rPr>
          <w:rFonts w:ascii="Times New Roman" w:hAnsi="Times New Roman"/>
          <w:b/>
          <w:sz w:val="24"/>
        </w:rPr>
        <w:br w:type="page"/>
      </w:r>
    </w:p>
    <w:p w14:paraId="34CFAAB4" w14:textId="5A9BC4E7" w:rsidR="00896668" w:rsidRPr="008A6F60" w:rsidRDefault="00896668" w:rsidP="00FB72FE">
      <w:pPr>
        <w:spacing w:after="0" w:line="480" w:lineRule="auto"/>
        <w:jc w:val="center"/>
        <w:rPr>
          <w:rFonts w:ascii="Times New Roman" w:hAnsi="Times New Roman"/>
          <w:b/>
          <w:sz w:val="24"/>
        </w:rPr>
      </w:pPr>
      <w:r w:rsidRPr="008A6F60">
        <w:rPr>
          <w:rFonts w:ascii="Times New Roman" w:hAnsi="Times New Roman"/>
          <w:b/>
          <w:sz w:val="24"/>
        </w:rPr>
        <w:lastRenderedPageBreak/>
        <w:t>Abstract</w:t>
      </w:r>
    </w:p>
    <w:p w14:paraId="52875705" w14:textId="4D1511DF" w:rsidR="00051322" w:rsidRPr="00A977A3" w:rsidRDefault="00257FD0" w:rsidP="00051322">
      <w:pPr>
        <w:spacing w:after="0" w:line="480" w:lineRule="auto"/>
        <w:rPr>
          <w:rFonts w:ascii="Times New Roman" w:hAnsi="Times New Roman"/>
          <w:sz w:val="24"/>
          <w:szCs w:val="24"/>
        </w:rPr>
      </w:pPr>
      <w:r>
        <w:rPr>
          <w:rFonts w:ascii="Times New Roman" w:hAnsi="Times New Roman"/>
          <w:sz w:val="24"/>
          <w:szCs w:val="24"/>
        </w:rPr>
        <w:t>A</w:t>
      </w:r>
      <w:r w:rsidRPr="00A977A3">
        <w:rPr>
          <w:rFonts w:ascii="Times New Roman" w:hAnsi="Times New Roman"/>
          <w:sz w:val="24"/>
          <w:szCs w:val="24"/>
        </w:rPr>
        <w:t xml:space="preserve"> survey</w:t>
      </w:r>
      <w:r>
        <w:rPr>
          <w:rFonts w:ascii="Times New Roman" w:hAnsi="Times New Roman"/>
          <w:sz w:val="24"/>
          <w:szCs w:val="24"/>
        </w:rPr>
        <w:t xml:space="preserve"> of minority college students </w:t>
      </w:r>
      <w:r w:rsidR="00EF2CCF">
        <w:rPr>
          <w:rFonts w:ascii="Times New Roman" w:hAnsi="Times New Roman"/>
          <w:sz w:val="24"/>
          <w:szCs w:val="24"/>
        </w:rPr>
        <w:t xml:space="preserve">attending </w:t>
      </w:r>
      <w:r w:rsidR="00EF2CCF" w:rsidRPr="00A977A3">
        <w:rPr>
          <w:rFonts w:ascii="Times New Roman" w:hAnsi="Times New Roman"/>
          <w:sz w:val="24"/>
          <w:szCs w:val="24"/>
        </w:rPr>
        <w:t>an urban university in the U.S. Midwest</w:t>
      </w:r>
      <w:r w:rsidR="00EF2CCF" w:rsidRPr="008A6F60">
        <w:rPr>
          <w:rFonts w:ascii="Times New Roman" w:hAnsi="Times New Roman"/>
          <w:sz w:val="24"/>
        </w:rPr>
        <w:t xml:space="preserve"> </w:t>
      </w:r>
      <w:r>
        <w:rPr>
          <w:rFonts w:ascii="Times New Roman" w:hAnsi="Times New Roman"/>
          <w:sz w:val="24"/>
          <w:szCs w:val="24"/>
        </w:rPr>
        <w:t>was</w:t>
      </w:r>
      <w:r w:rsidRPr="00A977A3">
        <w:rPr>
          <w:rFonts w:ascii="Times New Roman" w:hAnsi="Times New Roman"/>
          <w:sz w:val="24"/>
          <w:szCs w:val="24"/>
        </w:rPr>
        <w:t xml:space="preserve"> conducted </w:t>
      </w:r>
      <w:r>
        <w:rPr>
          <w:rFonts w:ascii="Times New Roman" w:hAnsi="Times New Roman"/>
          <w:sz w:val="24"/>
        </w:rPr>
        <w:t>to examine</w:t>
      </w:r>
      <w:r w:rsidR="00896668" w:rsidRPr="008A6F60">
        <w:rPr>
          <w:rFonts w:ascii="Times New Roman" w:hAnsi="Times New Roman"/>
          <w:sz w:val="24"/>
        </w:rPr>
        <w:t xml:space="preserve"> the </w:t>
      </w:r>
      <w:r w:rsidR="00C67C81">
        <w:rPr>
          <w:rFonts w:ascii="Times New Roman" w:hAnsi="Times New Roman"/>
          <w:sz w:val="24"/>
        </w:rPr>
        <w:t>links between</w:t>
      </w:r>
      <w:r w:rsidR="00042A94">
        <w:rPr>
          <w:rFonts w:ascii="Times New Roman" w:hAnsi="Times New Roman"/>
          <w:sz w:val="24"/>
        </w:rPr>
        <w:t xml:space="preserve"> </w:t>
      </w:r>
      <w:r w:rsidR="0066172F">
        <w:rPr>
          <w:rFonts w:ascii="Times New Roman" w:hAnsi="Times New Roman"/>
          <w:sz w:val="24"/>
          <w:szCs w:val="24"/>
        </w:rPr>
        <w:t xml:space="preserve">emotional attachment to </w:t>
      </w:r>
      <w:r w:rsidR="0066172F" w:rsidRPr="00976262">
        <w:rPr>
          <w:rFonts w:ascii="Times New Roman" w:hAnsi="Times New Roman"/>
          <w:sz w:val="24"/>
          <w:szCs w:val="24"/>
        </w:rPr>
        <w:t xml:space="preserve">Facebook </w:t>
      </w:r>
      <w:r w:rsidR="00896668">
        <w:rPr>
          <w:rFonts w:ascii="Times New Roman" w:hAnsi="Times New Roman"/>
          <w:sz w:val="24"/>
        </w:rPr>
        <w:t xml:space="preserve">and </w:t>
      </w:r>
      <w:r w:rsidR="00042A94">
        <w:rPr>
          <w:rFonts w:ascii="Times New Roman" w:hAnsi="Times New Roman"/>
          <w:sz w:val="24"/>
        </w:rPr>
        <w:t xml:space="preserve">levels along </w:t>
      </w:r>
      <w:r w:rsidR="00FA3CAF">
        <w:rPr>
          <w:rFonts w:ascii="Times New Roman" w:hAnsi="Times New Roman"/>
          <w:sz w:val="24"/>
        </w:rPr>
        <w:t xml:space="preserve">key </w:t>
      </w:r>
      <w:r w:rsidR="004E3EC3">
        <w:rPr>
          <w:rFonts w:ascii="Times New Roman" w:hAnsi="Times New Roman"/>
          <w:sz w:val="24"/>
        </w:rPr>
        <w:t xml:space="preserve">civic </w:t>
      </w:r>
      <w:r w:rsidR="00831FD6">
        <w:rPr>
          <w:rFonts w:ascii="Times New Roman" w:hAnsi="Times New Roman"/>
          <w:sz w:val="24"/>
        </w:rPr>
        <w:t>indicators</w:t>
      </w:r>
      <w:r w:rsidR="00896668" w:rsidRPr="008A6F60">
        <w:rPr>
          <w:rFonts w:ascii="Times New Roman" w:hAnsi="Times New Roman"/>
          <w:sz w:val="24"/>
        </w:rPr>
        <w:t>.</w:t>
      </w:r>
      <w:r w:rsidR="00051322">
        <w:rPr>
          <w:rFonts w:ascii="Times New Roman" w:hAnsi="Times New Roman"/>
          <w:sz w:val="24"/>
        </w:rPr>
        <w:t xml:space="preserve">  </w:t>
      </w:r>
      <w:r w:rsidR="00051322" w:rsidRPr="00A977A3">
        <w:rPr>
          <w:rFonts w:ascii="Times New Roman" w:hAnsi="Times New Roman"/>
          <w:sz w:val="24"/>
          <w:szCs w:val="24"/>
        </w:rPr>
        <w:t>Results suggested that</w:t>
      </w:r>
      <w:r w:rsidR="00356C01">
        <w:rPr>
          <w:rFonts w:ascii="Times New Roman" w:hAnsi="Times New Roman"/>
          <w:sz w:val="24"/>
          <w:szCs w:val="24"/>
        </w:rPr>
        <w:t xml:space="preserve"> </w:t>
      </w:r>
      <w:r w:rsidR="00051322" w:rsidRPr="00A977A3">
        <w:rPr>
          <w:rFonts w:ascii="Times New Roman" w:hAnsi="Times New Roman"/>
          <w:sz w:val="24"/>
          <w:szCs w:val="24"/>
        </w:rPr>
        <w:t xml:space="preserve">minority college students’ </w:t>
      </w:r>
      <w:r w:rsidR="00662BE0">
        <w:rPr>
          <w:rFonts w:ascii="Times New Roman" w:hAnsi="Times New Roman"/>
          <w:sz w:val="24"/>
          <w:szCs w:val="24"/>
        </w:rPr>
        <w:t xml:space="preserve">emotional attachment to </w:t>
      </w:r>
      <w:r w:rsidR="00662BE0" w:rsidRPr="00976262">
        <w:rPr>
          <w:rFonts w:ascii="Times New Roman" w:hAnsi="Times New Roman"/>
          <w:sz w:val="24"/>
          <w:szCs w:val="24"/>
        </w:rPr>
        <w:t xml:space="preserve">Facebook </w:t>
      </w:r>
      <w:r w:rsidR="00053F1A">
        <w:rPr>
          <w:rFonts w:ascii="Times New Roman" w:hAnsi="Times New Roman"/>
          <w:sz w:val="24"/>
          <w:szCs w:val="24"/>
        </w:rPr>
        <w:t>i</w:t>
      </w:r>
      <w:r w:rsidR="00051322" w:rsidRPr="00A977A3">
        <w:rPr>
          <w:rFonts w:ascii="Times New Roman" w:hAnsi="Times New Roman"/>
          <w:sz w:val="24"/>
          <w:szCs w:val="24"/>
        </w:rPr>
        <w:t xml:space="preserve">s positively associated with their offline </w:t>
      </w:r>
      <w:r w:rsidR="00F224AE">
        <w:rPr>
          <w:rFonts w:ascii="Times New Roman" w:hAnsi="Times New Roman"/>
          <w:sz w:val="24"/>
          <w:szCs w:val="24"/>
        </w:rPr>
        <w:t xml:space="preserve">and online </w:t>
      </w:r>
      <w:r w:rsidR="00051322" w:rsidRPr="00A977A3">
        <w:rPr>
          <w:rFonts w:ascii="Times New Roman" w:hAnsi="Times New Roman"/>
          <w:sz w:val="24"/>
          <w:szCs w:val="24"/>
        </w:rPr>
        <w:t xml:space="preserve">political participation, </w:t>
      </w:r>
      <w:r w:rsidR="00C17C09" w:rsidRPr="00A977A3">
        <w:rPr>
          <w:rFonts w:ascii="Times New Roman" w:hAnsi="Times New Roman"/>
          <w:sz w:val="24"/>
          <w:szCs w:val="24"/>
        </w:rPr>
        <w:t xml:space="preserve">social trust, </w:t>
      </w:r>
      <w:r w:rsidR="00C17C09">
        <w:rPr>
          <w:rFonts w:ascii="Times New Roman" w:hAnsi="Times New Roman"/>
          <w:sz w:val="24"/>
          <w:szCs w:val="24"/>
        </w:rPr>
        <w:t xml:space="preserve">and </w:t>
      </w:r>
      <w:r w:rsidR="00C17C09" w:rsidRPr="00A977A3">
        <w:rPr>
          <w:rFonts w:ascii="Times New Roman" w:hAnsi="Times New Roman"/>
          <w:sz w:val="24"/>
          <w:szCs w:val="24"/>
        </w:rPr>
        <w:t xml:space="preserve">neighborliness, </w:t>
      </w:r>
      <w:r w:rsidR="00051322" w:rsidRPr="00A977A3">
        <w:rPr>
          <w:rFonts w:ascii="Times New Roman" w:hAnsi="Times New Roman"/>
          <w:sz w:val="24"/>
          <w:szCs w:val="24"/>
        </w:rPr>
        <w:t>but not with their offline and online civic engagemen</w:t>
      </w:r>
      <w:r w:rsidR="00D20167">
        <w:rPr>
          <w:rFonts w:ascii="Times New Roman" w:hAnsi="Times New Roman"/>
          <w:sz w:val="24"/>
          <w:szCs w:val="24"/>
        </w:rPr>
        <w:t xml:space="preserve">t.  </w:t>
      </w:r>
      <w:r w:rsidR="00051322" w:rsidRPr="00A977A3">
        <w:rPr>
          <w:rFonts w:ascii="Times New Roman" w:hAnsi="Times New Roman"/>
          <w:sz w:val="24"/>
          <w:szCs w:val="24"/>
        </w:rPr>
        <w:t xml:space="preserve">Also, the findings indicate moderate levels of </w:t>
      </w:r>
      <w:r w:rsidR="00057533">
        <w:rPr>
          <w:rFonts w:ascii="Times New Roman" w:hAnsi="Times New Roman"/>
          <w:sz w:val="24"/>
          <w:szCs w:val="24"/>
        </w:rPr>
        <w:t xml:space="preserve">emotional attachment to Facebook, </w:t>
      </w:r>
      <w:r w:rsidR="00051322" w:rsidRPr="00A977A3">
        <w:rPr>
          <w:rFonts w:ascii="Times New Roman" w:hAnsi="Times New Roman"/>
          <w:sz w:val="24"/>
          <w:szCs w:val="24"/>
        </w:rPr>
        <w:t>offline civic engagement, offline political participation, and social trust, and low levels of online civic engagement and online po</w:t>
      </w:r>
      <w:r w:rsidR="00B55475">
        <w:rPr>
          <w:rFonts w:ascii="Times New Roman" w:hAnsi="Times New Roman"/>
          <w:sz w:val="24"/>
          <w:szCs w:val="24"/>
        </w:rPr>
        <w:t xml:space="preserve">litical participation among </w:t>
      </w:r>
      <w:r w:rsidR="00051322" w:rsidRPr="00A977A3">
        <w:rPr>
          <w:rFonts w:ascii="Times New Roman" w:hAnsi="Times New Roman"/>
          <w:sz w:val="24"/>
          <w:szCs w:val="24"/>
        </w:rPr>
        <w:t>minority college student</w:t>
      </w:r>
      <w:r w:rsidR="007B0E2D">
        <w:rPr>
          <w:rFonts w:ascii="Times New Roman" w:hAnsi="Times New Roman"/>
          <w:sz w:val="24"/>
          <w:szCs w:val="24"/>
        </w:rPr>
        <w:t>s</w:t>
      </w:r>
      <w:r w:rsidR="00051322" w:rsidRPr="00A977A3">
        <w:rPr>
          <w:rFonts w:ascii="Times New Roman" w:hAnsi="Times New Roman"/>
          <w:sz w:val="24"/>
          <w:szCs w:val="24"/>
        </w:rPr>
        <w:t xml:space="preserve">. </w:t>
      </w:r>
    </w:p>
    <w:p w14:paraId="1DD4966E" w14:textId="3CD47CB9" w:rsidR="00896668" w:rsidRPr="008A6F60" w:rsidRDefault="00896668" w:rsidP="00CD7E93">
      <w:pPr>
        <w:spacing w:after="0" w:line="480" w:lineRule="auto"/>
        <w:rPr>
          <w:rFonts w:ascii="Times New Roman" w:hAnsi="Times New Roman"/>
          <w:sz w:val="24"/>
        </w:rPr>
      </w:pPr>
    </w:p>
    <w:p w14:paraId="28DDA86A" w14:textId="77777777" w:rsidR="00E72B2A" w:rsidRPr="00E41994" w:rsidRDefault="00E72B2A" w:rsidP="00E72B2A">
      <w:pPr>
        <w:spacing w:after="0" w:line="480" w:lineRule="auto"/>
        <w:jc w:val="center"/>
        <w:rPr>
          <w:rFonts w:ascii="Times New Roman" w:hAnsi="Times New Roman"/>
          <w:sz w:val="24"/>
          <w:szCs w:val="24"/>
        </w:rPr>
      </w:pPr>
      <w:r w:rsidRPr="00E41994">
        <w:rPr>
          <w:rFonts w:ascii="Times New Roman" w:hAnsi="Times New Roman"/>
          <w:b/>
          <w:sz w:val="24"/>
          <w:szCs w:val="24"/>
        </w:rPr>
        <w:t xml:space="preserve">Key words: </w:t>
      </w:r>
      <w:r w:rsidRPr="00E41994">
        <w:rPr>
          <w:rFonts w:ascii="Times New Roman" w:hAnsi="Times New Roman"/>
          <w:sz w:val="24"/>
          <w:szCs w:val="24"/>
        </w:rPr>
        <w:t>Minority, Facebook use, civic and political engagement, neighborliness, social trust</w:t>
      </w:r>
    </w:p>
    <w:p w14:paraId="7F9BC808" w14:textId="77777777" w:rsidR="00896668" w:rsidRPr="008A6F60" w:rsidRDefault="00896668" w:rsidP="003B6916">
      <w:pPr>
        <w:spacing w:after="0" w:line="480" w:lineRule="auto"/>
        <w:jc w:val="center"/>
        <w:rPr>
          <w:rFonts w:ascii="Times New Roman" w:hAnsi="Times New Roman"/>
          <w:b/>
          <w:sz w:val="24"/>
        </w:rPr>
      </w:pPr>
      <w:r w:rsidRPr="008A6F60">
        <w:rPr>
          <w:rFonts w:ascii="Times New Roman" w:hAnsi="Times New Roman"/>
          <w:b/>
          <w:sz w:val="24"/>
        </w:rPr>
        <w:t xml:space="preserve"> </w:t>
      </w:r>
    </w:p>
    <w:p w14:paraId="49C626DA" w14:textId="77777777" w:rsidR="008C2C5F" w:rsidRDefault="008C2C5F">
      <w:pPr>
        <w:spacing w:after="0" w:line="240" w:lineRule="auto"/>
        <w:rPr>
          <w:rFonts w:ascii="Times New Roman" w:hAnsi="Times New Roman"/>
          <w:b/>
          <w:sz w:val="24"/>
        </w:rPr>
      </w:pPr>
      <w:r>
        <w:rPr>
          <w:rFonts w:ascii="Times New Roman" w:hAnsi="Times New Roman"/>
          <w:b/>
          <w:sz w:val="24"/>
        </w:rPr>
        <w:br w:type="page"/>
      </w:r>
    </w:p>
    <w:p w14:paraId="243A99F8" w14:textId="6701C3EC" w:rsidR="005464FB" w:rsidRDefault="00F51963" w:rsidP="005464FB">
      <w:pPr>
        <w:spacing w:after="0" w:line="480" w:lineRule="auto"/>
        <w:jc w:val="center"/>
        <w:outlineLvl w:val="0"/>
        <w:rPr>
          <w:rFonts w:ascii="Times New Roman" w:hAnsi="Times New Roman"/>
          <w:b/>
          <w:sz w:val="24"/>
        </w:rPr>
      </w:pPr>
      <w:r>
        <w:rPr>
          <w:rFonts w:ascii="Times New Roman" w:hAnsi="Times New Roman"/>
          <w:b/>
          <w:sz w:val="24"/>
        </w:rPr>
        <w:lastRenderedPageBreak/>
        <w:t>Introduction</w:t>
      </w:r>
    </w:p>
    <w:p w14:paraId="735A087E" w14:textId="38AB2DF0" w:rsidR="00607064" w:rsidRDefault="00615C77" w:rsidP="005464FB">
      <w:pPr>
        <w:spacing w:after="0" w:line="480" w:lineRule="auto"/>
        <w:ind w:firstLine="720"/>
        <w:outlineLvl w:val="0"/>
        <w:rPr>
          <w:rFonts w:ascii="Times New Roman" w:hAnsi="Times New Roman"/>
          <w:sz w:val="24"/>
        </w:rPr>
      </w:pPr>
      <w:r w:rsidRPr="00586F34">
        <w:rPr>
          <w:rFonts w:ascii="Times New Roman" w:hAnsi="Times New Roman"/>
          <w:sz w:val="24"/>
          <w:szCs w:val="24"/>
        </w:rPr>
        <w:t xml:space="preserve">A growing body of research has </w:t>
      </w:r>
      <w:r w:rsidR="00493D30">
        <w:rPr>
          <w:rFonts w:ascii="Times New Roman" w:hAnsi="Times New Roman"/>
          <w:sz w:val="24"/>
          <w:szCs w:val="24"/>
        </w:rPr>
        <w:t>investigated</w:t>
      </w:r>
      <w:r w:rsidRPr="00586F34">
        <w:rPr>
          <w:rFonts w:ascii="Times New Roman" w:hAnsi="Times New Roman"/>
          <w:sz w:val="24"/>
          <w:szCs w:val="24"/>
        </w:rPr>
        <w:t xml:space="preserve"> the</w:t>
      </w:r>
      <w:r w:rsidR="00682971">
        <w:rPr>
          <w:rFonts w:ascii="Times New Roman" w:hAnsi="Times New Roman"/>
          <w:sz w:val="24"/>
          <w:szCs w:val="24"/>
        </w:rPr>
        <w:t xml:space="preserve"> impact of</w:t>
      </w:r>
      <w:r w:rsidR="00316D6E">
        <w:rPr>
          <w:rFonts w:ascii="Times New Roman" w:hAnsi="Times New Roman"/>
          <w:sz w:val="24"/>
          <w:szCs w:val="24"/>
        </w:rPr>
        <w:t xml:space="preserve"> </w:t>
      </w:r>
      <w:r w:rsidR="00316D6E" w:rsidRPr="008A6F60">
        <w:rPr>
          <w:rFonts w:ascii="Times New Roman" w:hAnsi="Times New Roman"/>
          <w:sz w:val="24"/>
        </w:rPr>
        <w:t xml:space="preserve">Facebook </w:t>
      </w:r>
      <w:r w:rsidR="00E8594C">
        <w:rPr>
          <w:rFonts w:ascii="Times New Roman" w:hAnsi="Times New Roman"/>
          <w:sz w:val="24"/>
        </w:rPr>
        <w:t>on key</w:t>
      </w:r>
      <w:r w:rsidR="00316D6E">
        <w:rPr>
          <w:rFonts w:ascii="Times New Roman" w:hAnsi="Times New Roman"/>
          <w:sz w:val="24"/>
        </w:rPr>
        <w:t xml:space="preserve"> </w:t>
      </w:r>
      <w:r w:rsidR="00583A3B">
        <w:rPr>
          <w:rFonts w:ascii="Times New Roman" w:hAnsi="Times New Roman"/>
          <w:sz w:val="24"/>
        </w:rPr>
        <w:t xml:space="preserve">civic </w:t>
      </w:r>
      <w:r w:rsidR="00316D6E">
        <w:rPr>
          <w:rFonts w:ascii="Times New Roman" w:hAnsi="Times New Roman"/>
          <w:sz w:val="24"/>
        </w:rPr>
        <w:t xml:space="preserve">indicators </w:t>
      </w:r>
      <w:r w:rsidR="002140CA">
        <w:rPr>
          <w:rFonts w:ascii="Times New Roman" w:hAnsi="Times New Roman"/>
          <w:sz w:val="24"/>
        </w:rPr>
        <w:t>among college students</w:t>
      </w:r>
      <w:r w:rsidRPr="00B76203">
        <w:rPr>
          <w:rFonts w:ascii="Times New Roman" w:hAnsi="Times New Roman"/>
          <w:sz w:val="24"/>
          <w:szCs w:val="24"/>
        </w:rPr>
        <w:t xml:space="preserve">.  The empirical evidence to date paints a mixed picture for </w:t>
      </w:r>
      <w:r w:rsidR="006B349D">
        <w:rPr>
          <w:rFonts w:ascii="Times New Roman" w:hAnsi="Times New Roman"/>
          <w:sz w:val="24"/>
          <w:szCs w:val="24"/>
        </w:rPr>
        <w:t>the social network site’s</w:t>
      </w:r>
      <w:r w:rsidR="00CD050D">
        <w:rPr>
          <w:rFonts w:ascii="Times New Roman" w:hAnsi="Times New Roman"/>
          <w:sz w:val="24"/>
          <w:szCs w:val="24"/>
        </w:rPr>
        <w:t xml:space="preserve"> pro-civic role</w:t>
      </w:r>
      <w:r w:rsidRPr="00B76203">
        <w:rPr>
          <w:rFonts w:ascii="Times New Roman" w:hAnsi="Times New Roman"/>
          <w:sz w:val="24"/>
          <w:szCs w:val="24"/>
        </w:rPr>
        <w:t xml:space="preserve">.  For instance, some studies of college students show </w:t>
      </w:r>
      <w:r w:rsidR="00856F84">
        <w:rPr>
          <w:rFonts w:ascii="Times New Roman" w:hAnsi="Times New Roman"/>
          <w:sz w:val="24"/>
          <w:szCs w:val="24"/>
        </w:rPr>
        <w:t>that</w:t>
      </w:r>
      <w:r w:rsidRPr="00B76203">
        <w:rPr>
          <w:rFonts w:ascii="Times New Roman" w:hAnsi="Times New Roman"/>
          <w:sz w:val="24"/>
          <w:szCs w:val="24"/>
        </w:rPr>
        <w:t xml:space="preserve"> Facebook </w:t>
      </w:r>
      <w:r w:rsidR="00CF36C2">
        <w:rPr>
          <w:rFonts w:ascii="Times New Roman" w:hAnsi="Times New Roman"/>
          <w:sz w:val="24"/>
          <w:szCs w:val="24"/>
        </w:rPr>
        <w:t>usage</w:t>
      </w:r>
      <w:r w:rsidR="00856F84">
        <w:rPr>
          <w:rFonts w:ascii="Times New Roman" w:hAnsi="Times New Roman"/>
          <w:sz w:val="24"/>
          <w:szCs w:val="24"/>
        </w:rPr>
        <w:t xml:space="preserve"> is </w:t>
      </w:r>
      <w:r w:rsidR="00E70600">
        <w:rPr>
          <w:rFonts w:ascii="Times New Roman" w:hAnsi="Times New Roman"/>
          <w:sz w:val="24"/>
          <w:szCs w:val="24"/>
        </w:rPr>
        <w:t xml:space="preserve">positively </w:t>
      </w:r>
      <w:r w:rsidR="00856F84">
        <w:rPr>
          <w:rFonts w:ascii="Times New Roman" w:hAnsi="Times New Roman"/>
          <w:sz w:val="24"/>
          <w:szCs w:val="24"/>
        </w:rPr>
        <w:t xml:space="preserve">associated with </w:t>
      </w:r>
      <w:r w:rsidRPr="00B76203">
        <w:rPr>
          <w:rFonts w:ascii="Times New Roman" w:hAnsi="Times New Roman"/>
          <w:sz w:val="24"/>
          <w:szCs w:val="24"/>
        </w:rPr>
        <w:t>civic engagement</w:t>
      </w:r>
      <w:r w:rsidR="00856F84">
        <w:rPr>
          <w:rFonts w:ascii="Times New Roman" w:hAnsi="Times New Roman"/>
          <w:sz w:val="24"/>
          <w:szCs w:val="24"/>
        </w:rPr>
        <w:t>,</w:t>
      </w:r>
      <w:r w:rsidRPr="00B76203">
        <w:rPr>
          <w:rFonts w:ascii="Times New Roman" w:hAnsi="Times New Roman"/>
          <w:sz w:val="24"/>
          <w:szCs w:val="24"/>
        </w:rPr>
        <w:t xml:space="preserve"> political participation</w:t>
      </w:r>
      <w:r w:rsidR="00856F84">
        <w:rPr>
          <w:rFonts w:ascii="Times New Roman" w:hAnsi="Times New Roman"/>
          <w:sz w:val="24"/>
          <w:szCs w:val="24"/>
        </w:rPr>
        <w:t>, and social trust</w:t>
      </w:r>
      <w:r w:rsidRPr="00B76203">
        <w:rPr>
          <w:rFonts w:ascii="Times New Roman" w:hAnsi="Times New Roman"/>
          <w:sz w:val="24"/>
          <w:szCs w:val="24"/>
        </w:rPr>
        <w:t xml:space="preserve"> (e.g., </w:t>
      </w:r>
      <w:r w:rsidRPr="00B76203">
        <w:rPr>
          <w:rFonts w:ascii="Times New Roman" w:hAnsi="Times New Roman"/>
          <w:color w:val="000000"/>
          <w:sz w:val="24"/>
          <w:szCs w:val="24"/>
        </w:rPr>
        <w:t>Ellison</w:t>
      </w:r>
      <w:r w:rsidR="00CD111A">
        <w:rPr>
          <w:rFonts w:ascii="Times New Roman" w:hAnsi="Times New Roman"/>
          <w:color w:val="000000"/>
          <w:sz w:val="24"/>
          <w:szCs w:val="24"/>
        </w:rPr>
        <w:t xml:space="preserve"> et al.</w:t>
      </w:r>
      <w:r w:rsidRPr="00B76203">
        <w:rPr>
          <w:rFonts w:ascii="Times New Roman" w:hAnsi="Times New Roman"/>
          <w:color w:val="000000"/>
          <w:sz w:val="24"/>
          <w:szCs w:val="24"/>
        </w:rPr>
        <w:t>, 2007</w:t>
      </w:r>
      <w:r w:rsidRPr="00B76203">
        <w:rPr>
          <w:rFonts w:ascii="Times New Roman" w:hAnsi="Times New Roman"/>
          <w:sz w:val="24"/>
          <w:szCs w:val="24"/>
        </w:rPr>
        <w:t xml:space="preserve">).  However, other research suggests that Facebook decreases or has no effect on </w:t>
      </w:r>
      <w:r w:rsidR="00856F84">
        <w:rPr>
          <w:rFonts w:ascii="Times New Roman" w:hAnsi="Times New Roman"/>
          <w:sz w:val="24"/>
          <w:szCs w:val="24"/>
        </w:rPr>
        <w:t>civic engagement and political participation</w:t>
      </w:r>
      <w:r w:rsidRPr="00B76203">
        <w:rPr>
          <w:rFonts w:ascii="Times New Roman" w:hAnsi="Times New Roman"/>
          <w:sz w:val="24"/>
          <w:szCs w:val="24"/>
        </w:rPr>
        <w:t xml:space="preserve"> (e.g., Vitak</w:t>
      </w:r>
      <w:r w:rsidR="00CD111A">
        <w:rPr>
          <w:rFonts w:ascii="Times New Roman" w:hAnsi="Times New Roman"/>
          <w:sz w:val="24"/>
          <w:szCs w:val="24"/>
        </w:rPr>
        <w:t xml:space="preserve"> et al.</w:t>
      </w:r>
      <w:r w:rsidRPr="00B76203">
        <w:rPr>
          <w:rFonts w:ascii="Times New Roman" w:hAnsi="Times New Roman"/>
          <w:sz w:val="24"/>
          <w:szCs w:val="24"/>
        </w:rPr>
        <w:t>, 2011).</w:t>
      </w:r>
      <w:r w:rsidR="00607064">
        <w:rPr>
          <w:rFonts w:ascii="Times New Roman" w:hAnsi="Times New Roman"/>
          <w:sz w:val="24"/>
          <w:szCs w:val="24"/>
        </w:rPr>
        <w:t xml:space="preserve">  </w:t>
      </w:r>
      <w:r w:rsidR="00BD6392" w:rsidRPr="00B76203">
        <w:rPr>
          <w:rFonts w:ascii="Times New Roman" w:hAnsi="Times New Roman"/>
          <w:sz w:val="24"/>
          <w:szCs w:val="24"/>
        </w:rPr>
        <w:t xml:space="preserve">Despite the accumulating </w:t>
      </w:r>
      <w:r w:rsidR="00BD6392">
        <w:rPr>
          <w:rFonts w:ascii="Times New Roman" w:hAnsi="Times New Roman"/>
          <w:sz w:val="24"/>
          <w:szCs w:val="24"/>
        </w:rPr>
        <w:t xml:space="preserve">yet mixed </w:t>
      </w:r>
      <w:r w:rsidR="00BD6392" w:rsidRPr="00B76203">
        <w:rPr>
          <w:rFonts w:ascii="Times New Roman" w:hAnsi="Times New Roman"/>
          <w:sz w:val="24"/>
          <w:szCs w:val="24"/>
        </w:rPr>
        <w:t xml:space="preserve">research </w:t>
      </w:r>
      <w:r w:rsidR="00BD6392">
        <w:rPr>
          <w:rFonts w:ascii="Times New Roman" w:hAnsi="Times New Roman"/>
          <w:sz w:val="24"/>
          <w:szCs w:val="24"/>
        </w:rPr>
        <w:t xml:space="preserve">findings regarding </w:t>
      </w:r>
      <w:r w:rsidR="00BD6392" w:rsidRPr="00B76203">
        <w:rPr>
          <w:rFonts w:ascii="Times New Roman" w:hAnsi="Times New Roman"/>
          <w:sz w:val="24"/>
          <w:szCs w:val="24"/>
        </w:rPr>
        <w:t xml:space="preserve">the </w:t>
      </w:r>
      <w:r w:rsidR="00BD6392">
        <w:rPr>
          <w:rFonts w:ascii="Times New Roman" w:hAnsi="Times New Roman"/>
          <w:sz w:val="24"/>
          <w:szCs w:val="24"/>
        </w:rPr>
        <w:t xml:space="preserve">potential </w:t>
      </w:r>
      <w:r w:rsidR="00E70600">
        <w:rPr>
          <w:rFonts w:ascii="Times New Roman" w:hAnsi="Times New Roman"/>
          <w:sz w:val="24"/>
          <w:szCs w:val="24"/>
        </w:rPr>
        <w:t>impact</w:t>
      </w:r>
      <w:r w:rsidR="00BD6392">
        <w:rPr>
          <w:rFonts w:ascii="Times New Roman" w:hAnsi="Times New Roman"/>
          <w:sz w:val="24"/>
          <w:szCs w:val="24"/>
        </w:rPr>
        <w:t xml:space="preserve"> of</w:t>
      </w:r>
      <w:r w:rsidR="00BD6392" w:rsidRPr="00B76203">
        <w:rPr>
          <w:rFonts w:ascii="Times New Roman" w:hAnsi="Times New Roman"/>
          <w:sz w:val="24"/>
          <w:szCs w:val="24"/>
        </w:rPr>
        <w:t xml:space="preserve"> Facebook </w:t>
      </w:r>
      <w:r w:rsidR="00F922E0">
        <w:rPr>
          <w:rFonts w:ascii="Times New Roman" w:hAnsi="Times New Roman"/>
          <w:sz w:val="24"/>
          <w:szCs w:val="24"/>
        </w:rPr>
        <w:t xml:space="preserve">consumption </w:t>
      </w:r>
      <w:r w:rsidR="00896668">
        <w:rPr>
          <w:rFonts w:ascii="Times New Roman" w:hAnsi="Times New Roman"/>
          <w:sz w:val="24"/>
        </w:rPr>
        <w:t xml:space="preserve">on </w:t>
      </w:r>
      <w:r w:rsidR="00546FF5">
        <w:rPr>
          <w:rFonts w:ascii="Times New Roman" w:hAnsi="Times New Roman"/>
          <w:sz w:val="24"/>
        </w:rPr>
        <w:t>civic</w:t>
      </w:r>
      <w:r w:rsidR="00451B7D">
        <w:rPr>
          <w:rFonts w:ascii="Times New Roman" w:hAnsi="Times New Roman"/>
          <w:sz w:val="24"/>
        </w:rPr>
        <w:t>s</w:t>
      </w:r>
      <w:r w:rsidR="00896668" w:rsidRPr="008A6F60">
        <w:rPr>
          <w:rFonts w:ascii="Times New Roman" w:hAnsi="Times New Roman"/>
          <w:sz w:val="24"/>
        </w:rPr>
        <w:t xml:space="preserve">, </w:t>
      </w:r>
      <w:r w:rsidR="00E07A74">
        <w:rPr>
          <w:rFonts w:ascii="Times New Roman" w:hAnsi="Times New Roman"/>
          <w:sz w:val="24"/>
        </w:rPr>
        <w:t>few</w:t>
      </w:r>
      <w:r w:rsidR="00896668" w:rsidRPr="008A6F60">
        <w:rPr>
          <w:rFonts w:ascii="Times New Roman" w:hAnsi="Times New Roman"/>
          <w:sz w:val="24"/>
        </w:rPr>
        <w:t xml:space="preserve"> studies of this kind </w:t>
      </w:r>
      <w:r w:rsidR="00E07A74">
        <w:rPr>
          <w:rFonts w:ascii="Times New Roman" w:hAnsi="Times New Roman"/>
          <w:sz w:val="24"/>
        </w:rPr>
        <w:t>have focused</w:t>
      </w:r>
      <w:r w:rsidR="00896668" w:rsidRPr="008A6F60">
        <w:rPr>
          <w:rFonts w:ascii="Times New Roman" w:hAnsi="Times New Roman"/>
          <w:sz w:val="24"/>
        </w:rPr>
        <w:t xml:space="preserve"> primarily on</w:t>
      </w:r>
      <w:r w:rsidR="00896668">
        <w:rPr>
          <w:rFonts w:ascii="Times New Roman" w:hAnsi="Times New Roman"/>
          <w:sz w:val="24"/>
        </w:rPr>
        <w:t xml:space="preserve"> </w:t>
      </w:r>
      <w:r w:rsidR="00896668" w:rsidRPr="008A6F60">
        <w:rPr>
          <w:rFonts w:ascii="Times New Roman" w:hAnsi="Times New Roman"/>
          <w:sz w:val="24"/>
        </w:rPr>
        <w:t xml:space="preserve">racial minority college students.  </w:t>
      </w:r>
      <w:r w:rsidR="00B27C8D" w:rsidRPr="008A6F60">
        <w:rPr>
          <w:rFonts w:ascii="Times New Roman" w:hAnsi="Times New Roman"/>
          <w:sz w:val="24"/>
        </w:rPr>
        <w:t xml:space="preserve">Such investigation is important in and of itself in light of evidence suggesting </w:t>
      </w:r>
      <w:r w:rsidR="00B27C8D">
        <w:rPr>
          <w:rFonts w:ascii="Times New Roman" w:hAnsi="Times New Roman"/>
          <w:sz w:val="24"/>
        </w:rPr>
        <w:t xml:space="preserve">a </w:t>
      </w:r>
      <w:r w:rsidR="00807B44">
        <w:rPr>
          <w:rFonts w:ascii="Times New Roman" w:hAnsi="Times New Roman"/>
          <w:sz w:val="24"/>
        </w:rPr>
        <w:t>gap</w:t>
      </w:r>
      <w:r w:rsidR="00B27C8D">
        <w:rPr>
          <w:rFonts w:ascii="Times New Roman" w:hAnsi="Times New Roman"/>
          <w:sz w:val="24"/>
        </w:rPr>
        <w:t xml:space="preserve"> in civic</w:t>
      </w:r>
      <w:r w:rsidR="00451B7D">
        <w:rPr>
          <w:rFonts w:ascii="Times New Roman" w:hAnsi="Times New Roman"/>
          <w:sz w:val="24"/>
        </w:rPr>
        <w:t xml:space="preserve"> behaviors</w:t>
      </w:r>
      <w:r w:rsidR="00B27C8D">
        <w:rPr>
          <w:rFonts w:ascii="Times New Roman" w:hAnsi="Times New Roman"/>
          <w:sz w:val="24"/>
        </w:rPr>
        <w:t xml:space="preserve"> among American minorities (</w:t>
      </w:r>
      <w:r w:rsidR="00B27C8D" w:rsidRPr="008A6F60">
        <w:rPr>
          <w:rFonts w:ascii="Times New Roman" w:hAnsi="Times New Roman"/>
          <w:sz w:val="24"/>
        </w:rPr>
        <w:t>Smith, 2013</w:t>
      </w:r>
      <w:r w:rsidR="00B27C8D">
        <w:rPr>
          <w:rFonts w:ascii="Times New Roman" w:hAnsi="Times New Roman"/>
          <w:sz w:val="24"/>
        </w:rPr>
        <w:t xml:space="preserve">).  </w:t>
      </w:r>
      <w:r w:rsidR="00B27C85">
        <w:rPr>
          <w:rFonts w:ascii="Times New Roman" w:hAnsi="Times New Roman"/>
          <w:sz w:val="24"/>
        </w:rPr>
        <w:t xml:space="preserve"> </w:t>
      </w:r>
    </w:p>
    <w:p w14:paraId="39DD36A4" w14:textId="5AC78013" w:rsidR="00896668" w:rsidRPr="00607064" w:rsidRDefault="00005762" w:rsidP="00607064">
      <w:pPr>
        <w:spacing w:after="0" w:line="480" w:lineRule="auto"/>
        <w:ind w:firstLine="720"/>
        <w:outlineLvl w:val="0"/>
        <w:rPr>
          <w:rFonts w:ascii="Times New Roman" w:hAnsi="Times New Roman"/>
          <w:sz w:val="24"/>
          <w:szCs w:val="24"/>
        </w:rPr>
      </w:pPr>
      <w:r>
        <w:rPr>
          <w:rFonts w:ascii="Times New Roman" w:hAnsi="Times New Roman"/>
          <w:sz w:val="24"/>
          <w:szCs w:val="24"/>
        </w:rPr>
        <w:t>In the backdrop of the growing interest on Facebook use and civics,</w:t>
      </w:r>
      <w:r w:rsidRPr="0025244A">
        <w:rPr>
          <w:rFonts w:ascii="Times New Roman" w:hAnsi="Times New Roman"/>
          <w:sz w:val="24"/>
          <w:szCs w:val="24"/>
        </w:rPr>
        <w:t xml:space="preserve"> </w:t>
      </w:r>
      <w:r>
        <w:rPr>
          <w:rFonts w:ascii="Times New Roman" w:hAnsi="Times New Roman"/>
          <w:sz w:val="24"/>
          <w:szCs w:val="24"/>
        </w:rPr>
        <w:t>r</w:t>
      </w:r>
      <w:r w:rsidR="005B49E0">
        <w:rPr>
          <w:rFonts w:ascii="Times New Roman" w:hAnsi="Times New Roman"/>
          <w:sz w:val="24"/>
        </w:rPr>
        <w:t>esearch indicates that minority students who</w:t>
      </w:r>
      <w:r w:rsidR="000F4287">
        <w:rPr>
          <w:rFonts w:ascii="Times New Roman" w:hAnsi="Times New Roman"/>
          <w:sz w:val="24"/>
        </w:rPr>
        <w:t xml:space="preserve"> </w:t>
      </w:r>
      <w:r w:rsidR="00470794">
        <w:rPr>
          <w:rFonts w:ascii="Times New Roman" w:hAnsi="Times New Roman"/>
          <w:sz w:val="24"/>
        </w:rPr>
        <w:t xml:space="preserve">are </w:t>
      </w:r>
      <w:r w:rsidR="000F4287">
        <w:rPr>
          <w:rFonts w:ascii="Times New Roman" w:hAnsi="Times New Roman"/>
          <w:sz w:val="24"/>
        </w:rPr>
        <w:t xml:space="preserve">more civically active—involved on their campuses and communities—are more likely to be satisfied with college, stay enrolled through their junior year, and have higher </w:t>
      </w:r>
      <w:r w:rsidR="0005361D">
        <w:rPr>
          <w:rFonts w:ascii="Times New Roman" w:hAnsi="Times New Roman"/>
          <w:sz w:val="24"/>
        </w:rPr>
        <w:t>grade point averages</w:t>
      </w:r>
      <w:r w:rsidR="000F4287">
        <w:rPr>
          <w:rFonts w:ascii="Times New Roman" w:hAnsi="Times New Roman"/>
          <w:sz w:val="24"/>
        </w:rPr>
        <w:t xml:space="preserve"> </w:t>
      </w:r>
      <w:r w:rsidR="000F4287" w:rsidRPr="000C3F52">
        <w:rPr>
          <w:rFonts w:ascii="Times New Roman" w:hAnsi="Times New Roman"/>
          <w:sz w:val="24"/>
        </w:rPr>
        <w:t>(</w:t>
      </w:r>
      <w:r w:rsidR="000F4287">
        <w:rPr>
          <w:rFonts w:ascii="Times New Roman" w:hAnsi="Times New Roman"/>
          <w:sz w:val="24"/>
        </w:rPr>
        <w:t xml:space="preserve">Fischer, 2007; </w:t>
      </w:r>
      <w:r w:rsidR="000F4287" w:rsidRPr="000C3F52">
        <w:rPr>
          <w:rFonts w:ascii="Times New Roman" w:hAnsi="Times New Roman"/>
          <w:sz w:val="24"/>
        </w:rPr>
        <w:t>Strayhorn</w:t>
      </w:r>
      <w:r w:rsidR="008630EA">
        <w:rPr>
          <w:rFonts w:ascii="Times New Roman" w:hAnsi="Times New Roman"/>
          <w:sz w:val="24"/>
        </w:rPr>
        <w:t xml:space="preserve">, 2010).  </w:t>
      </w:r>
      <w:r w:rsidR="00B2097C">
        <w:rPr>
          <w:rFonts w:ascii="Times New Roman" w:hAnsi="Times New Roman"/>
          <w:sz w:val="24"/>
        </w:rPr>
        <w:t xml:space="preserve">Similarly, </w:t>
      </w:r>
      <w:r w:rsidR="00065E94">
        <w:rPr>
          <w:rFonts w:ascii="Times New Roman" w:hAnsi="Times New Roman"/>
          <w:sz w:val="24"/>
        </w:rPr>
        <w:t xml:space="preserve">other </w:t>
      </w:r>
      <w:r w:rsidR="00B2097C">
        <w:rPr>
          <w:rFonts w:ascii="Times New Roman" w:hAnsi="Times New Roman"/>
          <w:sz w:val="24"/>
        </w:rPr>
        <w:t>research suggests the</w:t>
      </w:r>
      <w:r w:rsidR="00B2097C" w:rsidRPr="008A6F60">
        <w:rPr>
          <w:rFonts w:ascii="Times New Roman" w:hAnsi="Times New Roman"/>
          <w:sz w:val="24"/>
        </w:rPr>
        <w:t xml:space="preserve"> maintenance</w:t>
      </w:r>
      <w:r w:rsidR="00B2097C">
        <w:rPr>
          <w:rFonts w:ascii="Times New Roman" w:hAnsi="Times New Roman"/>
          <w:sz w:val="24"/>
        </w:rPr>
        <w:t xml:space="preserve"> of social ties</w:t>
      </w:r>
      <w:r w:rsidR="00B2097C" w:rsidRPr="008A6F60">
        <w:rPr>
          <w:rFonts w:ascii="Times New Roman" w:hAnsi="Times New Roman"/>
          <w:sz w:val="24"/>
        </w:rPr>
        <w:t xml:space="preserve"> through </w:t>
      </w:r>
      <w:r w:rsidR="00B2097C">
        <w:rPr>
          <w:rFonts w:ascii="Times New Roman" w:hAnsi="Times New Roman"/>
          <w:sz w:val="24"/>
        </w:rPr>
        <w:t>social networking sites</w:t>
      </w:r>
      <w:r w:rsidR="00B2097C" w:rsidRPr="008A6F60">
        <w:rPr>
          <w:rFonts w:ascii="Times New Roman" w:hAnsi="Times New Roman"/>
          <w:sz w:val="24"/>
        </w:rPr>
        <w:t xml:space="preserve"> leads to improvement in academic outcomes</w:t>
      </w:r>
      <w:r w:rsidR="00B2097C">
        <w:rPr>
          <w:rFonts w:ascii="Times New Roman" w:hAnsi="Times New Roman"/>
          <w:sz w:val="24"/>
        </w:rPr>
        <w:t xml:space="preserve"> </w:t>
      </w:r>
      <w:r w:rsidR="00B2097C" w:rsidRPr="008A6F60">
        <w:rPr>
          <w:rFonts w:ascii="Times New Roman" w:hAnsi="Times New Roman"/>
          <w:sz w:val="24"/>
        </w:rPr>
        <w:t>(Ellison et al., 2011; Ellison et al., 2007; Junco, 2012a, 2012</w:t>
      </w:r>
      <w:r w:rsidR="00B2097C">
        <w:rPr>
          <w:rFonts w:ascii="Times New Roman" w:hAnsi="Times New Roman"/>
          <w:sz w:val="24"/>
        </w:rPr>
        <w:t xml:space="preserve">b).  </w:t>
      </w:r>
      <w:r w:rsidR="000F4287">
        <w:rPr>
          <w:rFonts w:ascii="Times New Roman" w:hAnsi="Times New Roman"/>
          <w:sz w:val="24"/>
        </w:rPr>
        <w:t xml:space="preserve">Given the increasing numbers of minority students attending college (National Center for Education Statistics, 2007), </w:t>
      </w:r>
      <w:r w:rsidR="00F5426E">
        <w:rPr>
          <w:rFonts w:ascii="Times New Roman" w:hAnsi="Times New Roman"/>
          <w:sz w:val="24"/>
        </w:rPr>
        <w:t xml:space="preserve">and the potential that higher rates of civic involvement among this group </w:t>
      </w:r>
      <w:r w:rsidR="004A1C26">
        <w:rPr>
          <w:rFonts w:ascii="Times New Roman" w:hAnsi="Times New Roman"/>
          <w:sz w:val="24"/>
        </w:rPr>
        <w:t>are</w:t>
      </w:r>
      <w:r w:rsidR="00991540">
        <w:rPr>
          <w:rFonts w:ascii="Times New Roman" w:hAnsi="Times New Roman"/>
          <w:sz w:val="24"/>
        </w:rPr>
        <w:t xml:space="preserve"> linked with measures of academic success and retention</w:t>
      </w:r>
      <w:r w:rsidR="00F5426E">
        <w:rPr>
          <w:rFonts w:ascii="Times New Roman" w:hAnsi="Times New Roman"/>
          <w:sz w:val="24"/>
        </w:rPr>
        <w:t xml:space="preserve"> (Fischer, 2007), </w:t>
      </w:r>
      <w:r w:rsidR="00991540">
        <w:rPr>
          <w:rFonts w:ascii="Times New Roman" w:hAnsi="Times New Roman"/>
          <w:sz w:val="24"/>
        </w:rPr>
        <w:t xml:space="preserve">it is important to assess minority college students’ levels along </w:t>
      </w:r>
      <w:r w:rsidR="00F5426E">
        <w:rPr>
          <w:rFonts w:ascii="Times New Roman" w:hAnsi="Times New Roman"/>
          <w:sz w:val="24"/>
        </w:rPr>
        <w:t xml:space="preserve">key civic indicators, </w:t>
      </w:r>
      <w:r w:rsidR="00991540">
        <w:rPr>
          <w:rFonts w:ascii="Times New Roman" w:hAnsi="Times New Roman"/>
          <w:sz w:val="24"/>
        </w:rPr>
        <w:t xml:space="preserve">and </w:t>
      </w:r>
      <w:r w:rsidR="00896668" w:rsidRPr="008A6F60">
        <w:rPr>
          <w:rFonts w:ascii="Times New Roman" w:hAnsi="Times New Roman"/>
          <w:sz w:val="24"/>
        </w:rPr>
        <w:t xml:space="preserve">how interactive online media such as Facebook </w:t>
      </w:r>
      <w:r w:rsidR="00C15831">
        <w:rPr>
          <w:rFonts w:ascii="Times New Roman" w:hAnsi="Times New Roman"/>
          <w:sz w:val="24"/>
        </w:rPr>
        <w:t>impact</w:t>
      </w:r>
      <w:r w:rsidR="00991540">
        <w:rPr>
          <w:rFonts w:ascii="Times New Roman" w:hAnsi="Times New Roman"/>
          <w:sz w:val="24"/>
        </w:rPr>
        <w:t xml:space="preserve"> </w:t>
      </w:r>
      <w:r w:rsidR="00291266">
        <w:rPr>
          <w:rFonts w:ascii="Times New Roman" w:hAnsi="Times New Roman"/>
          <w:sz w:val="24"/>
        </w:rPr>
        <w:t>these levels</w:t>
      </w:r>
      <w:r w:rsidR="00896668" w:rsidRPr="008A6F60">
        <w:rPr>
          <w:rFonts w:ascii="Times New Roman" w:hAnsi="Times New Roman"/>
          <w:sz w:val="24"/>
        </w:rPr>
        <w:t xml:space="preserve">.  </w:t>
      </w:r>
    </w:p>
    <w:p w14:paraId="76860904" w14:textId="0D206E3A" w:rsidR="00896668" w:rsidRPr="008A6F60" w:rsidRDefault="00896668" w:rsidP="00452C8C">
      <w:pPr>
        <w:spacing w:after="0" w:line="480" w:lineRule="auto"/>
        <w:ind w:firstLine="720"/>
        <w:outlineLvl w:val="0"/>
        <w:rPr>
          <w:rFonts w:ascii="Times New Roman" w:hAnsi="Times New Roman"/>
          <w:sz w:val="24"/>
        </w:rPr>
      </w:pPr>
      <w:r w:rsidRPr="008A6F60">
        <w:rPr>
          <w:rFonts w:ascii="Times New Roman" w:hAnsi="Times New Roman"/>
          <w:sz w:val="24"/>
        </w:rPr>
        <w:lastRenderedPageBreak/>
        <w:t>The purpose of the present study is two-fold.  First, it investigate</w:t>
      </w:r>
      <w:r w:rsidR="00CF5438">
        <w:rPr>
          <w:rFonts w:ascii="Times New Roman" w:hAnsi="Times New Roman"/>
          <w:sz w:val="24"/>
        </w:rPr>
        <w:t>s</w:t>
      </w:r>
      <w:r w:rsidRPr="008A6F60">
        <w:rPr>
          <w:rFonts w:ascii="Times New Roman" w:hAnsi="Times New Roman"/>
          <w:sz w:val="24"/>
        </w:rPr>
        <w:t xml:space="preserve"> </w:t>
      </w:r>
      <w:r>
        <w:rPr>
          <w:rFonts w:ascii="Times New Roman" w:hAnsi="Times New Roman"/>
          <w:sz w:val="24"/>
        </w:rPr>
        <w:t xml:space="preserve">minority college students’ </w:t>
      </w:r>
      <w:r w:rsidR="00C33C7B">
        <w:rPr>
          <w:rFonts w:ascii="Times New Roman" w:hAnsi="Times New Roman"/>
          <w:sz w:val="24"/>
        </w:rPr>
        <w:t xml:space="preserve">levels </w:t>
      </w:r>
      <w:r>
        <w:rPr>
          <w:rFonts w:ascii="Times New Roman" w:hAnsi="Times New Roman"/>
          <w:sz w:val="24"/>
        </w:rPr>
        <w:t xml:space="preserve">along </w:t>
      </w:r>
      <w:r w:rsidR="00CF5438">
        <w:rPr>
          <w:rFonts w:ascii="Times New Roman" w:hAnsi="Times New Roman"/>
          <w:sz w:val="24"/>
        </w:rPr>
        <w:t xml:space="preserve">key </w:t>
      </w:r>
      <w:r w:rsidR="00C72636">
        <w:rPr>
          <w:rFonts w:ascii="Times New Roman" w:hAnsi="Times New Roman"/>
          <w:sz w:val="24"/>
        </w:rPr>
        <w:t xml:space="preserve">civic </w:t>
      </w:r>
      <w:r>
        <w:rPr>
          <w:rFonts w:ascii="Times New Roman" w:hAnsi="Times New Roman"/>
          <w:sz w:val="24"/>
        </w:rPr>
        <w:t xml:space="preserve">indicators—including </w:t>
      </w:r>
      <w:r w:rsidR="00C92740">
        <w:rPr>
          <w:rFonts w:ascii="Times New Roman" w:hAnsi="Times New Roman"/>
          <w:sz w:val="24"/>
        </w:rPr>
        <w:t xml:space="preserve">offline and online </w:t>
      </w:r>
      <w:r w:rsidRPr="008A6F60">
        <w:rPr>
          <w:rFonts w:ascii="Times New Roman" w:hAnsi="Times New Roman"/>
          <w:sz w:val="24"/>
        </w:rPr>
        <w:t xml:space="preserve">civic engagement, </w:t>
      </w:r>
      <w:r w:rsidR="00C92740">
        <w:rPr>
          <w:rFonts w:ascii="Times New Roman" w:hAnsi="Times New Roman"/>
          <w:sz w:val="24"/>
        </w:rPr>
        <w:t xml:space="preserve">offline and online </w:t>
      </w:r>
      <w:r w:rsidRPr="008A6F60">
        <w:rPr>
          <w:rFonts w:ascii="Times New Roman" w:hAnsi="Times New Roman"/>
          <w:sz w:val="24"/>
        </w:rPr>
        <w:t>political participation, neighborliness</w:t>
      </w:r>
      <w:r w:rsidR="00A2284A">
        <w:rPr>
          <w:rFonts w:ascii="Times New Roman" w:hAnsi="Times New Roman"/>
          <w:sz w:val="24"/>
        </w:rPr>
        <w:t>,</w:t>
      </w:r>
      <w:r>
        <w:rPr>
          <w:rFonts w:ascii="Times New Roman" w:hAnsi="Times New Roman"/>
          <w:sz w:val="24"/>
        </w:rPr>
        <w:t xml:space="preserve"> and social trust.  Second, this study investigates the relationships between </w:t>
      </w:r>
      <w:r w:rsidR="00FA0426">
        <w:rPr>
          <w:rFonts w:ascii="Times New Roman" w:hAnsi="Times New Roman"/>
          <w:sz w:val="24"/>
          <w:szCs w:val="24"/>
        </w:rPr>
        <w:t xml:space="preserve">emotional attachment to </w:t>
      </w:r>
      <w:r w:rsidR="00FA0426" w:rsidRPr="00976262">
        <w:rPr>
          <w:rFonts w:ascii="Times New Roman" w:hAnsi="Times New Roman"/>
          <w:sz w:val="24"/>
          <w:szCs w:val="24"/>
        </w:rPr>
        <w:t xml:space="preserve">Facebook </w:t>
      </w:r>
      <w:r>
        <w:rPr>
          <w:rFonts w:ascii="Times New Roman" w:hAnsi="Times New Roman"/>
          <w:sz w:val="24"/>
        </w:rPr>
        <w:t>and</w:t>
      </w:r>
      <w:r w:rsidR="00D73ACC">
        <w:rPr>
          <w:rFonts w:ascii="Times New Roman" w:hAnsi="Times New Roman"/>
          <w:sz w:val="24"/>
        </w:rPr>
        <w:t xml:space="preserve"> the</w:t>
      </w:r>
      <w:r w:rsidR="0076418F">
        <w:rPr>
          <w:rFonts w:ascii="Times New Roman" w:hAnsi="Times New Roman"/>
          <w:sz w:val="24"/>
        </w:rPr>
        <w:t>se key</w:t>
      </w:r>
      <w:r w:rsidDel="0037089E">
        <w:rPr>
          <w:rFonts w:ascii="Times New Roman" w:hAnsi="Times New Roman"/>
          <w:sz w:val="24"/>
        </w:rPr>
        <w:t xml:space="preserve"> </w:t>
      </w:r>
      <w:r w:rsidR="001B302D">
        <w:rPr>
          <w:rFonts w:ascii="Times New Roman" w:hAnsi="Times New Roman"/>
          <w:sz w:val="24"/>
        </w:rPr>
        <w:t xml:space="preserve">civic </w:t>
      </w:r>
      <w:r w:rsidDel="0037089E">
        <w:rPr>
          <w:rFonts w:ascii="Times New Roman" w:hAnsi="Times New Roman"/>
          <w:sz w:val="24"/>
        </w:rPr>
        <w:t xml:space="preserve">indicators among minority college students.  </w:t>
      </w:r>
      <w:r w:rsidRPr="008A6F60" w:rsidDel="00926FC1">
        <w:rPr>
          <w:rFonts w:ascii="Times New Roman" w:hAnsi="Times New Roman"/>
          <w:sz w:val="24"/>
        </w:rPr>
        <w:t>The</w:t>
      </w:r>
      <w:r w:rsidRPr="008A6F60">
        <w:rPr>
          <w:rFonts w:ascii="Times New Roman" w:hAnsi="Times New Roman"/>
          <w:sz w:val="24"/>
        </w:rPr>
        <w:t xml:space="preserve"> minority sample in this study includes African-American, Hispanic, Asian-American, and Middle Eastern</w:t>
      </w:r>
      <w:r w:rsidRPr="008A6F60">
        <w:rPr>
          <w:rStyle w:val="FootnoteReference"/>
          <w:rFonts w:ascii="Times New Roman" w:hAnsi="Times New Roman"/>
          <w:sz w:val="24"/>
        </w:rPr>
        <w:footnoteReference w:customMarkFollows="1" w:id="1"/>
        <w:t>1</w:t>
      </w:r>
      <w:r w:rsidRPr="008A6F60">
        <w:rPr>
          <w:rFonts w:ascii="Times New Roman" w:hAnsi="Times New Roman"/>
          <w:sz w:val="24"/>
        </w:rPr>
        <w:t xml:space="preserve"> college students.   </w:t>
      </w:r>
    </w:p>
    <w:p w14:paraId="0F14DDAF" w14:textId="326326F0" w:rsidR="00896668" w:rsidRPr="008A6F60" w:rsidRDefault="0003254A" w:rsidP="006579C8">
      <w:pPr>
        <w:spacing w:after="0" w:line="480" w:lineRule="auto"/>
        <w:jc w:val="center"/>
        <w:outlineLvl w:val="0"/>
        <w:rPr>
          <w:rFonts w:ascii="Times New Roman" w:hAnsi="Times New Roman"/>
          <w:b/>
          <w:sz w:val="24"/>
        </w:rPr>
      </w:pPr>
      <w:r>
        <w:rPr>
          <w:rFonts w:ascii="Times New Roman" w:hAnsi="Times New Roman"/>
          <w:b/>
          <w:sz w:val="24"/>
        </w:rPr>
        <w:t>Minority Use</w:t>
      </w:r>
      <w:r w:rsidR="00896668" w:rsidRPr="008A6F60">
        <w:rPr>
          <w:rFonts w:ascii="Times New Roman" w:hAnsi="Times New Roman"/>
          <w:b/>
          <w:sz w:val="24"/>
        </w:rPr>
        <w:t xml:space="preserve"> of Social Networking Sites</w:t>
      </w:r>
      <w:r w:rsidR="00401C1A">
        <w:rPr>
          <w:rFonts w:ascii="Times New Roman" w:hAnsi="Times New Roman"/>
          <w:b/>
          <w:sz w:val="24"/>
        </w:rPr>
        <w:t xml:space="preserve"> </w:t>
      </w:r>
    </w:p>
    <w:p w14:paraId="710F298D" w14:textId="09FD8E13" w:rsidR="00530A96" w:rsidRPr="0025244A" w:rsidRDefault="00530A96" w:rsidP="00530A96">
      <w:pPr>
        <w:spacing w:after="0" w:line="480" w:lineRule="auto"/>
        <w:ind w:firstLine="720"/>
        <w:rPr>
          <w:rFonts w:ascii="Times New Roman" w:hAnsi="Times New Roman"/>
          <w:sz w:val="24"/>
          <w:szCs w:val="24"/>
        </w:rPr>
      </w:pPr>
      <w:r w:rsidRPr="0025244A">
        <w:rPr>
          <w:rFonts w:ascii="Times New Roman" w:hAnsi="Times New Roman"/>
          <w:sz w:val="24"/>
          <w:szCs w:val="24"/>
        </w:rPr>
        <w:t xml:space="preserve">This investigation is timely because research suggests minorities frequently use online social networking sites.  </w:t>
      </w:r>
      <w:r w:rsidRPr="0025244A">
        <w:rPr>
          <w:rFonts w:ascii="Times New Roman" w:hAnsi="Times New Roman"/>
          <w:color w:val="1A1A1A"/>
          <w:sz w:val="24"/>
          <w:szCs w:val="24"/>
        </w:rPr>
        <w:t>According to data from the U.S. Department of Commerce (2011), 55% of African-American, 81% of Asian, and 57% of Hispanic households use the Internet, compared with 72% of white households.  Also, Pew survey data indicate that the percentages of African-Americans (68%) and Hispanics (72%) who report using SNSs are higher than that of whites (65%) (Duggan &amp; Brenner, 2013).</w:t>
      </w:r>
      <w:r>
        <w:rPr>
          <w:rFonts w:ascii="Times New Roman" w:hAnsi="Times New Roman"/>
          <w:color w:val="1A1A1A"/>
          <w:sz w:val="24"/>
          <w:szCs w:val="24"/>
        </w:rPr>
        <w:t xml:space="preserve">  </w:t>
      </w:r>
      <w:r w:rsidRPr="0025244A">
        <w:rPr>
          <w:rFonts w:ascii="Times New Roman" w:hAnsi="Times New Roman"/>
          <w:sz w:val="24"/>
          <w:szCs w:val="24"/>
        </w:rPr>
        <w:t>Additionally, other research has revealed that minorities use social media and create user-generated content more frequently than whites (Correa &amp; Jeong, 2010; Lenhart, 2009).  For instance, there is evidence that African-American college students are more likely to use Twitter than white students (Hargaittai &amp; Litt, 2011).</w:t>
      </w:r>
      <w:r w:rsidRPr="0025244A">
        <w:rPr>
          <w:rFonts w:ascii="Times New Roman" w:hAnsi="Times New Roman"/>
          <w:color w:val="1A1A1A"/>
          <w:sz w:val="24"/>
          <w:szCs w:val="24"/>
        </w:rPr>
        <w:t xml:space="preserve">  </w:t>
      </w:r>
      <w:r w:rsidRPr="0025244A">
        <w:rPr>
          <w:rFonts w:ascii="Times New Roman" w:hAnsi="Times New Roman"/>
          <w:bCs/>
          <w:sz w:val="24"/>
          <w:szCs w:val="24"/>
        </w:rPr>
        <w:t xml:space="preserve">With respect to Facebook use, </w:t>
      </w:r>
      <w:r w:rsidRPr="0025244A">
        <w:rPr>
          <w:rFonts w:ascii="Times New Roman" w:hAnsi="Times New Roman"/>
          <w:sz w:val="24"/>
          <w:szCs w:val="24"/>
        </w:rPr>
        <w:t>about two-thirds (67%) of the adult Internet population in the U.S. use this social networking site, making it the most frequently consumed SNS in the country (</w:t>
      </w:r>
      <w:r w:rsidRPr="0025244A">
        <w:rPr>
          <w:rFonts w:ascii="Times New Roman" w:hAnsi="Times New Roman"/>
          <w:bCs/>
          <w:sz w:val="24"/>
          <w:szCs w:val="24"/>
        </w:rPr>
        <w:t xml:space="preserve">Duggan &amp; Brenner, 2013; </w:t>
      </w:r>
      <w:r w:rsidRPr="0025244A">
        <w:rPr>
          <w:rFonts w:ascii="Times New Roman" w:hAnsi="Times New Roman"/>
          <w:sz w:val="24"/>
          <w:szCs w:val="24"/>
        </w:rPr>
        <w:t>Rainie</w:t>
      </w:r>
      <w:r w:rsidR="00C93BB9">
        <w:rPr>
          <w:rFonts w:ascii="Times New Roman" w:hAnsi="Times New Roman"/>
          <w:sz w:val="24"/>
          <w:szCs w:val="24"/>
        </w:rPr>
        <w:t xml:space="preserve"> et al</w:t>
      </w:r>
      <w:r w:rsidRPr="0025244A">
        <w:rPr>
          <w:rFonts w:ascii="Times New Roman" w:hAnsi="Times New Roman"/>
          <w:sz w:val="24"/>
          <w:szCs w:val="24"/>
        </w:rPr>
        <w:t xml:space="preserve">, 2013).  Research by Pew also estimates that roughly 71% of adult non-Hispanic whites use the site, while 76% of black and 73% of Hispanic adults are Facebook </w:t>
      </w:r>
      <w:r w:rsidRPr="0025244A">
        <w:rPr>
          <w:rFonts w:ascii="Times New Roman" w:hAnsi="Times New Roman"/>
          <w:sz w:val="24"/>
          <w:szCs w:val="24"/>
        </w:rPr>
        <w:lastRenderedPageBreak/>
        <w:t>users (Duggan &amp; Smith, 2013).</w:t>
      </w:r>
      <w:r>
        <w:rPr>
          <w:rFonts w:ascii="Times New Roman" w:hAnsi="Times New Roman"/>
          <w:sz w:val="24"/>
          <w:szCs w:val="24"/>
        </w:rPr>
        <w:t xml:space="preserve">  </w:t>
      </w:r>
      <w:r w:rsidRPr="0025244A">
        <w:rPr>
          <w:rFonts w:ascii="Times New Roman" w:hAnsi="Times New Roman"/>
          <w:color w:val="1A1A1A"/>
          <w:sz w:val="24"/>
          <w:szCs w:val="24"/>
        </w:rPr>
        <w:t>Although Pew lacks comparable data for Asian-Americans’ use of SNSs, Nielsen (2012) reports that this racial group is “the most active demographic segment on social networks” (p. 11).  On the other hand, use statistics on Middle-Eastern student samples in the U.S. are limited</w:t>
      </w:r>
      <w:r>
        <w:rPr>
          <w:rFonts w:ascii="Times New Roman" w:hAnsi="Times New Roman"/>
          <w:color w:val="1A1A1A"/>
          <w:sz w:val="24"/>
          <w:szCs w:val="24"/>
        </w:rPr>
        <w:t>, which</w:t>
      </w:r>
      <w:r w:rsidRPr="0025244A">
        <w:rPr>
          <w:rFonts w:ascii="Times New Roman" w:hAnsi="Times New Roman"/>
          <w:color w:val="1A1A1A"/>
          <w:sz w:val="24"/>
          <w:szCs w:val="24"/>
        </w:rPr>
        <w:t xml:space="preserve"> warrants research on this groups’ Internet and social media use.     </w:t>
      </w:r>
      <w:r w:rsidRPr="0025244A">
        <w:rPr>
          <w:rFonts w:ascii="Times New Roman" w:hAnsi="Times New Roman"/>
          <w:sz w:val="24"/>
          <w:szCs w:val="24"/>
        </w:rPr>
        <w:t xml:space="preserve">       </w:t>
      </w:r>
      <w:r w:rsidRPr="0025244A">
        <w:rPr>
          <w:rFonts w:ascii="Times New Roman" w:hAnsi="Times New Roman"/>
          <w:color w:val="1A1A1A"/>
          <w:sz w:val="24"/>
          <w:szCs w:val="24"/>
        </w:rPr>
        <w:t xml:space="preserve"> </w:t>
      </w:r>
      <w:r>
        <w:rPr>
          <w:rFonts w:ascii="Times New Roman" w:hAnsi="Times New Roman"/>
          <w:color w:val="1A1A1A"/>
          <w:sz w:val="24"/>
          <w:szCs w:val="24"/>
        </w:rPr>
        <w:t xml:space="preserve"> </w:t>
      </w:r>
      <w:r w:rsidRPr="0025244A">
        <w:rPr>
          <w:rFonts w:ascii="Times New Roman" w:hAnsi="Times New Roman"/>
          <w:sz w:val="24"/>
          <w:szCs w:val="24"/>
        </w:rPr>
        <w:t xml:space="preserve">      </w:t>
      </w:r>
    </w:p>
    <w:p w14:paraId="19110736" w14:textId="154662FB" w:rsidR="00AC3222" w:rsidRPr="00C17B37" w:rsidRDefault="00AC3222" w:rsidP="00C17B37">
      <w:pPr>
        <w:spacing w:after="0" w:line="480" w:lineRule="auto"/>
        <w:rPr>
          <w:rFonts w:ascii="Times New Roman" w:hAnsi="Times New Roman"/>
          <w:sz w:val="24"/>
        </w:rPr>
      </w:pPr>
      <w:r w:rsidRPr="008A6F60">
        <w:rPr>
          <w:rFonts w:ascii="Times New Roman" w:hAnsi="Times New Roman"/>
          <w:sz w:val="24"/>
        </w:rPr>
        <w:tab/>
      </w:r>
      <w:r w:rsidR="00723694" w:rsidRPr="008A6F60">
        <w:rPr>
          <w:rFonts w:ascii="Times New Roman" w:hAnsi="Times New Roman"/>
          <w:sz w:val="24"/>
        </w:rPr>
        <w:t xml:space="preserve">The present study focuses on emotional attachment </w:t>
      </w:r>
      <w:r w:rsidR="00723694">
        <w:rPr>
          <w:rFonts w:ascii="Times New Roman" w:hAnsi="Times New Roman"/>
          <w:sz w:val="24"/>
        </w:rPr>
        <w:t xml:space="preserve">as a </w:t>
      </w:r>
      <w:r w:rsidR="00A3377D">
        <w:rPr>
          <w:rFonts w:ascii="Times New Roman" w:hAnsi="Times New Roman"/>
          <w:sz w:val="24"/>
        </w:rPr>
        <w:t>construct</w:t>
      </w:r>
      <w:r w:rsidR="00FB6F06">
        <w:rPr>
          <w:rFonts w:ascii="Times New Roman" w:hAnsi="Times New Roman"/>
          <w:sz w:val="24"/>
        </w:rPr>
        <w:t xml:space="preserve"> of,</w:t>
      </w:r>
      <w:r w:rsidR="00A3377D">
        <w:rPr>
          <w:rFonts w:ascii="Times New Roman" w:hAnsi="Times New Roman"/>
          <w:sz w:val="24"/>
        </w:rPr>
        <w:t xml:space="preserve"> and </w:t>
      </w:r>
      <w:r w:rsidR="00723694">
        <w:rPr>
          <w:rFonts w:ascii="Times New Roman" w:hAnsi="Times New Roman"/>
          <w:sz w:val="24"/>
        </w:rPr>
        <w:t xml:space="preserve">measure </w:t>
      </w:r>
      <w:r w:rsidR="00FB6F06">
        <w:rPr>
          <w:rFonts w:ascii="Times New Roman" w:hAnsi="Times New Roman"/>
          <w:sz w:val="24"/>
        </w:rPr>
        <w:t>for</w:t>
      </w:r>
      <w:r w:rsidR="00723694">
        <w:rPr>
          <w:rFonts w:ascii="Times New Roman" w:hAnsi="Times New Roman"/>
          <w:sz w:val="24"/>
        </w:rPr>
        <w:t xml:space="preserve"> Facebook use.</w:t>
      </w:r>
      <w:r w:rsidR="003E6FCC">
        <w:rPr>
          <w:rFonts w:ascii="Times New Roman" w:hAnsi="Times New Roman"/>
          <w:sz w:val="24"/>
        </w:rPr>
        <w:t xml:space="preserve">  </w:t>
      </w:r>
      <w:r w:rsidRPr="008A6F60">
        <w:rPr>
          <w:rFonts w:ascii="Times New Roman" w:hAnsi="Times New Roman"/>
          <w:sz w:val="24"/>
        </w:rPr>
        <w:t xml:space="preserve">Emotional attachment to Facebook is a concept derived from the work of Ellison et al. (2007) and is a dimension of their intensity of Facebook use scale.  Emotional attachment assesses the level in which users are affectively connected to Facebook and the extent to which the site is integrated into their daily activities (Ellison et al., 2007).  </w:t>
      </w:r>
      <w:r w:rsidR="00F75EBB">
        <w:rPr>
          <w:rFonts w:ascii="Times New Roman" w:hAnsi="Times New Roman"/>
          <w:sz w:val="24"/>
        </w:rPr>
        <w:t xml:space="preserve">Manifestations of </w:t>
      </w:r>
      <w:r w:rsidRPr="008A6F60">
        <w:rPr>
          <w:rFonts w:ascii="Times New Roman" w:hAnsi="Times New Roman"/>
          <w:sz w:val="24"/>
        </w:rPr>
        <w:t xml:space="preserve">emotional attachment to Facebook </w:t>
      </w:r>
      <w:r w:rsidR="00F75EBB">
        <w:rPr>
          <w:rFonts w:ascii="Times New Roman" w:hAnsi="Times New Roman"/>
          <w:sz w:val="24"/>
        </w:rPr>
        <w:t xml:space="preserve">include the tendency to feel that </w:t>
      </w:r>
      <w:r w:rsidRPr="008A6F60">
        <w:rPr>
          <w:rFonts w:ascii="Times New Roman" w:hAnsi="Times New Roman"/>
          <w:sz w:val="24"/>
        </w:rPr>
        <w:t xml:space="preserve">Facebook is part of </w:t>
      </w:r>
      <w:r w:rsidR="00F75EBB">
        <w:rPr>
          <w:rFonts w:ascii="Times New Roman" w:hAnsi="Times New Roman"/>
          <w:sz w:val="24"/>
        </w:rPr>
        <w:t>one’s daily life</w:t>
      </w:r>
      <w:r w:rsidR="009316C3">
        <w:rPr>
          <w:rFonts w:ascii="Times New Roman" w:hAnsi="Times New Roman"/>
          <w:sz w:val="24"/>
        </w:rPr>
        <w:t xml:space="preserve"> and feeling </w:t>
      </w:r>
      <w:r w:rsidRPr="008A6F60">
        <w:rPr>
          <w:rFonts w:ascii="Times New Roman" w:hAnsi="Times New Roman"/>
          <w:sz w:val="24"/>
        </w:rPr>
        <w:t>proud to</w:t>
      </w:r>
      <w:r w:rsidR="00C17B37">
        <w:rPr>
          <w:rFonts w:ascii="Times New Roman" w:hAnsi="Times New Roman"/>
          <w:sz w:val="24"/>
        </w:rPr>
        <w:t xml:space="preserve"> tell </w:t>
      </w:r>
      <w:r w:rsidR="009316C3">
        <w:rPr>
          <w:rFonts w:ascii="Times New Roman" w:hAnsi="Times New Roman"/>
          <w:sz w:val="24"/>
        </w:rPr>
        <w:t>ot</w:t>
      </w:r>
      <w:r w:rsidR="00087C9F">
        <w:rPr>
          <w:rFonts w:ascii="Times New Roman" w:hAnsi="Times New Roman"/>
          <w:sz w:val="24"/>
        </w:rPr>
        <w:t>h</w:t>
      </w:r>
      <w:r w:rsidR="00D11283">
        <w:rPr>
          <w:rFonts w:ascii="Times New Roman" w:hAnsi="Times New Roman"/>
          <w:sz w:val="24"/>
        </w:rPr>
        <w:t>ers that one is using Facebook.  R</w:t>
      </w:r>
      <w:r w:rsidRPr="008A6F60">
        <w:rPr>
          <w:rFonts w:ascii="Times New Roman" w:hAnsi="Times New Roman"/>
          <w:sz w:val="24"/>
        </w:rPr>
        <w:t xml:space="preserve">ecent research shows </w:t>
      </w:r>
      <w:r w:rsidR="005400CC">
        <w:rPr>
          <w:rFonts w:ascii="Times New Roman" w:hAnsi="Times New Roman"/>
          <w:sz w:val="24"/>
        </w:rPr>
        <w:t>Ellison et al.’s (2007)</w:t>
      </w:r>
      <w:r w:rsidRPr="008A6F60">
        <w:rPr>
          <w:rFonts w:ascii="Times New Roman" w:hAnsi="Times New Roman"/>
          <w:sz w:val="24"/>
        </w:rPr>
        <w:t xml:space="preserve"> </w:t>
      </w:r>
      <w:r w:rsidR="005400CC">
        <w:rPr>
          <w:rFonts w:ascii="Times New Roman" w:hAnsi="Times New Roman"/>
          <w:sz w:val="24"/>
        </w:rPr>
        <w:t xml:space="preserve">emotional attachment scale </w:t>
      </w:r>
      <w:r w:rsidR="00025F2B">
        <w:rPr>
          <w:rFonts w:ascii="Times New Roman" w:hAnsi="Times New Roman"/>
          <w:sz w:val="24"/>
        </w:rPr>
        <w:t xml:space="preserve">as </w:t>
      </w:r>
      <w:r w:rsidR="005400CC">
        <w:rPr>
          <w:rFonts w:ascii="Times New Roman" w:hAnsi="Times New Roman"/>
          <w:sz w:val="24"/>
        </w:rPr>
        <w:t>a</w:t>
      </w:r>
      <w:r w:rsidR="00401C1A">
        <w:rPr>
          <w:rFonts w:ascii="Times New Roman" w:hAnsi="Times New Roman"/>
          <w:sz w:val="24"/>
        </w:rPr>
        <w:t xml:space="preserve"> </w:t>
      </w:r>
      <w:r w:rsidRPr="008A6F60">
        <w:rPr>
          <w:rFonts w:ascii="Times New Roman" w:hAnsi="Times New Roman"/>
          <w:sz w:val="24"/>
        </w:rPr>
        <w:t xml:space="preserve">reliable instrument </w:t>
      </w:r>
      <w:r w:rsidR="00FE6890">
        <w:rPr>
          <w:rFonts w:ascii="Times New Roman" w:hAnsi="Times New Roman"/>
          <w:sz w:val="24"/>
        </w:rPr>
        <w:t xml:space="preserve">when administered </w:t>
      </w:r>
      <w:r w:rsidRPr="008A6F60">
        <w:rPr>
          <w:rFonts w:ascii="Times New Roman" w:hAnsi="Times New Roman"/>
          <w:sz w:val="24"/>
        </w:rPr>
        <w:t>among college students (e.g., Clayton</w:t>
      </w:r>
      <w:r w:rsidR="00756E6F">
        <w:rPr>
          <w:rFonts w:ascii="Times New Roman" w:hAnsi="Times New Roman"/>
          <w:sz w:val="24"/>
        </w:rPr>
        <w:t xml:space="preserve"> et al.</w:t>
      </w:r>
      <w:r w:rsidRPr="008A6F60">
        <w:rPr>
          <w:rFonts w:ascii="Times New Roman" w:hAnsi="Times New Roman"/>
          <w:sz w:val="24"/>
        </w:rPr>
        <w:t>, 2013).</w:t>
      </w:r>
      <w:r w:rsidR="00D154ED">
        <w:rPr>
          <w:rFonts w:ascii="Times New Roman" w:hAnsi="Times New Roman"/>
          <w:sz w:val="24"/>
        </w:rPr>
        <w:t xml:space="preserve">  </w:t>
      </w:r>
      <w:r w:rsidR="00DA7C8B">
        <w:rPr>
          <w:rFonts w:ascii="Times New Roman" w:hAnsi="Times New Roman"/>
          <w:sz w:val="24"/>
        </w:rPr>
        <w:t>Furthermore</w:t>
      </w:r>
      <w:r w:rsidR="00D154ED" w:rsidRPr="00B76B69">
        <w:rPr>
          <w:rFonts w:ascii="Times New Roman" w:hAnsi="Times New Roman"/>
          <w:sz w:val="24"/>
        </w:rPr>
        <w:t xml:space="preserve">, </w:t>
      </w:r>
      <w:r w:rsidR="00B76B69" w:rsidRPr="00B76B69">
        <w:rPr>
          <w:rFonts w:ascii="Times New Roman" w:hAnsi="Times New Roman"/>
          <w:sz w:val="24"/>
        </w:rPr>
        <w:t>with respect to</w:t>
      </w:r>
      <w:r w:rsidR="00B7706C" w:rsidRPr="00B76B69">
        <w:rPr>
          <w:rFonts w:ascii="Times New Roman" w:hAnsi="Times New Roman"/>
          <w:sz w:val="24"/>
        </w:rPr>
        <w:t xml:space="preserve"> research </w:t>
      </w:r>
      <w:r w:rsidR="00B76B69" w:rsidRPr="00B76B69">
        <w:rPr>
          <w:rFonts w:ascii="Times New Roman" w:hAnsi="Times New Roman"/>
          <w:sz w:val="24"/>
        </w:rPr>
        <w:t>on</w:t>
      </w:r>
      <w:r w:rsidR="00B7706C" w:rsidRPr="00B76B69">
        <w:rPr>
          <w:rFonts w:ascii="Times New Roman" w:hAnsi="Times New Roman"/>
          <w:sz w:val="24"/>
        </w:rPr>
        <w:t xml:space="preserve"> racial groups’ use of Facebook,</w:t>
      </w:r>
      <w:r w:rsidR="00B7706C">
        <w:rPr>
          <w:rFonts w:ascii="Times New Roman" w:hAnsi="Times New Roman"/>
          <w:sz w:val="24"/>
        </w:rPr>
        <w:t xml:space="preserve"> </w:t>
      </w:r>
      <w:r w:rsidR="00D154ED">
        <w:rPr>
          <w:rFonts w:ascii="Times New Roman" w:hAnsi="Times New Roman"/>
          <w:sz w:val="24"/>
        </w:rPr>
        <w:t>s</w:t>
      </w:r>
      <w:r w:rsidR="00D154ED" w:rsidRPr="008A6F60">
        <w:rPr>
          <w:rFonts w:ascii="Times New Roman" w:hAnsi="Times New Roman"/>
          <w:sz w:val="24"/>
        </w:rPr>
        <w:t>ome evidence suggests</w:t>
      </w:r>
      <w:r w:rsidR="00D154ED">
        <w:rPr>
          <w:rFonts w:ascii="Times New Roman" w:hAnsi="Times New Roman"/>
          <w:sz w:val="24"/>
        </w:rPr>
        <w:t xml:space="preserve"> whites have </w:t>
      </w:r>
      <w:r w:rsidR="00D154ED" w:rsidRPr="008A6F60">
        <w:rPr>
          <w:rFonts w:ascii="Times New Roman" w:hAnsi="Times New Roman"/>
          <w:sz w:val="24"/>
        </w:rPr>
        <w:t>expressed some negativity toward</w:t>
      </w:r>
      <w:r w:rsidR="00D154ED">
        <w:rPr>
          <w:rFonts w:ascii="Times New Roman" w:hAnsi="Times New Roman"/>
          <w:sz w:val="24"/>
        </w:rPr>
        <w:t xml:space="preserve"> the use of Facebook, such as </w:t>
      </w:r>
      <w:r w:rsidR="00D154ED" w:rsidRPr="008A6F60">
        <w:rPr>
          <w:rFonts w:ascii="Times New Roman" w:hAnsi="Times New Roman"/>
          <w:sz w:val="24"/>
        </w:rPr>
        <w:t xml:space="preserve">distaste for online arguments on </w:t>
      </w:r>
      <w:r w:rsidR="00D154ED">
        <w:rPr>
          <w:rFonts w:ascii="Times New Roman" w:hAnsi="Times New Roman"/>
          <w:sz w:val="24"/>
        </w:rPr>
        <w:t>the</w:t>
      </w:r>
      <w:r w:rsidR="00403DC9">
        <w:rPr>
          <w:rFonts w:ascii="Times New Roman" w:hAnsi="Times New Roman"/>
          <w:sz w:val="24"/>
        </w:rPr>
        <w:t xml:space="preserve"> site (Correa &amp; Jeong, 2010).  However, </w:t>
      </w:r>
      <w:r w:rsidR="00D154ED" w:rsidRPr="008A6F60">
        <w:rPr>
          <w:rFonts w:ascii="Times New Roman" w:hAnsi="Times New Roman"/>
          <w:sz w:val="24"/>
        </w:rPr>
        <w:t xml:space="preserve">the </w:t>
      </w:r>
      <w:r w:rsidR="00D154ED">
        <w:rPr>
          <w:rFonts w:ascii="Times New Roman" w:hAnsi="Times New Roman"/>
          <w:sz w:val="24"/>
        </w:rPr>
        <w:t>affective responses of minorities toward Facebook</w:t>
      </w:r>
      <w:r w:rsidR="00C203A7">
        <w:rPr>
          <w:rFonts w:ascii="Times New Roman" w:hAnsi="Times New Roman"/>
          <w:sz w:val="24"/>
        </w:rPr>
        <w:t xml:space="preserve"> and its potential outcomes on key civic indicators</w:t>
      </w:r>
      <w:r w:rsidR="00D154ED">
        <w:rPr>
          <w:rFonts w:ascii="Times New Roman" w:hAnsi="Times New Roman"/>
          <w:sz w:val="24"/>
        </w:rPr>
        <w:t xml:space="preserve"> are less clear</w:t>
      </w:r>
      <w:r w:rsidR="00127AF7">
        <w:rPr>
          <w:rFonts w:ascii="Times New Roman" w:hAnsi="Times New Roman"/>
          <w:sz w:val="24"/>
        </w:rPr>
        <w:t xml:space="preserve">. </w:t>
      </w:r>
    </w:p>
    <w:p w14:paraId="489D4611" w14:textId="1B138DB7" w:rsidR="00896668" w:rsidRPr="00A01029" w:rsidRDefault="00896668" w:rsidP="00C16860">
      <w:pPr>
        <w:widowControl w:val="0"/>
        <w:spacing w:after="0" w:line="480" w:lineRule="auto"/>
        <w:jc w:val="center"/>
        <w:outlineLvl w:val="0"/>
        <w:rPr>
          <w:rFonts w:ascii="Times New Roman" w:hAnsi="Times New Roman"/>
          <w:b/>
          <w:bCs/>
          <w:iCs/>
          <w:sz w:val="24"/>
        </w:rPr>
      </w:pPr>
      <w:r w:rsidRPr="00A01029">
        <w:rPr>
          <w:rFonts w:ascii="Times New Roman" w:hAnsi="Times New Roman"/>
          <w:b/>
          <w:bCs/>
          <w:iCs/>
          <w:sz w:val="24"/>
        </w:rPr>
        <w:t>Civic Engagement and Political Participation</w:t>
      </w:r>
    </w:p>
    <w:p w14:paraId="0942FD23" w14:textId="68ADF16E" w:rsidR="00D72CC0" w:rsidRPr="00CD2DED" w:rsidRDefault="00393C33" w:rsidP="00CD2DED">
      <w:pPr>
        <w:widowControl w:val="0"/>
        <w:spacing w:after="0" w:line="480" w:lineRule="auto"/>
        <w:ind w:firstLine="720"/>
        <w:rPr>
          <w:rFonts w:ascii="Times New Roman" w:hAnsi="Times New Roman"/>
          <w:sz w:val="24"/>
        </w:rPr>
      </w:pPr>
      <w:r>
        <w:rPr>
          <w:rFonts w:ascii="Times New Roman" w:hAnsi="Times New Roman"/>
          <w:sz w:val="24"/>
        </w:rPr>
        <w:t>Civic engagement and political participation are t</w:t>
      </w:r>
      <w:r w:rsidR="00EE702C">
        <w:rPr>
          <w:rFonts w:ascii="Times New Roman" w:hAnsi="Times New Roman"/>
          <w:sz w:val="24"/>
        </w:rPr>
        <w:t xml:space="preserve">wo commonly examined characteristics of a </w:t>
      </w:r>
      <w:r w:rsidR="0060722C">
        <w:rPr>
          <w:rFonts w:ascii="Times New Roman" w:hAnsi="Times New Roman"/>
          <w:sz w:val="24"/>
        </w:rPr>
        <w:t>vibrant</w:t>
      </w:r>
      <w:r w:rsidR="00773411">
        <w:rPr>
          <w:rFonts w:ascii="Times New Roman" w:hAnsi="Times New Roman"/>
          <w:sz w:val="24"/>
        </w:rPr>
        <w:t xml:space="preserve">, or strong and functioning </w:t>
      </w:r>
      <w:r>
        <w:rPr>
          <w:rFonts w:ascii="Times New Roman" w:hAnsi="Times New Roman"/>
          <w:sz w:val="24"/>
        </w:rPr>
        <w:t xml:space="preserve">civil society </w:t>
      </w:r>
      <w:r w:rsidR="00EE702C">
        <w:rPr>
          <w:rFonts w:ascii="Times New Roman" w:hAnsi="Times New Roman"/>
          <w:sz w:val="24"/>
        </w:rPr>
        <w:t>(e.</w:t>
      </w:r>
      <w:r w:rsidR="00CD2DED">
        <w:rPr>
          <w:rFonts w:ascii="Times New Roman" w:hAnsi="Times New Roman"/>
          <w:sz w:val="24"/>
        </w:rPr>
        <w:t xml:space="preserve">g., Wallace </w:t>
      </w:r>
      <w:r w:rsidR="001F590C">
        <w:rPr>
          <w:rFonts w:ascii="Times New Roman" w:hAnsi="Times New Roman"/>
          <w:sz w:val="24"/>
        </w:rPr>
        <w:t>&amp;</w:t>
      </w:r>
      <w:r w:rsidR="00CD2DED">
        <w:rPr>
          <w:rFonts w:ascii="Times New Roman" w:hAnsi="Times New Roman"/>
          <w:sz w:val="24"/>
        </w:rPr>
        <w:t xml:space="preserve"> Pichler, 2009).  </w:t>
      </w:r>
      <w:r w:rsidR="00D72CC0" w:rsidRPr="008752FC">
        <w:rPr>
          <w:rFonts w:ascii="Times New Roman" w:hAnsi="Times New Roman"/>
          <w:sz w:val="24"/>
          <w:szCs w:val="24"/>
        </w:rPr>
        <w:t>Civic engagement can be defined as voluntary participation in activities intended to promote the well-</w:t>
      </w:r>
      <w:r w:rsidR="00D72CC0" w:rsidRPr="00B76203">
        <w:rPr>
          <w:rFonts w:ascii="Times New Roman" w:hAnsi="Times New Roman"/>
          <w:sz w:val="24"/>
          <w:szCs w:val="24"/>
        </w:rPr>
        <w:t>bei</w:t>
      </w:r>
      <w:r w:rsidR="00D72CC0" w:rsidRPr="008A0885">
        <w:rPr>
          <w:rFonts w:ascii="Times New Roman" w:hAnsi="Times New Roman"/>
          <w:sz w:val="24"/>
          <w:szCs w:val="24"/>
        </w:rPr>
        <w:t>ng of a comm</w:t>
      </w:r>
      <w:r w:rsidR="002677D8">
        <w:rPr>
          <w:rFonts w:ascii="Times New Roman" w:hAnsi="Times New Roman"/>
          <w:sz w:val="24"/>
          <w:szCs w:val="24"/>
        </w:rPr>
        <w:t>unity (Putnam, 2000; Shah, 1998</w:t>
      </w:r>
      <w:r w:rsidR="00D72CC0" w:rsidRPr="008A0885">
        <w:rPr>
          <w:rFonts w:ascii="Times New Roman" w:hAnsi="Times New Roman"/>
          <w:sz w:val="24"/>
          <w:szCs w:val="24"/>
        </w:rPr>
        <w:t xml:space="preserve">).  Civic engagement includes behaviors such as serving on committees to improve community conditions; getting involved in religious, ethnic, </w:t>
      </w:r>
      <w:r w:rsidR="00D72CC0" w:rsidRPr="008A0885">
        <w:rPr>
          <w:rFonts w:ascii="Times New Roman" w:hAnsi="Times New Roman"/>
          <w:sz w:val="24"/>
          <w:szCs w:val="24"/>
        </w:rPr>
        <w:lastRenderedPageBreak/>
        <w:t>civic, and soc</w:t>
      </w:r>
      <w:r w:rsidR="00D72CC0" w:rsidRPr="00EE338B">
        <w:rPr>
          <w:rFonts w:ascii="Times New Roman" w:hAnsi="Times New Roman"/>
          <w:sz w:val="24"/>
          <w:szCs w:val="24"/>
        </w:rPr>
        <w:t xml:space="preserve">ial groups; attending meetings concerning public issues; and volunteering for nonpolitical groups (Mastin, 2000; Putnam, 2000).  According to Putnam (2000), American society has </w:t>
      </w:r>
      <w:r w:rsidR="00D72CC0" w:rsidRPr="00500427">
        <w:rPr>
          <w:rFonts w:ascii="Times New Roman" w:hAnsi="Times New Roman"/>
          <w:sz w:val="24"/>
          <w:szCs w:val="24"/>
        </w:rPr>
        <w:t>witnessed declines in civic engagement over the past few decades.  Th</w:t>
      </w:r>
      <w:r w:rsidR="00D72CC0" w:rsidRPr="00CB28AC">
        <w:rPr>
          <w:rFonts w:ascii="Times New Roman" w:hAnsi="Times New Roman"/>
          <w:sz w:val="24"/>
          <w:szCs w:val="24"/>
        </w:rPr>
        <w:t xml:space="preserve">ese declines have led communication researchers to examine the roles played by a number of variables that may inhibit or promote engagement, including media use (e.g., Moy, Scheufele, &amp; Holbert, 1999).  </w:t>
      </w:r>
    </w:p>
    <w:p w14:paraId="69F5E24E" w14:textId="7571745B" w:rsidR="00D72CC0" w:rsidRPr="00BA6CB0" w:rsidRDefault="00D72CC0" w:rsidP="00D72CC0">
      <w:pPr>
        <w:widowControl w:val="0"/>
        <w:spacing w:after="0" w:line="480" w:lineRule="auto"/>
        <w:ind w:firstLine="720"/>
        <w:rPr>
          <w:rFonts w:ascii="Times New Roman" w:hAnsi="Times New Roman"/>
          <w:sz w:val="24"/>
          <w:szCs w:val="24"/>
        </w:rPr>
      </w:pPr>
      <w:r w:rsidRPr="006F6C83">
        <w:rPr>
          <w:rFonts w:ascii="Times New Roman" w:hAnsi="Times New Roman"/>
          <w:sz w:val="24"/>
          <w:szCs w:val="24"/>
        </w:rPr>
        <w:t>Political participation</w:t>
      </w:r>
      <w:r w:rsidRPr="00BC2BBC">
        <w:rPr>
          <w:rFonts w:ascii="Times New Roman" w:hAnsi="Times New Roman"/>
          <w:sz w:val="24"/>
          <w:szCs w:val="24"/>
        </w:rPr>
        <w:t xml:space="preserve"> </w:t>
      </w:r>
      <w:r w:rsidRPr="009F6433">
        <w:rPr>
          <w:rFonts w:ascii="Times New Roman" w:hAnsi="Times New Roman"/>
          <w:sz w:val="24"/>
          <w:szCs w:val="24"/>
        </w:rPr>
        <w:t>refers to activities that have an influence on government action.  This influence can either be direct, such</w:t>
      </w:r>
      <w:r w:rsidRPr="00BA6CB0">
        <w:rPr>
          <w:rFonts w:ascii="Times New Roman" w:hAnsi="Times New Roman"/>
          <w:sz w:val="24"/>
          <w:szCs w:val="24"/>
        </w:rPr>
        <w:t xml:space="preserve"> as affecting the making of public policy, or indirect, such as influencing the elections of leaders who design the policies (Verba</w:t>
      </w:r>
      <w:r w:rsidR="0050738A">
        <w:rPr>
          <w:rFonts w:ascii="Times New Roman" w:hAnsi="Times New Roman"/>
          <w:sz w:val="24"/>
          <w:szCs w:val="24"/>
        </w:rPr>
        <w:t xml:space="preserve"> et al.</w:t>
      </w:r>
      <w:r w:rsidRPr="00BA6CB0">
        <w:rPr>
          <w:rFonts w:ascii="Times New Roman" w:hAnsi="Times New Roman"/>
          <w:sz w:val="24"/>
          <w:szCs w:val="24"/>
        </w:rPr>
        <w:t xml:space="preserve">, 1995).  Political participation includes voting and working for political campaigns.  It also includes less formal activities such as contacting elected officials, attending town hall meetings, circulating petitions for a candidate or an issue, and making political donations.  </w:t>
      </w:r>
    </w:p>
    <w:p w14:paraId="18F7CC30" w14:textId="1C89C6BD" w:rsidR="00D72CC0" w:rsidRPr="00F87D6B" w:rsidRDefault="00D72CC0" w:rsidP="00D72CC0">
      <w:pPr>
        <w:spacing w:after="0" w:line="480" w:lineRule="auto"/>
        <w:ind w:firstLine="720"/>
        <w:rPr>
          <w:rFonts w:ascii="Times New Roman" w:hAnsi="Times New Roman"/>
          <w:sz w:val="24"/>
          <w:szCs w:val="24"/>
        </w:rPr>
      </w:pPr>
      <w:r w:rsidRPr="00E25CC1">
        <w:rPr>
          <w:rFonts w:ascii="Times New Roman" w:hAnsi="Times New Roman"/>
          <w:sz w:val="24"/>
          <w:szCs w:val="24"/>
        </w:rPr>
        <w:t xml:space="preserve">The </w:t>
      </w:r>
      <w:r w:rsidR="00B74BD6">
        <w:rPr>
          <w:rFonts w:ascii="Times New Roman" w:hAnsi="Times New Roman"/>
          <w:sz w:val="24"/>
          <w:szCs w:val="24"/>
        </w:rPr>
        <w:t>proliferation</w:t>
      </w:r>
      <w:r w:rsidRPr="00E25CC1">
        <w:rPr>
          <w:rFonts w:ascii="Times New Roman" w:hAnsi="Times New Roman"/>
          <w:sz w:val="24"/>
          <w:szCs w:val="24"/>
        </w:rPr>
        <w:t xml:space="preserve"> of online social networking sites has enabled citizens to engag</w:t>
      </w:r>
      <w:r w:rsidRPr="00237F81">
        <w:rPr>
          <w:rFonts w:ascii="Times New Roman" w:hAnsi="Times New Roman"/>
          <w:sz w:val="24"/>
          <w:szCs w:val="24"/>
        </w:rPr>
        <w:t>e in online civic and political activities, and research suggests that online participation is uniquely different from offline participation.  Best and Krueger (2005), for example, reported that while civic skills such as writing a letter, participating in</w:t>
      </w:r>
      <w:r w:rsidRPr="0072513C">
        <w:rPr>
          <w:rFonts w:ascii="Times New Roman" w:hAnsi="Times New Roman"/>
          <w:sz w:val="24"/>
          <w:szCs w:val="24"/>
        </w:rPr>
        <w:t xml:space="preserve"> a group decision, planning or chairing a meeting, giving a presentation or speech in one’s job, church, or other organizational settings predict offline political participation, these civic skills are not associated with online participation.  Rather, Int</w:t>
      </w:r>
      <w:r w:rsidRPr="007D2E1C">
        <w:rPr>
          <w:rFonts w:ascii="Times New Roman" w:hAnsi="Times New Roman"/>
          <w:sz w:val="24"/>
          <w:szCs w:val="24"/>
        </w:rPr>
        <w:t>ernet skills are important predictors of online political participatio</w:t>
      </w:r>
      <w:r w:rsidR="006B2F3E">
        <w:rPr>
          <w:rFonts w:ascii="Times New Roman" w:hAnsi="Times New Roman"/>
          <w:sz w:val="24"/>
          <w:szCs w:val="24"/>
        </w:rPr>
        <w:t xml:space="preserve">n (Best &amp; Krueger, 2005).  </w:t>
      </w:r>
      <w:r w:rsidRPr="00F87D6B">
        <w:rPr>
          <w:rFonts w:ascii="Times New Roman" w:hAnsi="Times New Roman"/>
          <w:sz w:val="24"/>
          <w:szCs w:val="24"/>
        </w:rPr>
        <w:t xml:space="preserve">Due to the distinction between offline and online forms of participation, the present study examines both offline and online forms of civic engagement and political participation.  </w:t>
      </w:r>
    </w:p>
    <w:p w14:paraId="75611EF5" w14:textId="684AB727" w:rsidR="00D72CC0" w:rsidRPr="00CD1113" w:rsidRDefault="00D72CC0" w:rsidP="00D72CC0">
      <w:pPr>
        <w:spacing w:after="0" w:line="480" w:lineRule="auto"/>
        <w:ind w:firstLine="720"/>
        <w:rPr>
          <w:rFonts w:ascii="Times New Roman" w:hAnsi="Times New Roman"/>
          <w:sz w:val="24"/>
          <w:szCs w:val="24"/>
        </w:rPr>
      </w:pPr>
      <w:r w:rsidRPr="00673657">
        <w:rPr>
          <w:rFonts w:ascii="Times New Roman" w:hAnsi="Times New Roman"/>
          <w:sz w:val="24"/>
          <w:szCs w:val="24"/>
        </w:rPr>
        <w:lastRenderedPageBreak/>
        <w:t>In terms of the civic engagement and pol</w:t>
      </w:r>
      <w:r w:rsidRPr="00DC36F3">
        <w:rPr>
          <w:rFonts w:ascii="Times New Roman" w:hAnsi="Times New Roman"/>
          <w:sz w:val="24"/>
          <w:szCs w:val="24"/>
        </w:rPr>
        <w:t xml:space="preserve">itical participation behaviors of racial groups, a survey conducted by Pew revealed that whites participate in forms of offline and online civic engagement significantly more than </w:t>
      </w:r>
      <w:r w:rsidRPr="00322AD3" w:rsidDel="007D42CB">
        <w:rPr>
          <w:rFonts w:ascii="Times New Roman" w:hAnsi="Times New Roman"/>
          <w:sz w:val="24"/>
          <w:szCs w:val="24"/>
        </w:rPr>
        <w:t xml:space="preserve">African-Americans </w:t>
      </w:r>
      <w:r w:rsidRPr="009913F2">
        <w:rPr>
          <w:rFonts w:ascii="Times New Roman" w:hAnsi="Times New Roman"/>
          <w:sz w:val="24"/>
          <w:szCs w:val="24"/>
        </w:rPr>
        <w:t>and Hispanics (Smith, 2013).  The same survey also indicat</w:t>
      </w:r>
      <w:r w:rsidRPr="009F1E65">
        <w:rPr>
          <w:rFonts w:ascii="Times New Roman" w:hAnsi="Times New Roman"/>
          <w:sz w:val="24"/>
          <w:szCs w:val="24"/>
        </w:rPr>
        <w:t xml:space="preserve">ed whites discuss politics online more than </w:t>
      </w:r>
      <w:r w:rsidRPr="007A062F" w:rsidDel="007D42CB">
        <w:rPr>
          <w:rFonts w:ascii="Times New Roman" w:hAnsi="Times New Roman"/>
          <w:sz w:val="24"/>
          <w:szCs w:val="24"/>
        </w:rPr>
        <w:t xml:space="preserve">African-Americans </w:t>
      </w:r>
      <w:r w:rsidRPr="007A062F">
        <w:rPr>
          <w:rFonts w:ascii="Times New Roman" w:hAnsi="Times New Roman"/>
          <w:sz w:val="24"/>
          <w:szCs w:val="24"/>
        </w:rPr>
        <w:t xml:space="preserve">and Hispanics (Smith, 2013).  Yet other research suggests </w:t>
      </w:r>
      <w:r w:rsidRPr="00D21092" w:rsidDel="007D42CB">
        <w:rPr>
          <w:rFonts w:ascii="Times New Roman" w:hAnsi="Times New Roman"/>
          <w:sz w:val="24"/>
          <w:szCs w:val="24"/>
        </w:rPr>
        <w:t xml:space="preserve">African-American </w:t>
      </w:r>
      <w:r w:rsidRPr="008144A2">
        <w:rPr>
          <w:rFonts w:ascii="Times New Roman" w:hAnsi="Times New Roman"/>
          <w:sz w:val="24"/>
          <w:szCs w:val="24"/>
        </w:rPr>
        <w:t>teens are more likely to be engaged civically and politically in online settings than white teens (Harp et al., 2010).  Also, Asian-Americans’ offline civic engagement and pol</w:t>
      </w:r>
      <w:r w:rsidRPr="00456219">
        <w:rPr>
          <w:rFonts w:ascii="Times New Roman" w:hAnsi="Times New Roman"/>
          <w:sz w:val="24"/>
          <w:szCs w:val="24"/>
        </w:rPr>
        <w:t>itical participation have increased in recent years (</w:t>
      </w:r>
      <w:r w:rsidRPr="00D3330F">
        <w:rPr>
          <w:rFonts w:ascii="Times New Roman" w:hAnsi="Times New Roman"/>
          <w:color w:val="000000"/>
          <w:sz w:val="24"/>
          <w:szCs w:val="24"/>
        </w:rPr>
        <w:t>Wong</w:t>
      </w:r>
      <w:r w:rsidR="00AC7F7A">
        <w:rPr>
          <w:rFonts w:ascii="Times New Roman" w:hAnsi="Times New Roman"/>
          <w:color w:val="000000"/>
          <w:sz w:val="24"/>
          <w:szCs w:val="24"/>
        </w:rPr>
        <w:t xml:space="preserve"> et al.</w:t>
      </w:r>
      <w:r w:rsidRPr="00D3330F">
        <w:rPr>
          <w:rFonts w:ascii="Times New Roman" w:hAnsi="Times New Roman"/>
          <w:color w:val="000000"/>
          <w:sz w:val="24"/>
          <w:szCs w:val="24"/>
        </w:rPr>
        <w:t>, 2011</w:t>
      </w:r>
      <w:r w:rsidRPr="00D26D13">
        <w:rPr>
          <w:rFonts w:ascii="Times New Roman" w:hAnsi="Times New Roman"/>
          <w:sz w:val="24"/>
          <w:szCs w:val="24"/>
        </w:rPr>
        <w:t xml:space="preserve">), </w:t>
      </w:r>
      <w:r w:rsidR="00DA7685">
        <w:rPr>
          <w:rFonts w:ascii="Times New Roman" w:hAnsi="Times New Roman"/>
          <w:sz w:val="24"/>
          <w:szCs w:val="24"/>
        </w:rPr>
        <w:t xml:space="preserve">yet </w:t>
      </w:r>
      <w:r w:rsidRPr="00D26D13">
        <w:rPr>
          <w:rFonts w:ascii="Times New Roman" w:hAnsi="Times New Roman"/>
          <w:sz w:val="24"/>
          <w:szCs w:val="24"/>
        </w:rPr>
        <w:t>their rates of online civic engagement and political participation</w:t>
      </w:r>
      <w:r w:rsidR="009377C0">
        <w:rPr>
          <w:rFonts w:ascii="Times New Roman" w:hAnsi="Times New Roman"/>
          <w:sz w:val="24"/>
          <w:szCs w:val="24"/>
        </w:rPr>
        <w:t xml:space="preserve"> have not been </w:t>
      </w:r>
      <w:r w:rsidR="00586012">
        <w:rPr>
          <w:rFonts w:ascii="Times New Roman" w:hAnsi="Times New Roman"/>
          <w:sz w:val="24"/>
          <w:szCs w:val="24"/>
        </w:rPr>
        <w:t xml:space="preserve">as thoroughly </w:t>
      </w:r>
      <w:r w:rsidR="009377C0">
        <w:rPr>
          <w:rFonts w:ascii="Times New Roman" w:hAnsi="Times New Roman"/>
          <w:sz w:val="24"/>
          <w:szCs w:val="24"/>
        </w:rPr>
        <w:t>documented</w:t>
      </w:r>
      <w:r w:rsidRPr="00D26D13">
        <w:rPr>
          <w:rFonts w:ascii="Times New Roman" w:hAnsi="Times New Roman"/>
          <w:sz w:val="24"/>
          <w:szCs w:val="24"/>
        </w:rPr>
        <w:t xml:space="preserve">.  </w:t>
      </w:r>
      <w:r w:rsidR="007A73FC">
        <w:rPr>
          <w:rFonts w:ascii="Times New Roman" w:hAnsi="Times New Roman"/>
          <w:sz w:val="24"/>
          <w:szCs w:val="24"/>
        </w:rPr>
        <w:t>Similarly</w:t>
      </w:r>
      <w:r w:rsidRPr="00D26D13">
        <w:rPr>
          <w:rFonts w:ascii="Times New Roman" w:hAnsi="Times New Roman"/>
          <w:sz w:val="24"/>
          <w:szCs w:val="24"/>
        </w:rPr>
        <w:t xml:space="preserve">, </w:t>
      </w:r>
      <w:r w:rsidR="002C6549">
        <w:rPr>
          <w:rFonts w:ascii="Times New Roman" w:hAnsi="Times New Roman"/>
          <w:sz w:val="24"/>
          <w:szCs w:val="24"/>
        </w:rPr>
        <w:t>the online political behaviors of Middle Eastern Americans</w:t>
      </w:r>
      <w:r w:rsidR="00850CE8">
        <w:rPr>
          <w:rFonts w:ascii="Times New Roman" w:hAnsi="Times New Roman"/>
          <w:sz w:val="24"/>
          <w:szCs w:val="24"/>
        </w:rPr>
        <w:t xml:space="preserve"> </w:t>
      </w:r>
      <w:r w:rsidR="000101DF">
        <w:rPr>
          <w:rFonts w:ascii="Times New Roman" w:hAnsi="Times New Roman"/>
          <w:sz w:val="24"/>
          <w:szCs w:val="24"/>
        </w:rPr>
        <w:t>have not been extensively examined</w:t>
      </w:r>
      <w:r w:rsidR="002C6549">
        <w:rPr>
          <w:rFonts w:ascii="Times New Roman" w:hAnsi="Times New Roman"/>
          <w:sz w:val="24"/>
          <w:szCs w:val="24"/>
        </w:rPr>
        <w:t>.  S</w:t>
      </w:r>
      <w:r w:rsidRPr="00D26D13">
        <w:rPr>
          <w:rFonts w:ascii="Times New Roman" w:hAnsi="Times New Roman"/>
          <w:sz w:val="24"/>
          <w:szCs w:val="24"/>
        </w:rPr>
        <w:t xml:space="preserve">ome research suggests that Arab-Americans, a Middle Eastern group with a population of more than 1.5 million in the U.S., are not as active in offline civic and political participation than </w:t>
      </w:r>
      <w:r w:rsidRPr="00F26C63">
        <w:rPr>
          <w:rFonts w:ascii="Times New Roman" w:hAnsi="Times New Roman"/>
          <w:sz w:val="24"/>
          <w:szCs w:val="24"/>
        </w:rPr>
        <w:t xml:space="preserve">other Americans (Strum, 2006).  </w:t>
      </w:r>
      <w:r w:rsidR="00391345">
        <w:rPr>
          <w:rFonts w:ascii="Times New Roman" w:hAnsi="Times New Roman"/>
          <w:sz w:val="24"/>
          <w:szCs w:val="24"/>
        </w:rPr>
        <w:t>To extend</w:t>
      </w:r>
      <w:r w:rsidRPr="00F26C63">
        <w:rPr>
          <w:rFonts w:ascii="Times New Roman" w:hAnsi="Times New Roman"/>
          <w:sz w:val="24"/>
          <w:szCs w:val="24"/>
        </w:rPr>
        <w:t xml:space="preserve"> research looking into the </w:t>
      </w:r>
      <w:r w:rsidR="00632F48">
        <w:rPr>
          <w:rFonts w:ascii="Times New Roman" w:hAnsi="Times New Roman"/>
          <w:sz w:val="24"/>
          <w:szCs w:val="24"/>
        </w:rPr>
        <w:t xml:space="preserve">civic </w:t>
      </w:r>
      <w:r w:rsidRPr="00F26C63">
        <w:rPr>
          <w:rFonts w:ascii="Times New Roman" w:hAnsi="Times New Roman"/>
          <w:sz w:val="24"/>
          <w:szCs w:val="24"/>
        </w:rPr>
        <w:t xml:space="preserve">behaviors of </w:t>
      </w:r>
      <w:r w:rsidR="00F12896">
        <w:rPr>
          <w:rFonts w:ascii="Times New Roman" w:hAnsi="Times New Roman"/>
          <w:sz w:val="24"/>
          <w:szCs w:val="24"/>
        </w:rPr>
        <w:t>college students</w:t>
      </w:r>
      <w:r>
        <w:rPr>
          <w:rFonts w:ascii="Times New Roman" w:hAnsi="Times New Roman"/>
          <w:sz w:val="24"/>
          <w:szCs w:val="24"/>
        </w:rPr>
        <w:t xml:space="preserve"> </w:t>
      </w:r>
      <w:r w:rsidRPr="00F26C63">
        <w:rPr>
          <w:rFonts w:ascii="Times New Roman" w:hAnsi="Times New Roman"/>
          <w:sz w:val="24"/>
          <w:szCs w:val="24"/>
        </w:rPr>
        <w:t xml:space="preserve">representing these minority groups, the following research questions are investigated: </w:t>
      </w:r>
    </w:p>
    <w:p w14:paraId="29ED8ED2" w14:textId="7D6963C5" w:rsidR="00D72CC0" w:rsidRPr="00AA5776" w:rsidRDefault="00D72CC0" w:rsidP="00D72CC0">
      <w:pPr>
        <w:spacing w:after="0" w:line="480" w:lineRule="auto"/>
        <w:ind w:firstLine="720"/>
        <w:rPr>
          <w:rFonts w:ascii="Times New Roman" w:hAnsi="Times New Roman"/>
          <w:sz w:val="24"/>
          <w:szCs w:val="24"/>
        </w:rPr>
      </w:pPr>
      <w:r w:rsidRPr="00140F3B">
        <w:rPr>
          <w:rFonts w:ascii="Times New Roman" w:hAnsi="Times New Roman"/>
          <w:b/>
          <w:sz w:val="24"/>
          <w:szCs w:val="24"/>
        </w:rPr>
        <w:t>RQ</w:t>
      </w:r>
      <w:r w:rsidR="00C564D0">
        <w:rPr>
          <w:rFonts w:ascii="Times New Roman" w:hAnsi="Times New Roman"/>
          <w:b/>
          <w:sz w:val="24"/>
          <w:szCs w:val="24"/>
        </w:rPr>
        <w:t>1</w:t>
      </w:r>
      <w:r w:rsidRPr="003E5650">
        <w:rPr>
          <w:rFonts w:ascii="Times New Roman" w:hAnsi="Times New Roman"/>
          <w:b/>
          <w:sz w:val="24"/>
          <w:szCs w:val="24"/>
        </w:rPr>
        <w:t>:</w:t>
      </w:r>
      <w:r w:rsidRPr="00304F93">
        <w:rPr>
          <w:rFonts w:ascii="Times New Roman" w:hAnsi="Times New Roman"/>
          <w:sz w:val="24"/>
          <w:szCs w:val="24"/>
        </w:rPr>
        <w:t xml:space="preserve"> What are minority college students’ </w:t>
      </w:r>
      <w:r w:rsidRPr="00F35DA6">
        <w:rPr>
          <w:rFonts w:ascii="Times New Roman" w:hAnsi="Times New Roman"/>
          <w:sz w:val="24"/>
          <w:szCs w:val="24"/>
        </w:rPr>
        <w:t xml:space="preserve">levels of offline and online civic engagement?     </w:t>
      </w:r>
    </w:p>
    <w:p w14:paraId="198CE4D5" w14:textId="6B41CDF8" w:rsidR="00D72CC0" w:rsidRPr="005240AD" w:rsidRDefault="00D72CC0" w:rsidP="00D72CC0">
      <w:pPr>
        <w:spacing w:after="0" w:line="480" w:lineRule="auto"/>
        <w:ind w:firstLine="720"/>
        <w:rPr>
          <w:rFonts w:ascii="Times New Roman" w:hAnsi="Times New Roman"/>
          <w:sz w:val="24"/>
          <w:szCs w:val="24"/>
        </w:rPr>
      </w:pPr>
      <w:r w:rsidRPr="00D16086">
        <w:rPr>
          <w:rFonts w:ascii="Times New Roman" w:hAnsi="Times New Roman"/>
          <w:b/>
          <w:sz w:val="24"/>
          <w:szCs w:val="24"/>
        </w:rPr>
        <w:t>RQ</w:t>
      </w:r>
      <w:r w:rsidR="00C564D0">
        <w:rPr>
          <w:rFonts w:ascii="Times New Roman" w:hAnsi="Times New Roman"/>
          <w:b/>
          <w:sz w:val="24"/>
          <w:szCs w:val="24"/>
        </w:rPr>
        <w:t>2</w:t>
      </w:r>
      <w:r w:rsidRPr="005556A7">
        <w:rPr>
          <w:rFonts w:ascii="Times New Roman" w:hAnsi="Times New Roman"/>
          <w:b/>
          <w:sz w:val="24"/>
          <w:szCs w:val="24"/>
        </w:rPr>
        <w:t>:</w:t>
      </w:r>
      <w:r w:rsidRPr="005240AD">
        <w:rPr>
          <w:rFonts w:ascii="Times New Roman" w:hAnsi="Times New Roman"/>
          <w:sz w:val="24"/>
          <w:szCs w:val="24"/>
        </w:rPr>
        <w:t xml:space="preserve"> What are minority college students’ levels of offline and online political participation?     </w:t>
      </w:r>
    </w:p>
    <w:p w14:paraId="3375DA55" w14:textId="159AEB10" w:rsidR="007B7105" w:rsidRDefault="007B7105" w:rsidP="00D72CC0">
      <w:pPr>
        <w:spacing w:after="0" w:line="480" w:lineRule="auto"/>
        <w:ind w:firstLine="720"/>
        <w:rPr>
          <w:rFonts w:ascii="Times New Roman" w:hAnsi="Times New Roman"/>
          <w:sz w:val="24"/>
          <w:szCs w:val="24"/>
        </w:rPr>
      </w:pPr>
      <w:r w:rsidRPr="007A5A21">
        <w:rPr>
          <w:rFonts w:ascii="Times New Roman" w:hAnsi="Times New Roman"/>
          <w:sz w:val="24"/>
          <w:szCs w:val="24"/>
        </w:rPr>
        <w:t xml:space="preserve">As </w:t>
      </w:r>
      <w:r>
        <w:rPr>
          <w:rFonts w:ascii="Times New Roman" w:hAnsi="Times New Roman"/>
          <w:sz w:val="24"/>
          <w:szCs w:val="24"/>
        </w:rPr>
        <w:t xml:space="preserve">also </w:t>
      </w:r>
      <w:r w:rsidRPr="003C2B37">
        <w:rPr>
          <w:rFonts w:ascii="Times New Roman" w:hAnsi="Times New Roman"/>
          <w:sz w:val="24"/>
          <w:szCs w:val="24"/>
        </w:rPr>
        <w:t>stated above, the evidence is mixed regarding the relationships between Facebook</w:t>
      </w:r>
      <w:r w:rsidR="00FC32B2">
        <w:rPr>
          <w:rFonts w:ascii="Times New Roman" w:hAnsi="Times New Roman"/>
          <w:sz w:val="24"/>
          <w:szCs w:val="24"/>
        </w:rPr>
        <w:t>’s</w:t>
      </w:r>
      <w:r w:rsidRPr="003C2B37">
        <w:rPr>
          <w:rFonts w:ascii="Times New Roman" w:hAnsi="Times New Roman"/>
          <w:sz w:val="24"/>
          <w:szCs w:val="24"/>
        </w:rPr>
        <w:t xml:space="preserve"> </w:t>
      </w:r>
      <w:r w:rsidR="00FC32B2">
        <w:rPr>
          <w:rFonts w:ascii="Times New Roman" w:hAnsi="Times New Roman"/>
          <w:sz w:val="24"/>
          <w:szCs w:val="24"/>
        </w:rPr>
        <w:t>impact on</w:t>
      </w:r>
      <w:r w:rsidRPr="003C2B37">
        <w:rPr>
          <w:rFonts w:ascii="Times New Roman" w:hAnsi="Times New Roman"/>
          <w:sz w:val="24"/>
          <w:szCs w:val="24"/>
        </w:rPr>
        <w:t xml:space="preserve"> online and offline forms of civic engagement and political participation.  For instance, a study conducted by Valenzuela</w:t>
      </w:r>
      <w:r w:rsidRPr="00403464">
        <w:rPr>
          <w:rFonts w:ascii="Times New Roman" w:hAnsi="Times New Roman"/>
          <w:sz w:val="24"/>
          <w:szCs w:val="24"/>
          <w:lang w:eastAsia="ja-JP"/>
        </w:rPr>
        <w:t xml:space="preserve"> et al.</w:t>
      </w:r>
      <w:r w:rsidRPr="004C3362">
        <w:rPr>
          <w:rFonts w:ascii="Times New Roman" w:hAnsi="Times New Roman"/>
          <w:sz w:val="24"/>
          <w:szCs w:val="24"/>
        </w:rPr>
        <w:t xml:space="preserve"> (2009) showed that </w:t>
      </w:r>
      <w:r w:rsidR="00C80821">
        <w:rPr>
          <w:rFonts w:ascii="Times New Roman" w:hAnsi="Times New Roman"/>
          <w:sz w:val="24"/>
          <w:szCs w:val="24"/>
        </w:rPr>
        <w:t xml:space="preserve">using </w:t>
      </w:r>
      <w:r w:rsidRPr="004C3362">
        <w:rPr>
          <w:rFonts w:ascii="Times New Roman" w:hAnsi="Times New Roman"/>
          <w:sz w:val="24"/>
          <w:szCs w:val="24"/>
        </w:rPr>
        <w:t>Facebook was linked with greater offline civic engagement and offline political participation.  In contrast, Vitak et al. (2011) found intensity of Facebook use decreased general p</w:t>
      </w:r>
      <w:r w:rsidRPr="006C724D">
        <w:rPr>
          <w:rFonts w:ascii="Times New Roman" w:hAnsi="Times New Roman"/>
          <w:sz w:val="24"/>
          <w:szCs w:val="24"/>
        </w:rPr>
        <w:t xml:space="preserve">olitical participation, a construct consisting of both online and offline activities.  However, the same study by Vitak et </w:t>
      </w:r>
      <w:r w:rsidRPr="006C724D">
        <w:rPr>
          <w:rFonts w:ascii="Times New Roman" w:hAnsi="Times New Roman"/>
          <w:sz w:val="24"/>
          <w:szCs w:val="24"/>
        </w:rPr>
        <w:lastRenderedPageBreak/>
        <w:t xml:space="preserve">al. found that intensity of Facebook use was positively associated with </w:t>
      </w:r>
      <w:r w:rsidR="00C1798D">
        <w:rPr>
          <w:rFonts w:ascii="Times New Roman" w:hAnsi="Times New Roman"/>
          <w:sz w:val="24"/>
          <w:szCs w:val="24"/>
        </w:rPr>
        <w:t xml:space="preserve">online </w:t>
      </w:r>
      <w:r w:rsidRPr="006C724D">
        <w:rPr>
          <w:rFonts w:ascii="Times New Roman" w:hAnsi="Times New Roman"/>
          <w:sz w:val="24"/>
          <w:szCs w:val="24"/>
        </w:rPr>
        <w:t>political participation</w:t>
      </w:r>
      <w:r w:rsidR="00C1798D">
        <w:rPr>
          <w:rFonts w:ascii="Times New Roman" w:hAnsi="Times New Roman"/>
          <w:sz w:val="24"/>
          <w:szCs w:val="24"/>
        </w:rPr>
        <w:t>,</w:t>
      </w:r>
      <w:r w:rsidRPr="006C724D">
        <w:rPr>
          <w:rFonts w:ascii="Times New Roman" w:hAnsi="Times New Roman"/>
          <w:sz w:val="24"/>
          <w:szCs w:val="24"/>
        </w:rPr>
        <w:t xml:space="preserve"> specifically on Facebook. </w:t>
      </w:r>
      <w:r w:rsidRPr="000D00AB">
        <w:rPr>
          <w:rFonts w:ascii="Times New Roman" w:hAnsi="Times New Roman"/>
          <w:sz w:val="24"/>
          <w:szCs w:val="24"/>
          <w:lang w:eastAsia="ja-JP"/>
        </w:rPr>
        <w:t xml:space="preserve"> </w:t>
      </w:r>
      <w:r w:rsidRPr="00CF7B0D">
        <w:rPr>
          <w:rFonts w:ascii="Times New Roman" w:hAnsi="Times New Roman"/>
          <w:sz w:val="24"/>
          <w:szCs w:val="24"/>
        </w:rPr>
        <w:t xml:space="preserve">Other evidence suggests the use </w:t>
      </w:r>
      <w:r w:rsidRPr="00CF7B0D" w:rsidDel="00926FC1">
        <w:rPr>
          <w:rFonts w:ascii="Times New Roman" w:hAnsi="Times New Roman"/>
          <w:sz w:val="24"/>
          <w:szCs w:val="24"/>
        </w:rPr>
        <w:t xml:space="preserve">of </w:t>
      </w:r>
      <w:r w:rsidRPr="005D5274">
        <w:rPr>
          <w:rFonts w:ascii="Times New Roman" w:hAnsi="Times New Roman"/>
          <w:sz w:val="24"/>
          <w:szCs w:val="24"/>
        </w:rPr>
        <w:t xml:space="preserve">Facebook is related to online political participation, but not offline participation (Baumgartner &amp; Morris, 2010; Towner, 2013).  </w:t>
      </w:r>
    </w:p>
    <w:p w14:paraId="67AD00A8" w14:textId="666B6D0D" w:rsidR="00593329" w:rsidRPr="00500427" w:rsidRDefault="00593329" w:rsidP="00593329">
      <w:pPr>
        <w:spacing w:after="0" w:line="480" w:lineRule="auto"/>
        <w:ind w:firstLine="720"/>
        <w:rPr>
          <w:rFonts w:ascii="Times New Roman" w:hAnsi="Times New Roman"/>
          <w:sz w:val="24"/>
          <w:szCs w:val="24"/>
        </w:rPr>
      </w:pPr>
      <w:r w:rsidRPr="00747F0E" w:rsidDel="00452C8C">
        <w:rPr>
          <w:rFonts w:ascii="Times New Roman" w:hAnsi="Times New Roman"/>
          <w:sz w:val="24"/>
          <w:szCs w:val="24"/>
        </w:rPr>
        <w:t xml:space="preserve">Only a small </w:t>
      </w:r>
      <w:r w:rsidRPr="00586F34">
        <w:rPr>
          <w:rFonts w:ascii="Times New Roman" w:hAnsi="Times New Roman"/>
          <w:sz w:val="24"/>
          <w:szCs w:val="24"/>
        </w:rPr>
        <w:t>handful of studies have</w:t>
      </w:r>
      <w:r w:rsidRPr="00976262" w:rsidDel="00452C8C">
        <w:rPr>
          <w:rFonts w:ascii="Times New Roman" w:hAnsi="Times New Roman"/>
          <w:sz w:val="24"/>
          <w:szCs w:val="24"/>
        </w:rPr>
        <w:t xml:space="preserve"> examined the </w:t>
      </w:r>
      <w:r w:rsidR="0055301E">
        <w:rPr>
          <w:rFonts w:ascii="Times New Roman" w:hAnsi="Times New Roman"/>
          <w:sz w:val="24"/>
          <w:szCs w:val="24"/>
        </w:rPr>
        <w:t>impact</w:t>
      </w:r>
      <w:r w:rsidRPr="00976262" w:rsidDel="00452C8C">
        <w:rPr>
          <w:rFonts w:ascii="Times New Roman" w:hAnsi="Times New Roman"/>
          <w:sz w:val="24"/>
          <w:szCs w:val="24"/>
        </w:rPr>
        <w:t xml:space="preserve"> social networking sites </w:t>
      </w:r>
      <w:r w:rsidR="00A568B3">
        <w:rPr>
          <w:rFonts w:ascii="Times New Roman" w:hAnsi="Times New Roman"/>
          <w:sz w:val="24"/>
          <w:szCs w:val="24"/>
        </w:rPr>
        <w:t>on</w:t>
      </w:r>
      <w:r w:rsidRPr="00976262" w:rsidDel="00452C8C">
        <w:rPr>
          <w:rFonts w:ascii="Times New Roman" w:hAnsi="Times New Roman"/>
          <w:sz w:val="24"/>
          <w:szCs w:val="24"/>
        </w:rPr>
        <w:t xml:space="preserve"> forms of engagement among minorities.  In one study, </w:t>
      </w:r>
      <w:r w:rsidRPr="008752FC">
        <w:rPr>
          <w:rFonts w:ascii="Times New Roman" w:hAnsi="Times New Roman"/>
          <w:sz w:val="24"/>
          <w:szCs w:val="24"/>
        </w:rPr>
        <w:t>Byrne (2008) conducted a qualitative analysis of African-Americans’ use of BlackPlanet.com, a social networking site for the African-American community.  Byrne concluded that discussion of issues on that minority online SNS did not mobilize offline civic engagement.</w:t>
      </w:r>
      <w:r w:rsidRPr="008752FC" w:rsidDel="00ED6ABB">
        <w:rPr>
          <w:rFonts w:ascii="Times New Roman" w:hAnsi="Times New Roman"/>
          <w:sz w:val="24"/>
          <w:szCs w:val="24"/>
        </w:rPr>
        <w:t xml:space="preserve">  </w:t>
      </w:r>
      <w:r w:rsidRPr="00B76203">
        <w:rPr>
          <w:rFonts w:ascii="Times New Roman" w:hAnsi="Times New Roman"/>
          <w:sz w:val="24"/>
          <w:szCs w:val="24"/>
        </w:rPr>
        <w:t>Yet Hargittai and Hseih (2010) suggested that when minority students use SNSs, they are more likel</w:t>
      </w:r>
      <w:r w:rsidRPr="008A0885">
        <w:rPr>
          <w:rFonts w:ascii="Times New Roman" w:hAnsi="Times New Roman"/>
          <w:sz w:val="24"/>
          <w:szCs w:val="24"/>
        </w:rPr>
        <w:t xml:space="preserve">y to engage in weaker-tie activity.  Weaker tie activities focus on meeting new people and strangers, behaviors that could facilitate the social interaction necessary to increase civic and political engagement (McClurg, 2003; </w:t>
      </w:r>
      <w:r w:rsidRPr="00EE338B">
        <w:rPr>
          <w:rFonts w:ascii="Times New Roman" w:hAnsi="Times New Roman"/>
          <w:color w:val="000000"/>
          <w:sz w:val="24"/>
          <w:szCs w:val="24"/>
        </w:rPr>
        <w:t xml:space="preserve">Gil de Zúñiga </w:t>
      </w:r>
      <w:r w:rsidRPr="00E83C5B">
        <w:rPr>
          <w:rFonts w:ascii="Times New Roman" w:hAnsi="Times New Roman"/>
          <w:sz w:val="24"/>
          <w:szCs w:val="24"/>
        </w:rPr>
        <w:t>&amp; Valenzuela, 20</w:t>
      </w:r>
      <w:r w:rsidRPr="00500427">
        <w:rPr>
          <w:rFonts w:ascii="Times New Roman" w:hAnsi="Times New Roman"/>
          <w:sz w:val="24"/>
          <w:szCs w:val="24"/>
        </w:rPr>
        <w:t xml:space="preserve">11). </w:t>
      </w:r>
    </w:p>
    <w:p w14:paraId="72FF091E" w14:textId="07342305" w:rsidR="00593329" w:rsidRPr="00BC2BBC" w:rsidRDefault="00593329" w:rsidP="00593329">
      <w:pPr>
        <w:widowControl w:val="0"/>
        <w:autoSpaceDE w:val="0"/>
        <w:autoSpaceDN w:val="0"/>
        <w:adjustRightInd w:val="0"/>
        <w:spacing w:after="0" w:line="480" w:lineRule="auto"/>
        <w:ind w:firstLine="720"/>
        <w:rPr>
          <w:rFonts w:ascii="Times New Roman" w:hAnsi="Times New Roman"/>
          <w:sz w:val="24"/>
          <w:szCs w:val="24"/>
        </w:rPr>
      </w:pPr>
      <w:r w:rsidRPr="00500427">
        <w:rPr>
          <w:rFonts w:ascii="Times New Roman" w:hAnsi="Times New Roman"/>
          <w:sz w:val="24"/>
          <w:szCs w:val="24"/>
        </w:rPr>
        <w:t xml:space="preserve">In sum, although it could be expected that Facebook </w:t>
      </w:r>
      <w:r w:rsidR="00E23E2F">
        <w:rPr>
          <w:rFonts w:ascii="Times New Roman" w:hAnsi="Times New Roman"/>
          <w:sz w:val="24"/>
          <w:szCs w:val="24"/>
        </w:rPr>
        <w:t>will positively impact</w:t>
      </w:r>
      <w:r w:rsidRPr="006F6C83">
        <w:rPr>
          <w:rFonts w:ascii="Times New Roman" w:hAnsi="Times New Roman"/>
          <w:sz w:val="24"/>
          <w:szCs w:val="24"/>
        </w:rPr>
        <w:t xml:space="preserve"> offline and online civic engagement, the empirical evidence to date remains inconclusive with respect to the strength and direction of the relationships be</w:t>
      </w:r>
      <w:r w:rsidRPr="00BC2BBC">
        <w:rPr>
          <w:rFonts w:ascii="Times New Roman" w:hAnsi="Times New Roman"/>
          <w:sz w:val="24"/>
          <w:szCs w:val="24"/>
        </w:rPr>
        <w:t xml:space="preserve">tween </w:t>
      </w:r>
      <w:r w:rsidR="0017637F">
        <w:rPr>
          <w:rFonts w:ascii="Times New Roman" w:hAnsi="Times New Roman"/>
          <w:sz w:val="24"/>
          <w:szCs w:val="24"/>
        </w:rPr>
        <w:t xml:space="preserve">the consumption of </w:t>
      </w:r>
      <w:r w:rsidRPr="00BC2BBC">
        <w:rPr>
          <w:rFonts w:ascii="Times New Roman" w:hAnsi="Times New Roman"/>
          <w:sz w:val="24"/>
          <w:szCs w:val="24"/>
        </w:rPr>
        <w:t>Facebook and offline and online political participation, and specifically, for minorities.  Therefore, the following research questions are investigated:</w:t>
      </w:r>
    </w:p>
    <w:p w14:paraId="3D0DA6CE" w14:textId="264A256B" w:rsidR="00593329" w:rsidRPr="00BA6CB0" w:rsidRDefault="00593329" w:rsidP="00593329">
      <w:pPr>
        <w:widowControl w:val="0"/>
        <w:spacing w:after="0" w:line="480" w:lineRule="auto"/>
        <w:ind w:firstLine="720"/>
        <w:rPr>
          <w:rFonts w:ascii="Times New Roman" w:hAnsi="Times New Roman"/>
          <w:sz w:val="24"/>
          <w:szCs w:val="24"/>
        </w:rPr>
      </w:pPr>
      <w:r w:rsidRPr="009F6433">
        <w:rPr>
          <w:rFonts w:ascii="Times New Roman" w:hAnsi="Times New Roman"/>
          <w:b/>
          <w:sz w:val="24"/>
          <w:szCs w:val="24"/>
        </w:rPr>
        <w:t>RQ</w:t>
      </w:r>
      <w:r w:rsidR="000E4E98">
        <w:rPr>
          <w:rFonts w:ascii="Times New Roman" w:hAnsi="Times New Roman"/>
          <w:b/>
          <w:sz w:val="24"/>
          <w:szCs w:val="24"/>
        </w:rPr>
        <w:t>3</w:t>
      </w:r>
      <w:r w:rsidRPr="00BA6CB0">
        <w:rPr>
          <w:rFonts w:ascii="Times New Roman" w:hAnsi="Times New Roman"/>
          <w:b/>
          <w:sz w:val="24"/>
          <w:szCs w:val="24"/>
        </w:rPr>
        <w:t xml:space="preserve">: </w:t>
      </w:r>
      <w:r w:rsidRPr="00BA6CB0">
        <w:rPr>
          <w:rFonts w:ascii="Times New Roman" w:hAnsi="Times New Roman"/>
          <w:sz w:val="24"/>
          <w:szCs w:val="24"/>
        </w:rPr>
        <w:t xml:space="preserve">Among minority college students, what is the relationship between </w:t>
      </w:r>
      <w:r w:rsidR="002C0A50">
        <w:rPr>
          <w:rFonts w:ascii="Times New Roman" w:hAnsi="Times New Roman"/>
          <w:sz w:val="24"/>
        </w:rPr>
        <w:t xml:space="preserve">emotional attachment to </w:t>
      </w:r>
      <w:r w:rsidRPr="00BA6CB0">
        <w:rPr>
          <w:rFonts w:ascii="Times New Roman" w:hAnsi="Times New Roman"/>
          <w:sz w:val="24"/>
          <w:szCs w:val="24"/>
        </w:rPr>
        <w:t xml:space="preserve">Facebook and offline and online civic engagement? </w:t>
      </w:r>
    </w:p>
    <w:p w14:paraId="4FC4FDAF" w14:textId="3F1E8F1F" w:rsidR="00593329" w:rsidRPr="00673657" w:rsidRDefault="00593329" w:rsidP="00593329">
      <w:pPr>
        <w:widowControl w:val="0"/>
        <w:spacing w:after="0" w:line="480" w:lineRule="auto"/>
        <w:ind w:firstLine="720"/>
        <w:rPr>
          <w:rFonts w:ascii="Times New Roman" w:hAnsi="Times New Roman"/>
          <w:sz w:val="24"/>
          <w:szCs w:val="24"/>
        </w:rPr>
      </w:pPr>
      <w:r w:rsidRPr="00E25CC1">
        <w:rPr>
          <w:rFonts w:ascii="Times New Roman" w:hAnsi="Times New Roman"/>
          <w:b/>
          <w:sz w:val="24"/>
          <w:szCs w:val="24"/>
        </w:rPr>
        <w:t>RQ</w:t>
      </w:r>
      <w:r w:rsidR="000E4E98">
        <w:rPr>
          <w:rFonts w:ascii="Times New Roman" w:hAnsi="Times New Roman"/>
          <w:b/>
          <w:sz w:val="24"/>
          <w:szCs w:val="24"/>
        </w:rPr>
        <w:t>4</w:t>
      </w:r>
      <w:r w:rsidRPr="00237F81">
        <w:rPr>
          <w:rFonts w:ascii="Times New Roman" w:hAnsi="Times New Roman"/>
          <w:b/>
          <w:sz w:val="24"/>
          <w:szCs w:val="24"/>
        </w:rPr>
        <w:t xml:space="preserve">: </w:t>
      </w:r>
      <w:r w:rsidRPr="0072513C">
        <w:rPr>
          <w:rFonts w:ascii="Times New Roman" w:hAnsi="Times New Roman"/>
          <w:sz w:val="24"/>
          <w:szCs w:val="24"/>
        </w:rPr>
        <w:t>Among minority colleg</w:t>
      </w:r>
      <w:r w:rsidRPr="007D2E1C">
        <w:rPr>
          <w:rFonts w:ascii="Times New Roman" w:hAnsi="Times New Roman"/>
          <w:sz w:val="24"/>
          <w:szCs w:val="24"/>
        </w:rPr>
        <w:t>e students, w</w:t>
      </w:r>
      <w:r w:rsidR="002C0A50">
        <w:rPr>
          <w:rFonts w:ascii="Times New Roman" w:hAnsi="Times New Roman"/>
          <w:sz w:val="24"/>
          <w:szCs w:val="24"/>
        </w:rPr>
        <w:t>hat is the relationship between</w:t>
      </w:r>
      <w:r w:rsidR="0054313D">
        <w:rPr>
          <w:rFonts w:ascii="Times New Roman" w:hAnsi="Times New Roman"/>
          <w:sz w:val="24"/>
        </w:rPr>
        <w:t xml:space="preserve"> emotional attachment to </w:t>
      </w:r>
      <w:r w:rsidRPr="007D2E1C">
        <w:rPr>
          <w:rFonts w:ascii="Times New Roman" w:hAnsi="Times New Roman"/>
          <w:sz w:val="24"/>
          <w:szCs w:val="24"/>
        </w:rPr>
        <w:t>Facebook</w:t>
      </w:r>
      <w:r w:rsidR="0054313D">
        <w:rPr>
          <w:rFonts w:ascii="Times New Roman" w:hAnsi="Times New Roman"/>
          <w:sz w:val="24"/>
          <w:szCs w:val="24"/>
        </w:rPr>
        <w:t xml:space="preserve"> </w:t>
      </w:r>
      <w:r w:rsidRPr="007D2E1C">
        <w:rPr>
          <w:rFonts w:ascii="Times New Roman" w:hAnsi="Times New Roman"/>
          <w:sz w:val="24"/>
          <w:szCs w:val="24"/>
        </w:rPr>
        <w:t>and offline and online political participation?</w:t>
      </w:r>
      <w:r w:rsidRPr="00F87D6B">
        <w:rPr>
          <w:rFonts w:ascii="Times New Roman" w:hAnsi="Times New Roman"/>
          <w:b/>
          <w:sz w:val="24"/>
          <w:szCs w:val="24"/>
        </w:rPr>
        <w:t xml:space="preserve"> </w:t>
      </w:r>
    </w:p>
    <w:p w14:paraId="342D8B06" w14:textId="77777777" w:rsidR="00896668" w:rsidRPr="00A01029" w:rsidRDefault="00896668" w:rsidP="00C16860">
      <w:pPr>
        <w:widowControl w:val="0"/>
        <w:spacing w:after="0" w:line="480" w:lineRule="auto"/>
        <w:jc w:val="center"/>
        <w:outlineLvl w:val="0"/>
        <w:rPr>
          <w:rFonts w:ascii="Times New Roman" w:hAnsi="Times New Roman"/>
          <w:b/>
          <w:bCs/>
          <w:iCs/>
          <w:sz w:val="24"/>
        </w:rPr>
      </w:pPr>
      <w:r w:rsidRPr="00A01029">
        <w:rPr>
          <w:rFonts w:ascii="Times New Roman" w:hAnsi="Times New Roman"/>
          <w:b/>
          <w:bCs/>
          <w:iCs/>
          <w:sz w:val="24"/>
        </w:rPr>
        <w:t>Neighborliness</w:t>
      </w:r>
    </w:p>
    <w:p w14:paraId="523B3701" w14:textId="4CA9603A" w:rsidR="00896668" w:rsidRPr="008A6F60" w:rsidRDefault="00896668" w:rsidP="00ED6ABB">
      <w:pPr>
        <w:spacing w:after="0" w:line="480" w:lineRule="auto"/>
        <w:ind w:firstLine="720"/>
        <w:rPr>
          <w:rFonts w:ascii="Times New Roman" w:hAnsi="Times New Roman"/>
          <w:sz w:val="24"/>
        </w:rPr>
      </w:pPr>
      <w:r w:rsidRPr="008A6F60">
        <w:rPr>
          <w:rFonts w:ascii="Times New Roman" w:hAnsi="Times New Roman"/>
          <w:sz w:val="24"/>
        </w:rPr>
        <w:lastRenderedPageBreak/>
        <w:t>Neighborliness</w:t>
      </w:r>
      <w:r>
        <w:rPr>
          <w:rFonts w:ascii="Times New Roman" w:hAnsi="Times New Roman"/>
          <w:sz w:val="24"/>
        </w:rPr>
        <w:t xml:space="preserve"> is another </w:t>
      </w:r>
      <w:r w:rsidR="00EB1542">
        <w:rPr>
          <w:rFonts w:ascii="Times New Roman" w:hAnsi="Times New Roman"/>
          <w:sz w:val="24"/>
        </w:rPr>
        <w:t xml:space="preserve">key </w:t>
      </w:r>
      <w:r w:rsidR="000D2A1B">
        <w:rPr>
          <w:rFonts w:ascii="Times New Roman" w:hAnsi="Times New Roman"/>
          <w:sz w:val="24"/>
        </w:rPr>
        <w:t xml:space="preserve">civic </w:t>
      </w:r>
      <w:r>
        <w:rPr>
          <w:rFonts w:ascii="Times New Roman" w:hAnsi="Times New Roman"/>
          <w:sz w:val="24"/>
        </w:rPr>
        <w:t>indicator, and</w:t>
      </w:r>
      <w:r w:rsidRPr="008A6F60">
        <w:rPr>
          <w:rFonts w:ascii="Times New Roman" w:hAnsi="Times New Roman"/>
          <w:sz w:val="24"/>
        </w:rPr>
        <w:t xml:space="preserve"> refers to behaviors that occur in social relationships between individuals who live in close proximity to each other (Mann, 1954).  Neighboring behavior involves various forms of informal interaction with neighbors such as inviting neighbors for a cup of coffee or dinner, borrowing or exchanging things (e.g., shovels, snow scrapers, bottle openers, etc.), and watching over neighbors’ children, pets, or properties (Beaudoin &amp; Thorson, 2004; Mann, 1954).  Friendly and caring ties with neighbors can enrich social life through promoting a sense of belonging and emotional attachments, and protecting oneself from a sense of isolation and anxiety.  Intimate neighborly ties </w:t>
      </w:r>
      <w:r>
        <w:rPr>
          <w:rFonts w:ascii="Times New Roman" w:hAnsi="Times New Roman"/>
          <w:sz w:val="24"/>
          <w:lang w:eastAsia="ja-JP"/>
        </w:rPr>
        <w:t xml:space="preserve">also </w:t>
      </w:r>
      <w:r w:rsidRPr="008A6F60">
        <w:rPr>
          <w:rFonts w:ascii="Times New Roman" w:hAnsi="Times New Roman"/>
          <w:sz w:val="24"/>
        </w:rPr>
        <w:t xml:space="preserve">foster involvement in civic and political groups (Perkins, et al., 1996) and enable people to share and openly exchange opinions (Author, 2012b).  </w:t>
      </w:r>
      <w:r>
        <w:rPr>
          <w:rFonts w:ascii="Times New Roman" w:hAnsi="Times New Roman"/>
          <w:sz w:val="24"/>
        </w:rPr>
        <w:t xml:space="preserve">Although research analyzing levels of neighborliness of minority college students is limited, </w:t>
      </w:r>
      <w:r w:rsidRPr="008A6F60">
        <w:rPr>
          <w:rFonts w:ascii="Times New Roman" w:hAnsi="Times New Roman"/>
          <w:sz w:val="24"/>
        </w:rPr>
        <w:t>Lee</w:t>
      </w:r>
      <w:r w:rsidR="00FA1A20">
        <w:rPr>
          <w:rFonts w:ascii="Times New Roman" w:hAnsi="Times New Roman"/>
          <w:sz w:val="24"/>
        </w:rPr>
        <w:t xml:space="preserve"> et al.</w:t>
      </w:r>
      <w:r w:rsidRPr="008A6F60">
        <w:rPr>
          <w:rFonts w:ascii="Times New Roman" w:hAnsi="Times New Roman"/>
          <w:sz w:val="24"/>
        </w:rPr>
        <w:t xml:space="preserve"> (1991) showed that African-Americans engage in more neighboring activity than whites do.  In an attempt to extend this line of research, the present study analyzes levels of neighborliness among a sample of minority college students, and investigates the following research question:         </w:t>
      </w:r>
    </w:p>
    <w:p w14:paraId="44B9F954" w14:textId="7DB29352" w:rsidR="00896668" w:rsidRDefault="00896668" w:rsidP="0069270E">
      <w:pPr>
        <w:spacing w:after="0" w:line="480" w:lineRule="auto"/>
        <w:ind w:firstLine="720"/>
        <w:rPr>
          <w:rFonts w:ascii="Times New Roman" w:hAnsi="Times New Roman"/>
          <w:sz w:val="24"/>
        </w:rPr>
      </w:pPr>
      <w:r w:rsidRPr="008A6F60">
        <w:rPr>
          <w:rFonts w:ascii="Times New Roman" w:hAnsi="Times New Roman"/>
          <w:b/>
          <w:sz w:val="24"/>
        </w:rPr>
        <w:t>RQ</w:t>
      </w:r>
      <w:r w:rsidR="0057452C">
        <w:rPr>
          <w:rFonts w:ascii="Times New Roman" w:hAnsi="Times New Roman"/>
          <w:b/>
          <w:sz w:val="24"/>
        </w:rPr>
        <w:t>5</w:t>
      </w:r>
      <w:r w:rsidRPr="008A6F60">
        <w:rPr>
          <w:rFonts w:ascii="Times New Roman" w:hAnsi="Times New Roman"/>
          <w:sz w:val="24"/>
        </w:rPr>
        <w:t>: What are minority college students’ levels of neighborliness?</w:t>
      </w:r>
    </w:p>
    <w:p w14:paraId="2D9EEECC" w14:textId="7A573473" w:rsidR="00896668" w:rsidRPr="008A6F60" w:rsidRDefault="003F7462" w:rsidP="0069270E">
      <w:pPr>
        <w:spacing w:after="0" w:line="480" w:lineRule="auto"/>
        <w:ind w:firstLine="720"/>
        <w:rPr>
          <w:rFonts w:ascii="Times New Roman" w:hAnsi="Times New Roman"/>
          <w:sz w:val="24"/>
        </w:rPr>
      </w:pPr>
      <w:r>
        <w:rPr>
          <w:rFonts w:ascii="Times New Roman" w:hAnsi="Times New Roman"/>
          <w:sz w:val="24"/>
        </w:rPr>
        <w:t>As noted above, t</w:t>
      </w:r>
      <w:r w:rsidR="00F43927">
        <w:rPr>
          <w:rFonts w:ascii="Times New Roman" w:hAnsi="Times New Roman"/>
          <w:sz w:val="24"/>
        </w:rPr>
        <w:t>he present study also analyzes the</w:t>
      </w:r>
      <w:r w:rsidR="00896668">
        <w:rPr>
          <w:rFonts w:ascii="Times New Roman" w:hAnsi="Times New Roman"/>
          <w:sz w:val="24"/>
        </w:rPr>
        <w:t xml:space="preserve"> relationship between </w:t>
      </w:r>
      <w:r w:rsidR="00FB7FA5">
        <w:rPr>
          <w:rFonts w:ascii="Times New Roman" w:hAnsi="Times New Roman"/>
          <w:sz w:val="24"/>
        </w:rPr>
        <w:t xml:space="preserve">emotional attachment to </w:t>
      </w:r>
      <w:r w:rsidR="00896668">
        <w:rPr>
          <w:rFonts w:ascii="Times New Roman" w:hAnsi="Times New Roman"/>
          <w:sz w:val="24"/>
        </w:rPr>
        <w:t>Facebook</w:t>
      </w:r>
      <w:r w:rsidR="00F172F3">
        <w:rPr>
          <w:rFonts w:ascii="Times New Roman" w:hAnsi="Times New Roman"/>
          <w:sz w:val="24"/>
        </w:rPr>
        <w:t xml:space="preserve"> </w:t>
      </w:r>
      <w:r w:rsidR="00896668">
        <w:rPr>
          <w:rFonts w:ascii="Times New Roman" w:hAnsi="Times New Roman"/>
          <w:sz w:val="24"/>
        </w:rPr>
        <w:t xml:space="preserve">and neighborliness among minority college students.  </w:t>
      </w:r>
      <w:r w:rsidR="00896668" w:rsidRPr="008A6F60">
        <w:rPr>
          <w:rFonts w:ascii="Times New Roman" w:hAnsi="Times New Roman"/>
          <w:sz w:val="24"/>
        </w:rPr>
        <w:t xml:space="preserve">Research in the 1990s on the then-innovative Netville, a wired suburban Toronto community, found community members using interactive technology such as email to get to know one another, share advice, plan get-togethers, and otherwise build neighborly ties (Wellman &amp; Hampton, 1999).  Those who interacted via the Internet in the community were more likely to know and interact with one-another (Hampton &amp; Wellman, 2003).  While Netville relied on online discussion boards in </w:t>
      </w:r>
      <w:r w:rsidR="00896668" w:rsidRPr="008A6F60">
        <w:rPr>
          <w:rFonts w:ascii="Times New Roman" w:hAnsi="Times New Roman"/>
          <w:sz w:val="24"/>
        </w:rPr>
        <w:lastRenderedPageBreak/>
        <w:t xml:space="preserve">the years before social media, the interactive features of the network resemble early versions of what is now available on Facebook.  </w:t>
      </w:r>
    </w:p>
    <w:p w14:paraId="453BD56F" w14:textId="00138D10" w:rsidR="00896668" w:rsidRPr="008A6F60" w:rsidRDefault="00896668" w:rsidP="004474FB">
      <w:pPr>
        <w:spacing w:after="0" w:line="480" w:lineRule="auto"/>
        <w:ind w:firstLine="720"/>
        <w:rPr>
          <w:rFonts w:ascii="Times New Roman" w:hAnsi="Times New Roman"/>
          <w:sz w:val="24"/>
        </w:rPr>
      </w:pPr>
      <w:r w:rsidRPr="008A6F60">
        <w:rPr>
          <w:rFonts w:ascii="Times New Roman" w:hAnsi="Times New Roman"/>
          <w:sz w:val="24"/>
        </w:rPr>
        <w:t xml:space="preserve">More recent research by Beaudoin (2007) shows that after Hurricane Katrina, citizens’ exposure to socially oriented campaign messages had positive effects on neighboring behavior at a later time.  In another study that used a multi-ethnic sample, Beaudoin (2011) revealed that use of newspapers for news increased neighboring activity with specific ethnic groups.  Newspaper news use increased neighborliness with whites, </w:t>
      </w:r>
      <w:r>
        <w:rPr>
          <w:rFonts w:ascii="Times New Roman" w:hAnsi="Times New Roman"/>
          <w:sz w:val="24"/>
        </w:rPr>
        <w:t>African-Americans</w:t>
      </w:r>
      <w:r w:rsidRPr="008A6F60">
        <w:rPr>
          <w:rFonts w:ascii="Times New Roman" w:hAnsi="Times New Roman"/>
          <w:sz w:val="24"/>
        </w:rPr>
        <w:t>, and Hispanics.  Yet while newspaper news use increased neighboring activity with different ethnic groups, use of online news and TV news had no effect on neighborliness with these ethnic groups.  Correa and Jeong (2010) found that minorities tend to seek out niche-based communities of likeminded folks on social media whereas whites did not.  Similarly, evidence shows that neighboring among African-Americans is higher than that for whites, which may be due to a way of maintaining social ties and support among the racial group (Lee</w:t>
      </w:r>
      <w:r w:rsidR="00FA1A20">
        <w:rPr>
          <w:rFonts w:ascii="Times New Roman" w:hAnsi="Times New Roman"/>
          <w:sz w:val="24"/>
        </w:rPr>
        <w:t xml:space="preserve"> et al.</w:t>
      </w:r>
      <w:r w:rsidRPr="008A6F60">
        <w:rPr>
          <w:rFonts w:ascii="Times New Roman" w:hAnsi="Times New Roman"/>
          <w:sz w:val="24"/>
        </w:rPr>
        <w:t xml:space="preserve">, 1991).  It is plausible that similar patterns may emerge on account of a need for support and solidarity as a minority group.  This raises the question as to whether there is any relationship between online niche behavior and neighboring behavior offline.  Based on the limited and conflicting research focusing on Facebook alone and its potential relationship with neighboring activity, particularly among minorities, the following research question is investigated: </w:t>
      </w:r>
    </w:p>
    <w:p w14:paraId="2377EE8C" w14:textId="31FEF2DE" w:rsidR="00896668" w:rsidRPr="008A6F60" w:rsidRDefault="00896668" w:rsidP="00E0770C">
      <w:pPr>
        <w:widowControl w:val="0"/>
        <w:spacing w:after="0" w:line="480" w:lineRule="auto"/>
        <w:ind w:firstLine="720"/>
        <w:rPr>
          <w:rFonts w:ascii="Times New Roman" w:hAnsi="Times New Roman"/>
          <w:sz w:val="24"/>
        </w:rPr>
      </w:pPr>
      <w:r w:rsidRPr="008A6F60">
        <w:rPr>
          <w:rFonts w:ascii="Times New Roman" w:hAnsi="Times New Roman"/>
          <w:b/>
          <w:sz w:val="24"/>
        </w:rPr>
        <w:t>RQ</w:t>
      </w:r>
      <w:r w:rsidR="00755785">
        <w:rPr>
          <w:rFonts w:ascii="Times New Roman" w:hAnsi="Times New Roman"/>
          <w:b/>
          <w:sz w:val="24"/>
        </w:rPr>
        <w:t>6</w:t>
      </w:r>
      <w:r w:rsidRPr="008A6F60">
        <w:rPr>
          <w:rFonts w:ascii="Times New Roman" w:hAnsi="Times New Roman"/>
          <w:b/>
          <w:sz w:val="24"/>
        </w:rPr>
        <w:t xml:space="preserve">: </w:t>
      </w:r>
      <w:r w:rsidRPr="008A6F60">
        <w:rPr>
          <w:rFonts w:ascii="Times New Roman" w:hAnsi="Times New Roman"/>
          <w:sz w:val="24"/>
        </w:rPr>
        <w:t xml:space="preserve">Among minority college students, what is the relationship between </w:t>
      </w:r>
      <w:r w:rsidR="00184615">
        <w:rPr>
          <w:rFonts w:ascii="Times New Roman" w:hAnsi="Times New Roman"/>
          <w:sz w:val="24"/>
        </w:rPr>
        <w:t xml:space="preserve">emotional attachment to </w:t>
      </w:r>
      <w:r w:rsidRPr="008A6F60">
        <w:rPr>
          <w:rFonts w:ascii="Times New Roman" w:hAnsi="Times New Roman"/>
          <w:sz w:val="24"/>
        </w:rPr>
        <w:t>Facebook</w:t>
      </w:r>
      <w:r w:rsidR="00184615">
        <w:rPr>
          <w:rFonts w:ascii="Times New Roman" w:hAnsi="Times New Roman"/>
          <w:sz w:val="24"/>
        </w:rPr>
        <w:t xml:space="preserve"> </w:t>
      </w:r>
      <w:r w:rsidRPr="008A6F60">
        <w:rPr>
          <w:rFonts w:ascii="Times New Roman" w:hAnsi="Times New Roman"/>
          <w:sz w:val="24"/>
        </w:rPr>
        <w:t>and neighborliness?</w:t>
      </w:r>
    </w:p>
    <w:p w14:paraId="4B0747ED" w14:textId="77777777" w:rsidR="00896668" w:rsidRPr="00A01029" w:rsidRDefault="00896668" w:rsidP="00262F02">
      <w:pPr>
        <w:spacing w:after="0" w:line="480" w:lineRule="auto"/>
        <w:outlineLvl w:val="0"/>
        <w:rPr>
          <w:rFonts w:ascii="Times New Roman" w:hAnsi="Times New Roman"/>
          <w:b/>
          <w:bCs/>
          <w:iCs/>
          <w:sz w:val="24"/>
        </w:rPr>
      </w:pPr>
      <w:r w:rsidRPr="00A01029">
        <w:rPr>
          <w:rFonts w:ascii="Times New Roman" w:hAnsi="Times New Roman"/>
          <w:b/>
          <w:bCs/>
          <w:iCs/>
          <w:sz w:val="24"/>
        </w:rPr>
        <w:t>Social Trust</w:t>
      </w:r>
    </w:p>
    <w:p w14:paraId="23194016" w14:textId="7069995F" w:rsidR="004E7AD8" w:rsidRDefault="00896668" w:rsidP="00926FC1">
      <w:pPr>
        <w:widowControl w:val="0"/>
        <w:spacing w:after="0" w:line="480" w:lineRule="auto"/>
        <w:ind w:firstLine="720"/>
        <w:rPr>
          <w:rFonts w:ascii="Times New Roman" w:hAnsi="Times New Roman"/>
          <w:sz w:val="24"/>
        </w:rPr>
      </w:pPr>
      <w:r w:rsidRPr="008A6F60">
        <w:rPr>
          <w:rFonts w:ascii="Times New Roman" w:hAnsi="Times New Roman"/>
          <w:sz w:val="24"/>
        </w:rPr>
        <w:t>Social trust</w:t>
      </w:r>
      <w:r w:rsidR="0024702B">
        <w:rPr>
          <w:rFonts w:ascii="Times New Roman" w:hAnsi="Times New Roman"/>
          <w:sz w:val="24"/>
        </w:rPr>
        <w:t>, another key civic indicator</w:t>
      </w:r>
      <w:r>
        <w:rPr>
          <w:rFonts w:ascii="Times New Roman" w:hAnsi="Times New Roman"/>
          <w:sz w:val="24"/>
        </w:rPr>
        <w:t>,</w:t>
      </w:r>
      <w:r w:rsidRPr="008A6F60">
        <w:rPr>
          <w:rFonts w:ascii="Times New Roman" w:hAnsi="Times New Roman"/>
          <w:sz w:val="24"/>
        </w:rPr>
        <w:t xml:space="preserve"> can be defined as a norm of generalized reciprocity</w:t>
      </w:r>
      <w:r w:rsidR="00D22B73">
        <w:rPr>
          <w:rFonts w:ascii="Times New Roman" w:hAnsi="Times New Roman"/>
          <w:sz w:val="24"/>
        </w:rPr>
        <w:t xml:space="preserve">.  It </w:t>
      </w:r>
      <w:r w:rsidRPr="008A6F60">
        <w:rPr>
          <w:rFonts w:ascii="Times New Roman" w:hAnsi="Times New Roman"/>
          <w:sz w:val="24"/>
        </w:rPr>
        <w:t xml:space="preserve">involves having faith in strangers or people who are different from one’s self </w:t>
      </w:r>
      <w:r w:rsidRPr="008A6F60">
        <w:rPr>
          <w:rFonts w:ascii="Times New Roman" w:hAnsi="Times New Roman"/>
          <w:sz w:val="24"/>
        </w:rPr>
        <w:lastRenderedPageBreak/>
        <w:t>(Uslaner, 2004).  It is characterized by a glue-like quality that facilitates participation in formal and informal social networks.  Trust has been shown to be empirically separable from local social bonds rooted in kinship, friendship, and acquaintanceship ties (Beaudoin &amp; Thorson, 2004).  Citizens who trust others are more likely to volunteer, give to charity, and participate in politics and civic organizations (Putnam, 2000).  Some studies show that trust is lower among racial minorities than whites (e.g., Alesina &amp; La Ferarra, 2002).  Research by Terrell and Terrell (1981), in particular, suggests minorities in the U.S. may hold a level of mistrust of dominant groups and the institutions they control, due to historical mistreatment received from dominant groups.</w:t>
      </w:r>
      <w:r w:rsidR="004E7AD8">
        <w:rPr>
          <w:rFonts w:ascii="Times New Roman" w:hAnsi="Times New Roman"/>
          <w:sz w:val="24"/>
        </w:rPr>
        <w:t xml:space="preserve"> </w:t>
      </w:r>
    </w:p>
    <w:p w14:paraId="00461BAE" w14:textId="6015A309" w:rsidR="00CB0839" w:rsidRPr="00CB0839" w:rsidRDefault="00CB0839" w:rsidP="00CB0839">
      <w:pPr>
        <w:widowControl w:val="0"/>
        <w:spacing w:after="0" w:line="480" w:lineRule="auto"/>
        <w:ind w:firstLine="720"/>
        <w:rPr>
          <w:rFonts w:ascii="Times New Roman" w:hAnsi="Times New Roman"/>
          <w:sz w:val="24"/>
          <w:szCs w:val="24"/>
        </w:rPr>
      </w:pPr>
      <w:r w:rsidRPr="006C724D">
        <w:rPr>
          <w:rFonts w:ascii="Times New Roman" w:hAnsi="Times New Roman"/>
          <w:sz w:val="24"/>
          <w:szCs w:val="24"/>
        </w:rPr>
        <w:t>With respect to the relationship between Internet use and</w:t>
      </w:r>
      <w:r w:rsidRPr="000D00AB">
        <w:rPr>
          <w:rFonts w:ascii="Times New Roman" w:hAnsi="Times New Roman"/>
          <w:sz w:val="24"/>
          <w:szCs w:val="24"/>
        </w:rPr>
        <w:t xml:space="preserve"> social</w:t>
      </w:r>
      <w:r w:rsidRPr="00CF7B0D">
        <w:rPr>
          <w:rFonts w:ascii="Times New Roman" w:hAnsi="Times New Roman"/>
          <w:sz w:val="24"/>
          <w:szCs w:val="24"/>
        </w:rPr>
        <w:t xml:space="preserve"> trust, Best and Krueger (2006) found </w:t>
      </w:r>
      <w:r w:rsidRPr="005D5274">
        <w:rPr>
          <w:rFonts w:ascii="Times New Roman" w:hAnsi="Times New Roman"/>
          <w:sz w:val="24"/>
          <w:szCs w:val="24"/>
        </w:rPr>
        <w:t xml:space="preserve">that online interaction with people met </w:t>
      </w:r>
      <w:r w:rsidRPr="000C3F52">
        <w:rPr>
          <w:rFonts w:ascii="Times New Roman" w:hAnsi="Times New Roman"/>
          <w:sz w:val="24"/>
          <w:szCs w:val="24"/>
        </w:rPr>
        <w:t xml:space="preserve">online increased </w:t>
      </w:r>
      <w:r w:rsidRPr="00B91127">
        <w:rPr>
          <w:rFonts w:ascii="Times New Roman" w:hAnsi="Times New Roman"/>
          <w:sz w:val="24"/>
          <w:szCs w:val="24"/>
        </w:rPr>
        <w:t xml:space="preserve">levels of </w:t>
      </w:r>
      <w:r w:rsidRPr="00506AF0">
        <w:rPr>
          <w:rFonts w:ascii="Times New Roman" w:hAnsi="Times New Roman"/>
          <w:sz w:val="24"/>
          <w:szCs w:val="24"/>
        </w:rPr>
        <w:t>trust of these individuals</w:t>
      </w:r>
      <w:r w:rsidRPr="00747F0E">
        <w:rPr>
          <w:rFonts w:ascii="Times New Roman" w:hAnsi="Times New Roman"/>
          <w:sz w:val="24"/>
          <w:szCs w:val="24"/>
        </w:rPr>
        <w:t>.  On the other hand,</w:t>
      </w:r>
      <w:r w:rsidRPr="00586F34">
        <w:rPr>
          <w:rFonts w:ascii="Times New Roman" w:hAnsi="Times New Roman"/>
          <w:sz w:val="24"/>
          <w:szCs w:val="24"/>
        </w:rPr>
        <w:t xml:space="preserve"> </w:t>
      </w:r>
      <w:r w:rsidRPr="00976262">
        <w:rPr>
          <w:rFonts w:ascii="Times New Roman" w:hAnsi="Times New Roman"/>
          <w:sz w:val="24"/>
          <w:szCs w:val="24"/>
        </w:rPr>
        <w:t>online interaction with existing acquaintances</w:t>
      </w:r>
      <w:r w:rsidRPr="008752FC">
        <w:rPr>
          <w:rFonts w:ascii="Times New Roman" w:hAnsi="Times New Roman"/>
          <w:sz w:val="24"/>
          <w:szCs w:val="24"/>
        </w:rPr>
        <w:t xml:space="preserve"> did not increase trust of them.  </w:t>
      </w:r>
      <w:r w:rsidRPr="00B76203">
        <w:rPr>
          <w:rFonts w:ascii="Times New Roman" w:hAnsi="Times New Roman"/>
          <w:sz w:val="24"/>
          <w:szCs w:val="24"/>
        </w:rPr>
        <w:t>These findings</w:t>
      </w:r>
      <w:r w:rsidRPr="008A0885">
        <w:rPr>
          <w:rFonts w:ascii="Times New Roman" w:hAnsi="Times New Roman"/>
          <w:sz w:val="24"/>
          <w:szCs w:val="24"/>
        </w:rPr>
        <w:t xml:space="preserve"> may be </w:t>
      </w:r>
      <w:r w:rsidRPr="00EE338B">
        <w:rPr>
          <w:rFonts w:ascii="Times New Roman" w:hAnsi="Times New Roman"/>
          <w:sz w:val="24"/>
          <w:szCs w:val="24"/>
        </w:rPr>
        <w:t xml:space="preserve">due to the existing levels of trust </w:t>
      </w:r>
      <w:r w:rsidRPr="00E83C5B">
        <w:rPr>
          <w:rFonts w:ascii="Times New Roman" w:hAnsi="Times New Roman"/>
          <w:sz w:val="24"/>
          <w:szCs w:val="24"/>
        </w:rPr>
        <w:t>that people already have with existing ties</w:t>
      </w:r>
      <w:r w:rsidRPr="00500427">
        <w:rPr>
          <w:rFonts w:ascii="Times New Roman" w:hAnsi="Times New Roman"/>
          <w:sz w:val="24"/>
          <w:szCs w:val="24"/>
        </w:rPr>
        <w:t>.  Specifically, the</w:t>
      </w:r>
      <w:r w:rsidRPr="00CB28AC">
        <w:rPr>
          <w:rFonts w:ascii="Times New Roman" w:hAnsi="Times New Roman"/>
          <w:sz w:val="24"/>
          <w:szCs w:val="24"/>
        </w:rPr>
        <w:t xml:space="preserve"> level of onli</w:t>
      </w:r>
      <w:r w:rsidRPr="006F6C83">
        <w:rPr>
          <w:rFonts w:ascii="Times New Roman" w:hAnsi="Times New Roman"/>
          <w:sz w:val="24"/>
          <w:szCs w:val="24"/>
        </w:rPr>
        <w:t xml:space="preserve">ne interaction </w:t>
      </w:r>
      <w:r w:rsidRPr="00BC2BBC">
        <w:rPr>
          <w:rFonts w:ascii="Times New Roman" w:hAnsi="Times New Roman"/>
          <w:sz w:val="24"/>
          <w:szCs w:val="24"/>
        </w:rPr>
        <w:t xml:space="preserve">increases levels of trust only when one does not have an existing tie and existing levels of trust with the person.  In </w:t>
      </w:r>
      <w:r w:rsidRPr="009F6433">
        <w:rPr>
          <w:rFonts w:ascii="Times New Roman" w:hAnsi="Times New Roman"/>
          <w:sz w:val="24"/>
          <w:szCs w:val="24"/>
        </w:rPr>
        <w:t>a similar vein</w:t>
      </w:r>
      <w:r w:rsidRPr="00BA6CB0">
        <w:rPr>
          <w:rFonts w:ascii="Times New Roman" w:hAnsi="Times New Roman"/>
          <w:sz w:val="24"/>
          <w:szCs w:val="24"/>
        </w:rPr>
        <w:t>, as more interaction takes place</w:t>
      </w:r>
      <w:r>
        <w:rPr>
          <w:rFonts w:ascii="Times New Roman" w:hAnsi="Times New Roman"/>
          <w:sz w:val="24"/>
          <w:szCs w:val="24"/>
        </w:rPr>
        <w:t xml:space="preserve"> online</w:t>
      </w:r>
      <w:r w:rsidRPr="00BA6CB0">
        <w:rPr>
          <w:rFonts w:ascii="Times New Roman" w:hAnsi="Times New Roman"/>
          <w:sz w:val="24"/>
          <w:szCs w:val="24"/>
        </w:rPr>
        <w:t xml:space="preserve">, this may increase opportunities for self-disclosure </w:t>
      </w:r>
      <w:r>
        <w:rPr>
          <w:rFonts w:ascii="Times New Roman" w:hAnsi="Times New Roman"/>
          <w:sz w:val="24"/>
          <w:szCs w:val="24"/>
        </w:rPr>
        <w:t>with others</w:t>
      </w:r>
      <w:r w:rsidRPr="00BA6CB0">
        <w:rPr>
          <w:rFonts w:ascii="Times New Roman" w:hAnsi="Times New Roman"/>
          <w:sz w:val="24"/>
          <w:szCs w:val="24"/>
        </w:rPr>
        <w:t xml:space="preserve"> online, which could increase trust</w:t>
      </w:r>
      <w:r w:rsidRPr="00E25CC1">
        <w:rPr>
          <w:rFonts w:ascii="Times New Roman" w:hAnsi="Times New Roman"/>
          <w:sz w:val="24"/>
          <w:szCs w:val="24"/>
        </w:rPr>
        <w:t xml:space="preserve"> (</w:t>
      </w:r>
      <w:r w:rsidRPr="00237F81">
        <w:rPr>
          <w:rFonts w:ascii="Times New Roman" w:hAnsi="Times New Roman"/>
          <w:sz w:val="24"/>
          <w:szCs w:val="24"/>
        </w:rPr>
        <w:t>Ratan</w:t>
      </w:r>
      <w:r w:rsidR="00FA1A20">
        <w:rPr>
          <w:rFonts w:ascii="Times New Roman" w:hAnsi="Times New Roman"/>
          <w:sz w:val="24"/>
          <w:szCs w:val="24"/>
        </w:rPr>
        <w:t xml:space="preserve"> et al.</w:t>
      </w:r>
      <w:r w:rsidRPr="00237F81">
        <w:rPr>
          <w:rFonts w:ascii="Times New Roman" w:hAnsi="Times New Roman"/>
          <w:sz w:val="24"/>
          <w:szCs w:val="24"/>
        </w:rPr>
        <w:t>, 2010)</w:t>
      </w:r>
      <w:r w:rsidRPr="0072513C">
        <w:rPr>
          <w:rFonts w:ascii="Times New Roman" w:hAnsi="Times New Roman"/>
          <w:sz w:val="24"/>
          <w:szCs w:val="24"/>
        </w:rPr>
        <w:t xml:space="preserve">.  </w:t>
      </w:r>
      <w:r w:rsidRPr="007D2E1C">
        <w:rPr>
          <w:rFonts w:ascii="Times New Roman" w:hAnsi="Times New Roman"/>
          <w:sz w:val="24"/>
          <w:szCs w:val="24"/>
        </w:rPr>
        <w:t xml:space="preserve">As also noted above, </w:t>
      </w:r>
      <w:r w:rsidR="003B1009">
        <w:rPr>
          <w:rFonts w:ascii="Times New Roman" w:hAnsi="Times New Roman"/>
          <w:sz w:val="24"/>
          <w:szCs w:val="24"/>
        </w:rPr>
        <w:t>research shows that Facebook</w:t>
      </w:r>
      <w:r w:rsidRPr="007D2E1C">
        <w:rPr>
          <w:rFonts w:ascii="Times New Roman" w:hAnsi="Times New Roman"/>
          <w:sz w:val="24"/>
          <w:szCs w:val="24"/>
        </w:rPr>
        <w:t xml:space="preserve"> positively </w:t>
      </w:r>
      <w:r w:rsidR="003B1009">
        <w:rPr>
          <w:rFonts w:ascii="Times New Roman" w:hAnsi="Times New Roman"/>
          <w:sz w:val="24"/>
          <w:szCs w:val="24"/>
        </w:rPr>
        <w:t>impacts</w:t>
      </w:r>
      <w:r w:rsidRPr="007D2E1C">
        <w:rPr>
          <w:rFonts w:ascii="Times New Roman" w:hAnsi="Times New Roman"/>
          <w:sz w:val="24"/>
          <w:szCs w:val="24"/>
        </w:rPr>
        <w:t xml:space="preserve"> social trust (e</w:t>
      </w:r>
      <w:r w:rsidRPr="00F87D6B">
        <w:rPr>
          <w:rFonts w:ascii="Times New Roman" w:hAnsi="Times New Roman"/>
          <w:sz w:val="24"/>
          <w:szCs w:val="24"/>
        </w:rPr>
        <w:t xml:space="preserve">.g., Valenzuela et al., 2009).  </w:t>
      </w:r>
      <w:r w:rsidRPr="00673657">
        <w:rPr>
          <w:rFonts w:ascii="Times New Roman" w:hAnsi="Times New Roman"/>
          <w:sz w:val="24"/>
          <w:szCs w:val="24"/>
        </w:rPr>
        <w:t xml:space="preserve">Yet to date, the body </w:t>
      </w:r>
      <w:r w:rsidRPr="00DC36F3">
        <w:rPr>
          <w:rFonts w:ascii="Times New Roman" w:hAnsi="Times New Roman"/>
          <w:sz w:val="24"/>
          <w:szCs w:val="24"/>
        </w:rPr>
        <w:t xml:space="preserve">of research looking into levels of social trust and the relationship between </w:t>
      </w:r>
      <w:r w:rsidR="00220F9D">
        <w:rPr>
          <w:rFonts w:ascii="Times New Roman" w:hAnsi="Times New Roman"/>
          <w:sz w:val="24"/>
          <w:szCs w:val="24"/>
        </w:rPr>
        <w:t xml:space="preserve">attachment to </w:t>
      </w:r>
      <w:r w:rsidRPr="00DC36F3">
        <w:rPr>
          <w:rFonts w:ascii="Times New Roman" w:hAnsi="Times New Roman"/>
          <w:sz w:val="24"/>
          <w:szCs w:val="24"/>
        </w:rPr>
        <w:t>Facebook and social trust for minority c</w:t>
      </w:r>
      <w:r w:rsidRPr="00322AD3">
        <w:rPr>
          <w:rFonts w:ascii="Times New Roman" w:hAnsi="Times New Roman"/>
          <w:sz w:val="24"/>
          <w:szCs w:val="24"/>
        </w:rPr>
        <w:t>ollege students</w:t>
      </w:r>
      <w:r w:rsidRPr="009913F2">
        <w:rPr>
          <w:rFonts w:ascii="Times New Roman" w:hAnsi="Times New Roman"/>
          <w:sz w:val="24"/>
          <w:szCs w:val="24"/>
        </w:rPr>
        <w:t xml:space="preserve"> in the U.S.</w:t>
      </w:r>
      <w:r w:rsidRPr="009F1E65">
        <w:rPr>
          <w:rFonts w:ascii="Times New Roman" w:hAnsi="Times New Roman"/>
          <w:sz w:val="24"/>
          <w:szCs w:val="24"/>
        </w:rPr>
        <w:t xml:space="preserve"> is limited.  In an attempt to narrow this gap in research, the following research questions are investigated:  </w:t>
      </w:r>
    </w:p>
    <w:p w14:paraId="715F2B7B" w14:textId="46E33953" w:rsidR="00896668" w:rsidRPr="004E7AD8" w:rsidDel="001C50E8" w:rsidRDefault="004E7AD8" w:rsidP="004E7AD8">
      <w:pPr>
        <w:widowControl w:val="0"/>
        <w:spacing w:after="0" w:line="480" w:lineRule="auto"/>
        <w:ind w:firstLine="720"/>
        <w:rPr>
          <w:rFonts w:ascii="Times New Roman" w:hAnsi="Times New Roman"/>
          <w:b/>
          <w:sz w:val="24"/>
        </w:rPr>
      </w:pPr>
      <w:r w:rsidRPr="008A6F60">
        <w:rPr>
          <w:rFonts w:ascii="Times New Roman" w:hAnsi="Times New Roman"/>
          <w:b/>
          <w:sz w:val="24"/>
        </w:rPr>
        <w:t>RQ</w:t>
      </w:r>
      <w:r w:rsidR="00755785">
        <w:rPr>
          <w:rFonts w:ascii="Times New Roman" w:hAnsi="Times New Roman"/>
          <w:b/>
          <w:sz w:val="24"/>
        </w:rPr>
        <w:t>7</w:t>
      </w:r>
      <w:r w:rsidRPr="008A6F60">
        <w:rPr>
          <w:rFonts w:ascii="Times New Roman" w:hAnsi="Times New Roman"/>
          <w:b/>
          <w:sz w:val="24"/>
        </w:rPr>
        <w:t>:</w:t>
      </w:r>
      <w:r w:rsidRPr="008A6F60">
        <w:rPr>
          <w:rFonts w:ascii="Times New Roman" w:hAnsi="Times New Roman"/>
          <w:sz w:val="24"/>
        </w:rPr>
        <w:t xml:space="preserve"> What are minority college students’ levels of social trust?     </w:t>
      </w:r>
      <w:r w:rsidR="00896668" w:rsidRPr="008A6F60">
        <w:rPr>
          <w:rFonts w:ascii="Times New Roman" w:hAnsi="Times New Roman"/>
          <w:sz w:val="24"/>
        </w:rPr>
        <w:t xml:space="preserve">  </w:t>
      </w:r>
    </w:p>
    <w:p w14:paraId="6FDCC520" w14:textId="0CD0798C" w:rsidR="00896668" w:rsidRPr="008A6F60" w:rsidRDefault="00CB0839" w:rsidP="00C61C10">
      <w:pPr>
        <w:widowControl w:val="0"/>
        <w:spacing w:after="0" w:line="480" w:lineRule="auto"/>
        <w:ind w:firstLine="720"/>
        <w:rPr>
          <w:rFonts w:ascii="Times New Roman" w:hAnsi="Times New Roman"/>
          <w:sz w:val="24"/>
        </w:rPr>
      </w:pPr>
      <w:r>
        <w:rPr>
          <w:rFonts w:ascii="Times New Roman" w:hAnsi="Times New Roman"/>
          <w:b/>
          <w:sz w:val="24"/>
        </w:rPr>
        <w:t>RQ</w:t>
      </w:r>
      <w:r w:rsidR="00755785">
        <w:rPr>
          <w:rFonts w:ascii="Times New Roman" w:hAnsi="Times New Roman"/>
          <w:b/>
          <w:sz w:val="24"/>
        </w:rPr>
        <w:t>8</w:t>
      </w:r>
      <w:r w:rsidR="00896668" w:rsidRPr="008A6F60">
        <w:rPr>
          <w:rFonts w:ascii="Times New Roman" w:hAnsi="Times New Roman"/>
          <w:b/>
          <w:sz w:val="24"/>
        </w:rPr>
        <w:t xml:space="preserve">: </w:t>
      </w:r>
      <w:r w:rsidR="00896668" w:rsidRPr="008A6F60">
        <w:rPr>
          <w:rFonts w:ascii="Times New Roman" w:hAnsi="Times New Roman"/>
          <w:sz w:val="24"/>
        </w:rPr>
        <w:t xml:space="preserve">Among minority college students, </w:t>
      </w:r>
      <w:r w:rsidR="00C121D2">
        <w:rPr>
          <w:rFonts w:ascii="Times New Roman" w:hAnsi="Times New Roman"/>
          <w:sz w:val="24"/>
        </w:rPr>
        <w:t xml:space="preserve">what is the relationship between </w:t>
      </w:r>
      <w:r w:rsidR="004A58A4">
        <w:rPr>
          <w:rFonts w:ascii="Times New Roman" w:hAnsi="Times New Roman"/>
          <w:sz w:val="24"/>
        </w:rPr>
        <w:t xml:space="preserve">emotional </w:t>
      </w:r>
      <w:r w:rsidR="004A58A4">
        <w:rPr>
          <w:rFonts w:ascii="Times New Roman" w:hAnsi="Times New Roman"/>
          <w:sz w:val="24"/>
        </w:rPr>
        <w:lastRenderedPageBreak/>
        <w:t xml:space="preserve">attachment to </w:t>
      </w:r>
      <w:r w:rsidR="00896668" w:rsidRPr="008A6F60">
        <w:rPr>
          <w:rFonts w:ascii="Times New Roman" w:hAnsi="Times New Roman"/>
          <w:sz w:val="24"/>
        </w:rPr>
        <w:t xml:space="preserve">Facebook </w:t>
      </w:r>
      <w:r w:rsidR="00C121D2">
        <w:rPr>
          <w:rFonts w:ascii="Times New Roman" w:hAnsi="Times New Roman"/>
          <w:sz w:val="24"/>
        </w:rPr>
        <w:t>and</w:t>
      </w:r>
      <w:r w:rsidR="009229CE">
        <w:rPr>
          <w:rFonts w:ascii="Times New Roman" w:hAnsi="Times New Roman"/>
          <w:sz w:val="24"/>
        </w:rPr>
        <w:t xml:space="preserve"> </w:t>
      </w:r>
      <w:r w:rsidR="00120F89">
        <w:rPr>
          <w:rFonts w:ascii="Times New Roman" w:hAnsi="Times New Roman"/>
          <w:sz w:val="24"/>
        </w:rPr>
        <w:t>social trust?</w:t>
      </w:r>
      <w:r w:rsidR="00B072F5">
        <w:rPr>
          <w:rFonts w:ascii="Times New Roman" w:hAnsi="Times New Roman"/>
          <w:sz w:val="24"/>
        </w:rPr>
        <w:t xml:space="preserve"> </w:t>
      </w:r>
    </w:p>
    <w:p w14:paraId="038347C7" w14:textId="77777777" w:rsidR="00896668" w:rsidRPr="008A6F60" w:rsidRDefault="00896668" w:rsidP="00262F02">
      <w:pPr>
        <w:spacing w:after="0" w:line="480" w:lineRule="auto"/>
        <w:jc w:val="center"/>
        <w:outlineLvl w:val="0"/>
        <w:rPr>
          <w:rFonts w:ascii="Times New Roman" w:hAnsi="Times New Roman"/>
          <w:b/>
          <w:sz w:val="24"/>
        </w:rPr>
      </w:pPr>
      <w:r w:rsidRPr="008A6F60">
        <w:rPr>
          <w:rFonts w:ascii="Times New Roman" w:hAnsi="Times New Roman"/>
          <w:b/>
          <w:sz w:val="24"/>
        </w:rPr>
        <w:t>Method</w:t>
      </w:r>
    </w:p>
    <w:p w14:paraId="5E65472D" w14:textId="77777777" w:rsidR="00896668" w:rsidRPr="008A6F60" w:rsidRDefault="00896668" w:rsidP="00262F02">
      <w:pPr>
        <w:spacing w:after="0" w:line="480" w:lineRule="auto"/>
        <w:outlineLvl w:val="0"/>
        <w:rPr>
          <w:rFonts w:ascii="Times New Roman" w:hAnsi="Times New Roman"/>
          <w:b/>
          <w:sz w:val="24"/>
        </w:rPr>
      </w:pPr>
      <w:r w:rsidRPr="008A6F60">
        <w:rPr>
          <w:rFonts w:ascii="Times New Roman" w:hAnsi="Times New Roman"/>
          <w:b/>
          <w:sz w:val="24"/>
        </w:rPr>
        <w:t>Procedure and Sample</w:t>
      </w:r>
    </w:p>
    <w:p w14:paraId="6E6877CA" w14:textId="77777777" w:rsidR="00896668" w:rsidRPr="008A6F60" w:rsidRDefault="00896668" w:rsidP="008A19E4">
      <w:pPr>
        <w:spacing w:after="0" w:line="480" w:lineRule="auto"/>
        <w:rPr>
          <w:rFonts w:ascii="Times New Roman" w:hAnsi="Times New Roman"/>
          <w:sz w:val="24"/>
        </w:rPr>
      </w:pPr>
      <w:r w:rsidRPr="008A6F60">
        <w:rPr>
          <w:rFonts w:ascii="Times New Roman" w:hAnsi="Times New Roman"/>
          <w:sz w:val="24"/>
        </w:rPr>
        <w:tab/>
        <w:t xml:space="preserve">A survey of college students attending a large public university in the Midwest was conducted in the Spring and Fall of 2012, when participants were recruited in communication </w:t>
      </w:r>
      <w:r w:rsidRPr="008A6F60">
        <w:rPr>
          <w:rFonts w:ascii="Times New Roman" w:hAnsi="Times New Roman"/>
          <w:color w:val="000000"/>
          <w:sz w:val="24"/>
        </w:rPr>
        <w:t xml:space="preserve">classes and offered course credit for their participation.  The data collected during these two semesters were merged, as </w:t>
      </w:r>
      <w:r w:rsidRPr="008A6F60">
        <w:rPr>
          <w:rFonts w:ascii="Times New Roman" w:hAnsi="Times New Roman"/>
          <w:i/>
          <w:sz w:val="24"/>
        </w:rPr>
        <w:t>t</w:t>
      </w:r>
      <w:r w:rsidRPr="008A6F60">
        <w:rPr>
          <w:rFonts w:ascii="Times New Roman" w:hAnsi="Times New Roman"/>
          <w:sz w:val="24"/>
        </w:rPr>
        <w:t xml:space="preserve">-tests revealed no statistically significant differences between measures across these two semesters.  </w:t>
      </w:r>
      <w:r w:rsidRPr="008A6F60">
        <w:rPr>
          <w:rFonts w:ascii="Times New Roman" w:hAnsi="Times New Roman"/>
          <w:color w:val="000000"/>
          <w:sz w:val="24"/>
        </w:rPr>
        <w:t xml:space="preserve">Thirty-two respondents did not identify their race, so they were excluded from the analyses, which left a sample size of 421.  We retained </w:t>
      </w:r>
      <w:r w:rsidRPr="008A6F60">
        <w:rPr>
          <w:rFonts w:ascii="Times New Roman" w:hAnsi="Times New Roman" w:cs="ArialMT"/>
          <w:color w:val="000000"/>
          <w:sz w:val="24"/>
        </w:rPr>
        <w:t>participants who identified themselves as African-American, Hispanic, Asian, and Middle-Eastern, and excluded those who did not (e.g., white)</w:t>
      </w:r>
      <w:r w:rsidRPr="008A6F60">
        <w:rPr>
          <w:rFonts w:ascii="Times New Roman" w:hAnsi="Times New Roman"/>
          <w:color w:val="000000"/>
          <w:sz w:val="24"/>
        </w:rPr>
        <w:t xml:space="preserve">.  </w:t>
      </w:r>
      <w:r w:rsidRPr="008A6F60" w:rsidDel="008C524D">
        <w:rPr>
          <w:rFonts w:ascii="Times New Roman" w:hAnsi="Times New Roman" w:cs="ArialMT"/>
          <w:color w:val="000000"/>
          <w:sz w:val="24"/>
        </w:rPr>
        <w:t>The</w:t>
      </w:r>
      <w:r w:rsidRPr="008A6F60">
        <w:rPr>
          <w:rFonts w:ascii="Times New Roman" w:hAnsi="Times New Roman"/>
          <w:color w:val="000000"/>
          <w:sz w:val="24"/>
        </w:rPr>
        <w:t xml:space="preserve"> total minority sample for this study was 181. </w:t>
      </w:r>
      <w:r w:rsidRPr="008A6F60">
        <w:rPr>
          <w:rFonts w:ascii="Times New Roman" w:hAnsi="Times New Roman" w:cs="ArialMT"/>
          <w:color w:val="000000"/>
          <w:sz w:val="24"/>
        </w:rPr>
        <w:t xml:space="preserve"> </w:t>
      </w:r>
    </w:p>
    <w:p w14:paraId="38C8768C" w14:textId="77777777" w:rsidR="00896668" w:rsidRPr="008A6F60" w:rsidRDefault="00896668" w:rsidP="00262F02">
      <w:pPr>
        <w:spacing w:after="0" w:line="480" w:lineRule="auto"/>
        <w:outlineLvl w:val="0"/>
        <w:rPr>
          <w:rFonts w:ascii="Times New Roman" w:hAnsi="Times New Roman"/>
          <w:sz w:val="24"/>
        </w:rPr>
      </w:pPr>
      <w:r w:rsidRPr="008A6F60">
        <w:rPr>
          <w:rFonts w:ascii="Times New Roman" w:hAnsi="Times New Roman"/>
          <w:b/>
          <w:sz w:val="24"/>
        </w:rPr>
        <w:t>Measures</w:t>
      </w:r>
    </w:p>
    <w:p w14:paraId="6330D38C" w14:textId="5546C10B" w:rsidR="00871865" w:rsidRDefault="00896668" w:rsidP="0003429B">
      <w:pPr>
        <w:spacing w:after="0" w:line="480" w:lineRule="auto"/>
        <w:rPr>
          <w:rFonts w:ascii="Times New Roman" w:hAnsi="Times New Roman"/>
          <w:sz w:val="24"/>
        </w:rPr>
      </w:pPr>
      <w:r w:rsidRPr="008A6F60">
        <w:rPr>
          <w:rFonts w:ascii="Times New Roman" w:hAnsi="Times New Roman"/>
          <w:b/>
          <w:sz w:val="24"/>
        </w:rPr>
        <w:tab/>
      </w:r>
      <w:r w:rsidR="0003258D">
        <w:rPr>
          <w:rFonts w:ascii="Times New Roman" w:hAnsi="Times New Roman"/>
          <w:b/>
          <w:i/>
          <w:sz w:val="24"/>
        </w:rPr>
        <w:t>Emotional attachment to Facebook</w:t>
      </w:r>
      <w:r w:rsidRPr="008A6F60">
        <w:rPr>
          <w:rFonts w:ascii="Times New Roman" w:hAnsi="Times New Roman"/>
          <w:b/>
          <w:sz w:val="24"/>
        </w:rPr>
        <w:t xml:space="preserve">. </w:t>
      </w:r>
      <w:r w:rsidR="00480BAA">
        <w:rPr>
          <w:rFonts w:ascii="Times New Roman" w:hAnsi="Times New Roman"/>
          <w:sz w:val="24"/>
        </w:rPr>
        <w:t>To measure emotional attachment to Facebook, w</w:t>
      </w:r>
      <w:r w:rsidR="00992712">
        <w:rPr>
          <w:rFonts w:ascii="Times New Roman" w:hAnsi="Times New Roman"/>
          <w:sz w:val="24"/>
        </w:rPr>
        <w:t>e used the fo</w:t>
      </w:r>
      <w:r w:rsidR="000825C8">
        <w:rPr>
          <w:rFonts w:ascii="Times New Roman" w:hAnsi="Times New Roman"/>
          <w:sz w:val="24"/>
        </w:rPr>
        <w:t>llowing items acquired from Ellison et al.</w:t>
      </w:r>
      <w:r w:rsidR="00752297">
        <w:rPr>
          <w:rFonts w:ascii="Times New Roman" w:hAnsi="Times New Roman"/>
          <w:sz w:val="24"/>
        </w:rPr>
        <w:t xml:space="preserve"> (2007)</w:t>
      </w:r>
      <w:r w:rsidR="00992712">
        <w:rPr>
          <w:rFonts w:ascii="Times New Roman" w:hAnsi="Times New Roman"/>
          <w:sz w:val="24"/>
        </w:rPr>
        <w:t>:</w:t>
      </w:r>
      <w:r w:rsidRPr="008A6F60">
        <w:rPr>
          <w:rFonts w:ascii="Times New Roman" w:hAnsi="Times New Roman"/>
          <w:sz w:val="24"/>
        </w:rPr>
        <w:t xml:space="preserve"> </w:t>
      </w:r>
      <w:r w:rsidR="00140725">
        <w:rPr>
          <w:rFonts w:ascii="Times New Roman" w:hAnsi="Times New Roman"/>
          <w:sz w:val="24"/>
        </w:rPr>
        <w:t xml:space="preserve">(a) </w:t>
      </w:r>
      <w:r w:rsidRPr="008A6F60">
        <w:rPr>
          <w:rFonts w:ascii="Times New Roman" w:hAnsi="Times New Roman"/>
          <w:sz w:val="24"/>
        </w:rPr>
        <w:t>Fac</w:t>
      </w:r>
      <w:r w:rsidR="00A13D14">
        <w:rPr>
          <w:rFonts w:ascii="Times New Roman" w:hAnsi="Times New Roman"/>
          <w:sz w:val="24"/>
        </w:rPr>
        <w:t xml:space="preserve">ebook is part of my daily life; (b) </w:t>
      </w:r>
      <w:r w:rsidRPr="008A6F60">
        <w:rPr>
          <w:rFonts w:ascii="Times New Roman" w:hAnsi="Times New Roman"/>
          <w:sz w:val="24"/>
        </w:rPr>
        <w:t xml:space="preserve">I am proud </w:t>
      </w:r>
      <w:r w:rsidR="00A13D14">
        <w:rPr>
          <w:rFonts w:ascii="Times New Roman" w:hAnsi="Times New Roman"/>
          <w:sz w:val="24"/>
        </w:rPr>
        <w:t>to tell people I am on Facebook; (c)</w:t>
      </w:r>
      <w:r w:rsidRPr="008A6F60">
        <w:rPr>
          <w:rFonts w:ascii="Times New Roman" w:hAnsi="Times New Roman"/>
          <w:sz w:val="24"/>
        </w:rPr>
        <w:t xml:space="preserve"> Facebook has b</w:t>
      </w:r>
      <w:r w:rsidR="00A13D14">
        <w:rPr>
          <w:rFonts w:ascii="Times New Roman" w:hAnsi="Times New Roman"/>
          <w:sz w:val="24"/>
        </w:rPr>
        <w:t xml:space="preserve">ecome part of my daily routine; (d) </w:t>
      </w:r>
      <w:r w:rsidRPr="008A6F60">
        <w:rPr>
          <w:rFonts w:ascii="Times New Roman" w:hAnsi="Times New Roman"/>
          <w:sz w:val="24"/>
        </w:rPr>
        <w:t>I feel out of touch when I haven’t logg</w:t>
      </w:r>
      <w:r w:rsidR="00670DFB">
        <w:rPr>
          <w:rFonts w:ascii="Times New Roman" w:hAnsi="Times New Roman"/>
          <w:sz w:val="24"/>
        </w:rPr>
        <w:t xml:space="preserve">ed onto Facebook for a day; (e) </w:t>
      </w:r>
      <w:r w:rsidRPr="008A6F60">
        <w:rPr>
          <w:rFonts w:ascii="Times New Roman" w:hAnsi="Times New Roman"/>
          <w:sz w:val="24"/>
        </w:rPr>
        <w:t xml:space="preserve">I would be sorry if Facebook was shut down.  Responses were measured along a 7-point scale (1 = </w:t>
      </w:r>
      <w:r w:rsidRPr="008A6F60">
        <w:rPr>
          <w:rFonts w:ascii="Times New Roman" w:hAnsi="Times New Roman"/>
          <w:i/>
          <w:sz w:val="24"/>
        </w:rPr>
        <w:t>strongly disagree</w:t>
      </w:r>
      <w:r w:rsidRPr="008A6F60">
        <w:rPr>
          <w:rFonts w:ascii="Times New Roman" w:hAnsi="Times New Roman"/>
          <w:sz w:val="24"/>
        </w:rPr>
        <w:t xml:space="preserve">, 7 = </w:t>
      </w:r>
      <w:r w:rsidRPr="008A6F60">
        <w:rPr>
          <w:rFonts w:ascii="Times New Roman" w:hAnsi="Times New Roman"/>
          <w:i/>
          <w:sz w:val="24"/>
        </w:rPr>
        <w:t>strongly agree</w:t>
      </w:r>
      <w:r w:rsidRPr="008A6F60">
        <w:rPr>
          <w:rFonts w:ascii="Times New Roman" w:hAnsi="Times New Roman"/>
          <w:sz w:val="24"/>
        </w:rPr>
        <w:t>).  The five items were then co</w:t>
      </w:r>
      <w:r w:rsidR="00EB0FA4">
        <w:rPr>
          <w:rFonts w:ascii="Times New Roman" w:hAnsi="Times New Roman"/>
          <w:sz w:val="24"/>
        </w:rPr>
        <w:t xml:space="preserve">mbined </w:t>
      </w:r>
      <w:r w:rsidR="000D2FB5">
        <w:rPr>
          <w:rFonts w:ascii="Times New Roman" w:hAnsi="Times New Roman"/>
          <w:sz w:val="24"/>
        </w:rPr>
        <w:t xml:space="preserve">and averaged </w:t>
      </w:r>
      <w:r w:rsidR="00EB0FA4">
        <w:rPr>
          <w:rFonts w:ascii="Times New Roman" w:hAnsi="Times New Roman"/>
          <w:sz w:val="24"/>
        </w:rPr>
        <w:t xml:space="preserve">to form a single measure </w:t>
      </w:r>
      <w:r w:rsidRPr="008A6F60">
        <w:rPr>
          <w:rFonts w:ascii="Times New Roman" w:hAnsi="Times New Roman" w:cs="ArialMT"/>
          <w:color w:val="000000"/>
          <w:sz w:val="24"/>
        </w:rPr>
        <w:t>(</w:t>
      </w:r>
      <w:r w:rsidRPr="008A6F60">
        <w:rPr>
          <w:rFonts w:ascii="Times New Roman" w:hAnsi="Times New Roman"/>
          <w:i/>
          <w:sz w:val="24"/>
        </w:rPr>
        <w:sym w:font="Symbol" w:char="F061"/>
      </w:r>
      <w:r w:rsidRPr="008A6F60">
        <w:rPr>
          <w:rFonts w:ascii="Times New Roman" w:hAnsi="Times New Roman"/>
          <w:i/>
          <w:sz w:val="24"/>
        </w:rPr>
        <w:t xml:space="preserve"> = </w:t>
      </w:r>
      <w:r w:rsidRPr="008A6F60">
        <w:rPr>
          <w:rFonts w:ascii="Times New Roman" w:hAnsi="Times New Roman" w:cs="ArialMT"/>
          <w:color w:val="000000"/>
          <w:sz w:val="24"/>
        </w:rPr>
        <w:t>.90)</w:t>
      </w:r>
      <w:r w:rsidRPr="008A6F60">
        <w:rPr>
          <w:rFonts w:ascii="Times New Roman" w:hAnsi="Times New Roman"/>
          <w:sz w:val="24"/>
        </w:rPr>
        <w:t>.</w:t>
      </w:r>
      <w:r w:rsidR="006E3C97">
        <w:rPr>
          <w:rFonts w:ascii="Times New Roman" w:hAnsi="Times New Roman"/>
          <w:sz w:val="24"/>
        </w:rPr>
        <w:t xml:space="preserve">  </w:t>
      </w:r>
      <w:r w:rsidR="003A74AD">
        <w:rPr>
          <w:rFonts w:ascii="Times New Roman" w:hAnsi="Times New Roman"/>
          <w:sz w:val="24"/>
          <w:szCs w:val="24"/>
        </w:rPr>
        <w:t>Descriptive statistics revealed the mean score of emotional attachment to Facebook is 3.48 (</w:t>
      </w:r>
      <w:r w:rsidR="003A74AD" w:rsidRPr="005D1C81">
        <w:rPr>
          <w:rFonts w:ascii="Times New Roman" w:hAnsi="Times New Roman"/>
          <w:i/>
          <w:iCs/>
          <w:sz w:val="24"/>
          <w:szCs w:val="24"/>
        </w:rPr>
        <w:t>SD</w:t>
      </w:r>
      <w:r w:rsidR="003A74AD">
        <w:rPr>
          <w:rFonts w:ascii="Times New Roman" w:hAnsi="Times New Roman"/>
          <w:sz w:val="24"/>
          <w:szCs w:val="24"/>
        </w:rPr>
        <w:t xml:space="preserve"> = 1.79).</w:t>
      </w:r>
      <w:r w:rsidR="00076397">
        <w:rPr>
          <w:rFonts w:ascii="Times New Roman" w:hAnsi="Times New Roman"/>
          <w:sz w:val="24"/>
          <w:szCs w:val="24"/>
        </w:rPr>
        <w:t xml:space="preserve">  Because this is above the mid-point of 3, it suggests were a moderate level of emotional attachment to Facebook among our minority college student sample.  </w:t>
      </w:r>
      <w:r w:rsidR="003A74AD">
        <w:rPr>
          <w:rFonts w:ascii="Times New Roman" w:hAnsi="Times New Roman"/>
          <w:sz w:val="24"/>
          <w:szCs w:val="24"/>
        </w:rPr>
        <w:t xml:space="preserve">  </w:t>
      </w:r>
    </w:p>
    <w:p w14:paraId="0E626971" w14:textId="77F08F70" w:rsidR="00D9624D" w:rsidRPr="008A6F60" w:rsidRDefault="00871865" w:rsidP="00D9624D">
      <w:pPr>
        <w:spacing w:after="0" w:line="480" w:lineRule="auto"/>
        <w:rPr>
          <w:rFonts w:ascii="Times New Roman" w:hAnsi="Times New Roman"/>
          <w:sz w:val="24"/>
        </w:rPr>
      </w:pPr>
      <w:r>
        <w:rPr>
          <w:rFonts w:ascii="Times New Roman" w:hAnsi="Times New Roman"/>
          <w:sz w:val="24"/>
        </w:rPr>
        <w:tab/>
      </w:r>
      <w:r w:rsidR="00D9624D" w:rsidRPr="008A6F60">
        <w:rPr>
          <w:rFonts w:ascii="Times New Roman" w:hAnsi="Times New Roman"/>
          <w:b/>
          <w:i/>
          <w:sz w:val="24"/>
        </w:rPr>
        <w:t xml:space="preserve">Offline civic engagement. </w:t>
      </w:r>
      <w:r w:rsidR="00D9624D" w:rsidRPr="008A6F60">
        <w:rPr>
          <w:rFonts w:ascii="Times New Roman" w:hAnsi="Times New Roman"/>
          <w:sz w:val="24"/>
        </w:rPr>
        <w:t xml:space="preserve">Offline civic engagement was measured by asking respondents how often they did the following activities (1 = </w:t>
      </w:r>
      <w:r w:rsidR="00D9624D" w:rsidRPr="008A6F60">
        <w:rPr>
          <w:rFonts w:ascii="Times New Roman" w:hAnsi="Times New Roman"/>
          <w:i/>
          <w:sz w:val="24"/>
        </w:rPr>
        <w:t>never</w:t>
      </w:r>
      <w:r w:rsidR="00D9624D" w:rsidRPr="008A6F60">
        <w:rPr>
          <w:rFonts w:ascii="Times New Roman" w:hAnsi="Times New Roman"/>
          <w:sz w:val="24"/>
        </w:rPr>
        <w:t xml:space="preserve">, 7 = </w:t>
      </w:r>
      <w:r w:rsidR="00D9624D" w:rsidRPr="008A6F60">
        <w:rPr>
          <w:rFonts w:ascii="Times New Roman" w:hAnsi="Times New Roman"/>
          <w:i/>
          <w:sz w:val="24"/>
        </w:rPr>
        <w:t>often</w:t>
      </w:r>
      <w:r w:rsidR="00D9624D" w:rsidRPr="008A6F60">
        <w:rPr>
          <w:rFonts w:ascii="Times New Roman" w:hAnsi="Times New Roman"/>
          <w:sz w:val="24"/>
        </w:rPr>
        <w:t xml:space="preserve">): worked or </w:t>
      </w:r>
      <w:r w:rsidR="00D9624D" w:rsidRPr="008A6F60">
        <w:rPr>
          <w:rFonts w:ascii="Times New Roman" w:hAnsi="Times New Roman"/>
          <w:sz w:val="24"/>
        </w:rPr>
        <w:lastRenderedPageBreak/>
        <w:t>volunteer in a community project; work or volunteer for nonpolitical groups such as a hobby club, environmental group or student association; raise or donate money for charity or ran/walked/biked for charity.  We combined</w:t>
      </w:r>
      <w:r w:rsidR="000D2FB5">
        <w:rPr>
          <w:rFonts w:ascii="Times New Roman" w:hAnsi="Times New Roman"/>
          <w:sz w:val="24"/>
        </w:rPr>
        <w:t xml:space="preserve"> and averaged</w:t>
      </w:r>
      <w:r w:rsidR="00D9624D" w:rsidRPr="008A6F60">
        <w:rPr>
          <w:rFonts w:ascii="Times New Roman" w:hAnsi="Times New Roman"/>
          <w:sz w:val="24"/>
        </w:rPr>
        <w:t xml:space="preserve"> these three items to form a single measure of offline civic engagement </w:t>
      </w:r>
      <w:r w:rsidR="00D9624D" w:rsidRPr="008A6F60">
        <w:rPr>
          <w:rFonts w:ascii="Times New Roman" w:hAnsi="Times New Roman" w:cs="ArialMT"/>
          <w:color w:val="000000"/>
          <w:sz w:val="24"/>
        </w:rPr>
        <w:t>(</w:t>
      </w:r>
      <w:r w:rsidR="00D9624D" w:rsidRPr="008A6F60">
        <w:rPr>
          <w:rFonts w:ascii="Times New Roman" w:hAnsi="Times New Roman"/>
          <w:i/>
          <w:sz w:val="24"/>
        </w:rPr>
        <w:sym w:font="Symbol" w:char="F061"/>
      </w:r>
      <w:r w:rsidR="00D9624D" w:rsidRPr="008A6F60">
        <w:rPr>
          <w:rFonts w:ascii="Times New Roman" w:hAnsi="Times New Roman"/>
          <w:i/>
          <w:sz w:val="24"/>
        </w:rPr>
        <w:t xml:space="preserve"> = </w:t>
      </w:r>
      <w:r w:rsidR="00D9624D" w:rsidRPr="008A6F60">
        <w:rPr>
          <w:rFonts w:ascii="Times New Roman" w:hAnsi="Times New Roman" w:cs="ArialMT"/>
          <w:color w:val="000000"/>
          <w:sz w:val="24"/>
        </w:rPr>
        <w:t>.84)</w:t>
      </w:r>
      <w:r w:rsidR="00D9624D" w:rsidRPr="008A6F60">
        <w:rPr>
          <w:rFonts w:ascii="Times New Roman" w:hAnsi="Times New Roman"/>
          <w:sz w:val="24"/>
        </w:rPr>
        <w:t xml:space="preserve">. </w:t>
      </w:r>
    </w:p>
    <w:p w14:paraId="7073CC05" w14:textId="61CAFBBB" w:rsidR="00D9624D" w:rsidRPr="008A6F60" w:rsidRDefault="00D9624D" w:rsidP="00D9624D">
      <w:pPr>
        <w:spacing w:after="0" w:line="480" w:lineRule="auto"/>
        <w:ind w:firstLine="720"/>
        <w:rPr>
          <w:rFonts w:ascii="Times New Roman" w:hAnsi="Times New Roman"/>
          <w:sz w:val="24"/>
        </w:rPr>
      </w:pPr>
      <w:r w:rsidRPr="008A6F60">
        <w:rPr>
          <w:rFonts w:ascii="Times New Roman" w:hAnsi="Times New Roman"/>
          <w:b/>
          <w:i/>
          <w:sz w:val="24"/>
        </w:rPr>
        <w:t xml:space="preserve">Online civic engagement. </w:t>
      </w:r>
      <w:r w:rsidRPr="008A6F60">
        <w:rPr>
          <w:rFonts w:ascii="Times New Roman" w:hAnsi="Times New Roman"/>
          <w:sz w:val="24"/>
        </w:rPr>
        <w:t xml:space="preserve">Online civic engagement was measured by asking respondents how often they used the Internet through a personal computer, laptop, tablet, or smartphone to do the following activities (1 = </w:t>
      </w:r>
      <w:r w:rsidRPr="008A6F60">
        <w:rPr>
          <w:rFonts w:ascii="Times New Roman" w:hAnsi="Times New Roman"/>
          <w:i/>
          <w:sz w:val="24"/>
        </w:rPr>
        <w:t>never</w:t>
      </w:r>
      <w:r w:rsidRPr="008A6F60">
        <w:rPr>
          <w:rFonts w:ascii="Times New Roman" w:hAnsi="Times New Roman"/>
          <w:sz w:val="24"/>
        </w:rPr>
        <w:t xml:space="preserve">, 7 = </w:t>
      </w:r>
      <w:r w:rsidRPr="008A6F60">
        <w:rPr>
          <w:rFonts w:ascii="Times New Roman" w:hAnsi="Times New Roman"/>
          <w:i/>
          <w:sz w:val="24"/>
        </w:rPr>
        <w:t>often</w:t>
      </w:r>
      <w:r w:rsidRPr="008A6F60">
        <w:rPr>
          <w:rFonts w:ascii="Times New Roman" w:hAnsi="Times New Roman"/>
          <w:sz w:val="24"/>
        </w:rPr>
        <w:t xml:space="preserve">): go online to work or volunteer in a community project; go online to work or volunteer for nonpolitical groups such as a hobby club, environmental group or student association; go online to raise or donate money for charity or sign up for a run/walk/bike event for charity. We combined </w:t>
      </w:r>
      <w:r w:rsidR="005A0C3E">
        <w:rPr>
          <w:rFonts w:ascii="Times New Roman" w:hAnsi="Times New Roman"/>
          <w:sz w:val="24"/>
        </w:rPr>
        <w:t xml:space="preserve">and averaged </w:t>
      </w:r>
      <w:r w:rsidRPr="008A6F60">
        <w:rPr>
          <w:rFonts w:ascii="Times New Roman" w:hAnsi="Times New Roman"/>
          <w:sz w:val="24"/>
        </w:rPr>
        <w:t xml:space="preserve">these three items to form a single measure of online civic engagement </w:t>
      </w:r>
      <w:r w:rsidRPr="008A6F60">
        <w:rPr>
          <w:rFonts w:ascii="Times New Roman" w:hAnsi="Times New Roman" w:cs="ArialMT"/>
          <w:color w:val="000000"/>
          <w:sz w:val="24"/>
        </w:rPr>
        <w:t>(</w:t>
      </w:r>
      <w:r w:rsidRPr="008A6F60">
        <w:rPr>
          <w:rFonts w:ascii="Times New Roman" w:hAnsi="Times New Roman"/>
          <w:i/>
          <w:sz w:val="24"/>
        </w:rPr>
        <w:sym w:font="Symbol" w:char="F061"/>
      </w:r>
      <w:r w:rsidRPr="008A6F60">
        <w:rPr>
          <w:rFonts w:ascii="Times New Roman" w:hAnsi="Times New Roman"/>
          <w:i/>
          <w:sz w:val="24"/>
        </w:rPr>
        <w:t xml:space="preserve"> = </w:t>
      </w:r>
      <w:r w:rsidRPr="008A6F60">
        <w:rPr>
          <w:rFonts w:ascii="Times New Roman" w:hAnsi="Times New Roman" w:cs="ArialMT"/>
          <w:color w:val="000000"/>
          <w:sz w:val="24"/>
        </w:rPr>
        <w:t>.84)</w:t>
      </w:r>
      <w:r w:rsidRPr="008A6F60">
        <w:rPr>
          <w:rFonts w:ascii="Times New Roman" w:hAnsi="Times New Roman"/>
          <w:sz w:val="24"/>
        </w:rPr>
        <w:t xml:space="preserve">. </w:t>
      </w:r>
    </w:p>
    <w:p w14:paraId="2566CFF5" w14:textId="119431B4" w:rsidR="00D9624D" w:rsidRPr="008A6F60" w:rsidRDefault="00D9624D" w:rsidP="00D9624D">
      <w:pPr>
        <w:spacing w:after="0" w:line="480" w:lineRule="auto"/>
        <w:ind w:firstLine="720"/>
        <w:rPr>
          <w:rFonts w:ascii="Times New Roman" w:hAnsi="Times New Roman"/>
          <w:sz w:val="24"/>
        </w:rPr>
      </w:pPr>
      <w:r w:rsidRPr="008A6F60">
        <w:rPr>
          <w:rFonts w:ascii="Times New Roman" w:hAnsi="Times New Roman"/>
          <w:b/>
          <w:i/>
          <w:sz w:val="24"/>
        </w:rPr>
        <w:t xml:space="preserve">Offline political participation. </w:t>
      </w:r>
      <w:r w:rsidRPr="008A6F60">
        <w:rPr>
          <w:rFonts w:ascii="Times New Roman" w:hAnsi="Times New Roman"/>
          <w:sz w:val="24"/>
        </w:rPr>
        <w:t xml:space="preserve">Offline political participation was measured by asking respondents how often they did the following activities (1 = </w:t>
      </w:r>
      <w:r w:rsidRPr="008A6F60">
        <w:rPr>
          <w:rFonts w:ascii="Times New Roman" w:hAnsi="Times New Roman"/>
          <w:i/>
          <w:sz w:val="24"/>
        </w:rPr>
        <w:t>never</w:t>
      </w:r>
      <w:r w:rsidRPr="008A6F60">
        <w:rPr>
          <w:rFonts w:ascii="Times New Roman" w:hAnsi="Times New Roman"/>
          <w:sz w:val="24"/>
        </w:rPr>
        <w:t xml:space="preserve">, 7 = </w:t>
      </w:r>
      <w:r w:rsidRPr="008A6F60">
        <w:rPr>
          <w:rFonts w:ascii="Times New Roman" w:hAnsi="Times New Roman"/>
          <w:i/>
          <w:sz w:val="24"/>
        </w:rPr>
        <w:t>often</w:t>
      </w:r>
      <w:r w:rsidRPr="008A6F60">
        <w:rPr>
          <w:rFonts w:ascii="Times New Roman" w:hAnsi="Times New Roman"/>
          <w:sz w:val="24"/>
        </w:rPr>
        <w:t xml:space="preserve">): work or volunteer for political groups or candidates; vote in a local, state or national election; try to persuade others in an election; sign a petition; wear or displayed a badge or sticker related to a political or social cause.  We combined </w:t>
      </w:r>
      <w:r w:rsidR="000E47D7">
        <w:rPr>
          <w:rFonts w:ascii="Times New Roman" w:hAnsi="Times New Roman"/>
          <w:sz w:val="24"/>
        </w:rPr>
        <w:t xml:space="preserve">and averaged </w:t>
      </w:r>
      <w:r w:rsidRPr="008A6F60">
        <w:rPr>
          <w:rFonts w:ascii="Times New Roman" w:hAnsi="Times New Roman"/>
          <w:sz w:val="24"/>
        </w:rPr>
        <w:t xml:space="preserve">these five items to form a single measure of offline political participation </w:t>
      </w:r>
      <w:r w:rsidRPr="008A6F60">
        <w:rPr>
          <w:rFonts w:ascii="Times New Roman" w:hAnsi="Times New Roman" w:cs="ArialMT"/>
          <w:color w:val="000000"/>
          <w:sz w:val="24"/>
        </w:rPr>
        <w:t>(</w:t>
      </w:r>
      <w:r w:rsidRPr="008A6F60">
        <w:rPr>
          <w:rFonts w:ascii="Times New Roman" w:hAnsi="Times New Roman"/>
          <w:i/>
          <w:sz w:val="24"/>
        </w:rPr>
        <w:sym w:font="Symbol" w:char="F061"/>
      </w:r>
      <w:r w:rsidRPr="008A6F60">
        <w:rPr>
          <w:rFonts w:ascii="Times New Roman" w:hAnsi="Times New Roman"/>
          <w:i/>
          <w:sz w:val="24"/>
        </w:rPr>
        <w:t xml:space="preserve"> = </w:t>
      </w:r>
      <w:r w:rsidRPr="008A6F60">
        <w:rPr>
          <w:rFonts w:ascii="Times New Roman" w:hAnsi="Times New Roman" w:cs="ArialMT"/>
          <w:color w:val="000000"/>
          <w:sz w:val="24"/>
        </w:rPr>
        <w:t>.87)</w:t>
      </w:r>
      <w:r w:rsidRPr="008A6F60">
        <w:rPr>
          <w:rFonts w:ascii="Times New Roman" w:hAnsi="Times New Roman"/>
          <w:sz w:val="24"/>
        </w:rPr>
        <w:t xml:space="preserve">.   </w:t>
      </w:r>
    </w:p>
    <w:p w14:paraId="7444B275" w14:textId="77777777" w:rsidR="00D9624D" w:rsidRDefault="00D9624D" w:rsidP="00D9624D">
      <w:pPr>
        <w:spacing w:after="0" w:line="480" w:lineRule="auto"/>
        <w:ind w:firstLine="720"/>
        <w:rPr>
          <w:rFonts w:ascii="Times New Roman" w:hAnsi="Times New Roman"/>
          <w:sz w:val="24"/>
        </w:rPr>
      </w:pPr>
      <w:r w:rsidRPr="008A6F60">
        <w:rPr>
          <w:rFonts w:ascii="Times New Roman" w:hAnsi="Times New Roman"/>
          <w:b/>
          <w:i/>
          <w:sz w:val="24"/>
        </w:rPr>
        <w:t>Online political participation.</w:t>
      </w:r>
      <w:r w:rsidRPr="008A6F60">
        <w:rPr>
          <w:rFonts w:ascii="Times New Roman" w:hAnsi="Times New Roman"/>
          <w:sz w:val="24"/>
        </w:rPr>
        <w:t xml:space="preserve"> Online political participation by asking respondents how often they used the Internet through a personal computer, laptop, tablet, or smartphone to do the following activities (1 = </w:t>
      </w:r>
      <w:r w:rsidRPr="008A6F60">
        <w:rPr>
          <w:rFonts w:ascii="Times New Roman" w:hAnsi="Times New Roman"/>
          <w:i/>
          <w:sz w:val="24"/>
        </w:rPr>
        <w:t>never</w:t>
      </w:r>
      <w:r w:rsidRPr="008A6F60">
        <w:rPr>
          <w:rFonts w:ascii="Times New Roman" w:hAnsi="Times New Roman"/>
          <w:sz w:val="24"/>
        </w:rPr>
        <w:t xml:space="preserve">, 7 = </w:t>
      </w:r>
      <w:r w:rsidRPr="008A6F60">
        <w:rPr>
          <w:rFonts w:ascii="Times New Roman" w:hAnsi="Times New Roman"/>
          <w:i/>
          <w:sz w:val="24"/>
        </w:rPr>
        <w:t>often</w:t>
      </w:r>
      <w:r w:rsidRPr="008A6F60">
        <w:rPr>
          <w:rFonts w:ascii="Times New Roman" w:hAnsi="Times New Roman"/>
          <w:sz w:val="24"/>
        </w:rPr>
        <w:t xml:space="preserve">): go online to work or volunteer for political groups or candidates; go online to find information about voting in a local, state, or national election; go online to persuade others in an election; go online to sign a petition; go online to share a link </w:t>
      </w:r>
      <w:r w:rsidRPr="008A6F60">
        <w:rPr>
          <w:rFonts w:ascii="Times New Roman" w:hAnsi="Times New Roman"/>
          <w:sz w:val="24"/>
        </w:rPr>
        <w:lastRenderedPageBreak/>
        <w:t xml:space="preserve">related to a political or social cause.  We combined these five items to form a single measure of online political participation </w:t>
      </w:r>
      <w:r w:rsidRPr="008A6F60">
        <w:rPr>
          <w:rFonts w:ascii="Times New Roman" w:hAnsi="Times New Roman" w:cs="ArialMT"/>
          <w:color w:val="000000"/>
          <w:sz w:val="24"/>
        </w:rPr>
        <w:t>(</w:t>
      </w:r>
      <w:r w:rsidRPr="008A6F60">
        <w:rPr>
          <w:rFonts w:ascii="Times New Roman" w:hAnsi="Times New Roman"/>
          <w:i/>
          <w:sz w:val="24"/>
        </w:rPr>
        <w:sym w:font="Symbol" w:char="F061"/>
      </w:r>
      <w:r w:rsidRPr="008A6F60">
        <w:rPr>
          <w:rFonts w:ascii="Times New Roman" w:hAnsi="Times New Roman"/>
          <w:i/>
          <w:sz w:val="24"/>
        </w:rPr>
        <w:t xml:space="preserve"> = </w:t>
      </w:r>
      <w:r w:rsidRPr="008A6F60">
        <w:rPr>
          <w:rFonts w:ascii="Times New Roman" w:hAnsi="Times New Roman" w:cs="ArialMT"/>
          <w:color w:val="000000"/>
          <w:sz w:val="24"/>
        </w:rPr>
        <w:t>.88)</w:t>
      </w:r>
      <w:r w:rsidRPr="008A6F60">
        <w:rPr>
          <w:rFonts w:ascii="Times New Roman" w:hAnsi="Times New Roman"/>
          <w:sz w:val="24"/>
        </w:rPr>
        <w:t xml:space="preserve">. </w:t>
      </w:r>
    </w:p>
    <w:p w14:paraId="4755333E" w14:textId="379CB338" w:rsidR="006A390D" w:rsidRPr="006A390D" w:rsidRDefault="006A390D" w:rsidP="006A390D">
      <w:pPr>
        <w:spacing w:after="0" w:line="480" w:lineRule="auto"/>
        <w:ind w:firstLine="720"/>
        <w:rPr>
          <w:rFonts w:ascii="Times New Roman" w:hAnsi="Times New Roman"/>
          <w:b/>
          <w:i/>
          <w:sz w:val="24"/>
        </w:rPr>
      </w:pPr>
      <w:r w:rsidRPr="008A6F60">
        <w:rPr>
          <w:rFonts w:ascii="Times New Roman" w:hAnsi="Times New Roman"/>
          <w:b/>
          <w:i/>
          <w:sz w:val="24"/>
        </w:rPr>
        <w:t>Neighborliness.</w:t>
      </w:r>
      <w:r w:rsidRPr="008A6F60">
        <w:rPr>
          <w:rFonts w:ascii="Times New Roman" w:hAnsi="Times New Roman"/>
          <w:sz w:val="24"/>
        </w:rPr>
        <w:t xml:space="preserve"> Neighborliness was measured with three items adapted from Beaudoin and Thorson (2004): within the last year, how often did you borrow or exchange things with your neighbors, (b) within the last year, how often did you visit your neighbors, and (c) within the last year, how often have you and your neighbors helped one another with small tasks, such as repair work (1 = </w:t>
      </w:r>
      <w:r w:rsidRPr="008A6F60">
        <w:rPr>
          <w:rFonts w:ascii="Times New Roman" w:hAnsi="Times New Roman"/>
          <w:i/>
          <w:sz w:val="24"/>
        </w:rPr>
        <w:t>not often</w:t>
      </w:r>
      <w:r w:rsidRPr="008A6F60">
        <w:rPr>
          <w:rFonts w:ascii="Times New Roman" w:hAnsi="Times New Roman"/>
          <w:sz w:val="24"/>
        </w:rPr>
        <w:t xml:space="preserve">, 7 = </w:t>
      </w:r>
      <w:r w:rsidRPr="008A6F60">
        <w:rPr>
          <w:rFonts w:ascii="Times New Roman" w:hAnsi="Times New Roman"/>
          <w:i/>
          <w:sz w:val="24"/>
        </w:rPr>
        <w:t>very often</w:t>
      </w:r>
      <w:r w:rsidRPr="008A6F60">
        <w:rPr>
          <w:rFonts w:ascii="Times New Roman" w:hAnsi="Times New Roman"/>
          <w:sz w:val="24"/>
        </w:rPr>
        <w:t xml:space="preserve">).  The three items were then combined </w:t>
      </w:r>
      <w:r w:rsidR="000E47D7">
        <w:rPr>
          <w:rFonts w:ascii="Times New Roman" w:hAnsi="Times New Roman"/>
          <w:sz w:val="24"/>
        </w:rPr>
        <w:t xml:space="preserve">and averaged </w:t>
      </w:r>
      <w:r w:rsidRPr="008A6F60">
        <w:rPr>
          <w:rFonts w:ascii="Times New Roman" w:hAnsi="Times New Roman"/>
          <w:sz w:val="24"/>
        </w:rPr>
        <w:t xml:space="preserve">to form a single measure of neighborliness </w:t>
      </w:r>
      <w:r w:rsidRPr="008A6F60">
        <w:rPr>
          <w:rFonts w:ascii="Times New Roman" w:hAnsi="Times New Roman" w:cs="ArialMT"/>
          <w:color w:val="000000"/>
          <w:sz w:val="24"/>
        </w:rPr>
        <w:t>(</w:t>
      </w:r>
      <w:r w:rsidRPr="008A6F60">
        <w:rPr>
          <w:rFonts w:ascii="Times New Roman" w:hAnsi="Times New Roman"/>
          <w:i/>
          <w:sz w:val="24"/>
        </w:rPr>
        <w:sym w:font="Symbol" w:char="F061"/>
      </w:r>
      <w:r w:rsidRPr="008A6F60">
        <w:rPr>
          <w:rFonts w:ascii="Times New Roman" w:hAnsi="Times New Roman"/>
          <w:i/>
          <w:sz w:val="24"/>
        </w:rPr>
        <w:t xml:space="preserve"> = </w:t>
      </w:r>
      <w:r w:rsidRPr="008A6F60">
        <w:rPr>
          <w:rFonts w:ascii="Times New Roman" w:hAnsi="Times New Roman" w:cs="ArialMT"/>
          <w:color w:val="000000"/>
          <w:sz w:val="24"/>
        </w:rPr>
        <w:t>.90)</w:t>
      </w:r>
      <w:r w:rsidRPr="008A6F60">
        <w:rPr>
          <w:rFonts w:ascii="Times New Roman" w:hAnsi="Times New Roman"/>
          <w:sz w:val="24"/>
        </w:rPr>
        <w:t xml:space="preserve">. </w:t>
      </w:r>
    </w:p>
    <w:p w14:paraId="63F1402B" w14:textId="433040B2" w:rsidR="00896668" w:rsidRPr="008A6F60" w:rsidRDefault="00896668" w:rsidP="00D9624D">
      <w:pPr>
        <w:spacing w:after="0" w:line="480" w:lineRule="auto"/>
        <w:rPr>
          <w:rFonts w:ascii="Times New Roman" w:hAnsi="Times New Roman"/>
          <w:sz w:val="24"/>
        </w:rPr>
      </w:pPr>
      <w:r w:rsidRPr="008A6F60">
        <w:rPr>
          <w:rFonts w:ascii="Times New Roman" w:hAnsi="Times New Roman"/>
          <w:sz w:val="24"/>
        </w:rPr>
        <w:tab/>
      </w:r>
      <w:r w:rsidRPr="008A6F60">
        <w:rPr>
          <w:rFonts w:ascii="Times New Roman" w:hAnsi="Times New Roman"/>
          <w:b/>
          <w:i/>
          <w:sz w:val="24"/>
        </w:rPr>
        <w:t xml:space="preserve">Social trust. </w:t>
      </w:r>
      <w:r w:rsidRPr="008A6F60">
        <w:rPr>
          <w:rFonts w:ascii="Times New Roman" w:hAnsi="Times New Roman"/>
          <w:sz w:val="24"/>
        </w:rPr>
        <w:t>Social trust was measured with three items adapted from Valenzuela</w:t>
      </w:r>
      <w:r w:rsidRPr="008A6F60" w:rsidDel="00452C8C">
        <w:rPr>
          <w:rFonts w:ascii="Times New Roman" w:hAnsi="Times New Roman"/>
          <w:sz w:val="24"/>
        </w:rPr>
        <w:t xml:space="preserve"> et al. (</w:t>
      </w:r>
      <w:r w:rsidRPr="008A6F60">
        <w:rPr>
          <w:rFonts w:ascii="Times New Roman" w:hAnsi="Times New Roman"/>
          <w:sz w:val="24"/>
        </w:rPr>
        <w:t xml:space="preserve">2009) (1 = </w:t>
      </w:r>
      <w:r w:rsidRPr="008A6F60">
        <w:rPr>
          <w:rFonts w:ascii="Times New Roman" w:hAnsi="Times New Roman"/>
          <w:i/>
          <w:sz w:val="24"/>
        </w:rPr>
        <w:t>strongly disagree</w:t>
      </w:r>
      <w:r w:rsidRPr="008A6F60">
        <w:rPr>
          <w:rFonts w:ascii="Times New Roman" w:hAnsi="Times New Roman"/>
          <w:sz w:val="24"/>
        </w:rPr>
        <w:t xml:space="preserve">, 7 = </w:t>
      </w:r>
      <w:r w:rsidRPr="008A6F60">
        <w:rPr>
          <w:rFonts w:ascii="Times New Roman" w:hAnsi="Times New Roman"/>
          <w:i/>
          <w:sz w:val="24"/>
        </w:rPr>
        <w:t>strongly agree</w:t>
      </w:r>
      <w:r w:rsidRPr="008A6F60">
        <w:rPr>
          <w:rFonts w:ascii="Times New Roman" w:hAnsi="Times New Roman"/>
          <w:sz w:val="24"/>
        </w:rPr>
        <w:t xml:space="preserve">): generally speaking, people can be trusted; in general, people try to be fair; in general, people try to be helpful. These three items were combined </w:t>
      </w:r>
      <w:r w:rsidR="006A390D">
        <w:rPr>
          <w:rFonts w:ascii="Times New Roman" w:hAnsi="Times New Roman"/>
          <w:sz w:val="24"/>
        </w:rPr>
        <w:t xml:space="preserve">and averaged </w:t>
      </w:r>
      <w:r w:rsidRPr="008A6F60">
        <w:rPr>
          <w:rFonts w:ascii="Times New Roman" w:hAnsi="Times New Roman"/>
          <w:sz w:val="24"/>
        </w:rPr>
        <w:t xml:space="preserve">to form a single measure of trust </w:t>
      </w:r>
      <w:r w:rsidRPr="008A6F60">
        <w:rPr>
          <w:rFonts w:ascii="Times New Roman" w:hAnsi="Times New Roman" w:cs="ArialMT"/>
          <w:color w:val="000000"/>
          <w:sz w:val="24"/>
        </w:rPr>
        <w:t>(</w:t>
      </w:r>
      <w:r w:rsidRPr="008A6F60">
        <w:rPr>
          <w:rFonts w:ascii="Times New Roman" w:hAnsi="Times New Roman"/>
          <w:i/>
          <w:sz w:val="24"/>
        </w:rPr>
        <w:sym w:font="Symbol" w:char="F061"/>
      </w:r>
      <w:r w:rsidRPr="008A6F60">
        <w:rPr>
          <w:rFonts w:ascii="Times New Roman" w:hAnsi="Times New Roman"/>
          <w:i/>
          <w:sz w:val="24"/>
        </w:rPr>
        <w:t xml:space="preserve"> = </w:t>
      </w:r>
      <w:r w:rsidRPr="008A6F60">
        <w:rPr>
          <w:rFonts w:ascii="Times New Roman" w:hAnsi="Times New Roman" w:cs="ArialMT"/>
          <w:color w:val="000000"/>
          <w:sz w:val="24"/>
        </w:rPr>
        <w:t>.89)</w:t>
      </w:r>
      <w:r w:rsidRPr="008A6F60">
        <w:rPr>
          <w:rFonts w:ascii="Times New Roman" w:hAnsi="Times New Roman"/>
          <w:sz w:val="24"/>
        </w:rPr>
        <w:t>.</w:t>
      </w:r>
    </w:p>
    <w:p w14:paraId="393796C6" w14:textId="77777777" w:rsidR="00896668" w:rsidRPr="008A6F60" w:rsidRDefault="00896668" w:rsidP="00262F02">
      <w:pPr>
        <w:spacing w:after="0" w:line="480" w:lineRule="auto"/>
        <w:outlineLvl w:val="0"/>
        <w:rPr>
          <w:rFonts w:ascii="Times New Roman" w:hAnsi="Times New Roman"/>
          <w:b/>
          <w:sz w:val="24"/>
        </w:rPr>
      </w:pPr>
      <w:r w:rsidRPr="008A6F60">
        <w:rPr>
          <w:rFonts w:ascii="Times New Roman" w:hAnsi="Times New Roman"/>
          <w:b/>
          <w:sz w:val="24"/>
        </w:rPr>
        <w:t>Demographics and Other Measures</w:t>
      </w:r>
    </w:p>
    <w:p w14:paraId="24A00C03" w14:textId="39B8EB5F" w:rsidR="00896668" w:rsidRPr="008A6F60" w:rsidRDefault="00896668" w:rsidP="00194FB4">
      <w:pPr>
        <w:widowControl w:val="0"/>
        <w:spacing w:after="0" w:line="480" w:lineRule="auto"/>
        <w:ind w:firstLine="720"/>
        <w:rPr>
          <w:rFonts w:ascii="Times New Roman" w:hAnsi="Times New Roman"/>
          <w:sz w:val="24"/>
        </w:rPr>
      </w:pPr>
      <w:r w:rsidRPr="008A6F60">
        <w:rPr>
          <w:rFonts w:ascii="Times New Roman" w:hAnsi="Times New Roman"/>
          <w:sz w:val="24"/>
        </w:rPr>
        <w:t>Several demographic variables including age, sex, income, and ethnicity were included as controls to evaluate independent effects of the theoretical variables.  Age was measured in an open-ended format (</w:t>
      </w:r>
      <w:r w:rsidRPr="008A6F60">
        <w:rPr>
          <w:rFonts w:ascii="Times New Roman" w:hAnsi="Times New Roman"/>
          <w:i/>
          <w:sz w:val="24"/>
        </w:rPr>
        <w:t>M</w:t>
      </w:r>
      <w:r w:rsidRPr="008A6F60">
        <w:rPr>
          <w:rFonts w:ascii="Times New Roman" w:hAnsi="Times New Roman"/>
          <w:sz w:val="24"/>
        </w:rPr>
        <w:t xml:space="preserve"> = 23.66, </w:t>
      </w:r>
      <w:r w:rsidRPr="008A6F60">
        <w:rPr>
          <w:rFonts w:ascii="Times New Roman" w:hAnsi="Times New Roman"/>
          <w:i/>
          <w:sz w:val="24"/>
        </w:rPr>
        <w:t>SD</w:t>
      </w:r>
      <w:r w:rsidRPr="008A6F60">
        <w:rPr>
          <w:rFonts w:ascii="Times New Roman" w:hAnsi="Times New Roman"/>
          <w:sz w:val="24"/>
        </w:rPr>
        <w:t xml:space="preserve"> = 7.49, range).  </w:t>
      </w:r>
      <w:r w:rsidR="0054177E" w:rsidRPr="00E41994">
        <w:rPr>
          <w:rFonts w:ascii="Times New Roman" w:hAnsi="Times New Roman"/>
          <w:sz w:val="24"/>
          <w:szCs w:val="24"/>
        </w:rPr>
        <w:t>Sex was measured with females as the high value (</w:t>
      </w:r>
      <w:r w:rsidR="0054177E" w:rsidRPr="00E41994">
        <w:rPr>
          <w:rFonts w:ascii="Times New Roman" w:hAnsi="Times New Roman"/>
          <w:i/>
          <w:sz w:val="24"/>
          <w:szCs w:val="24"/>
        </w:rPr>
        <w:t>n</w:t>
      </w:r>
      <w:r w:rsidR="0054177E" w:rsidRPr="00E41994">
        <w:rPr>
          <w:rFonts w:ascii="Times New Roman" w:hAnsi="Times New Roman"/>
          <w:sz w:val="24"/>
          <w:szCs w:val="24"/>
        </w:rPr>
        <w:t xml:space="preserve"> = 99, 54.7</w:t>
      </w:r>
      <w:r w:rsidR="001D7EBE">
        <w:rPr>
          <w:rFonts w:ascii="Times New Roman" w:hAnsi="Times New Roman"/>
          <w:sz w:val="24"/>
          <w:szCs w:val="24"/>
        </w:rPr>
        <w:t xml:space="preserve"> percent</w:t>
      </w:r>
      <w:r w:rsidR="0054177E" w:rsidRPr="00E41994">
        <w:rPr>
          <w:rFonts w:ascii="Times New Roman" w:hAnsi="Times New Roman"/>
          <w:sz w:val="24"/>
          <w:szCs w:val="24"/>
        </w:rPr>
        <w:t>) and males as the low value (</w:t>
      </w:r>
      <w:r w:rsidR="0054177E" w:rsidRPr="00E41994">
        <w:rPr>
          <w:rFonts w:ascii="Times New Roman" w:hAnsi="Times New Roman"/>
          <w:i/>
          <w:sz w:val="24"/>
          <w:szCs w:val="24"/>
        </w:rPr>
        <w:t>n</w:t>
      </w:r>
      <w:r w:rsidR="0054177E" w:rsidRPr="00E41994">
        <w:rPr>
          <w:rFonts w:ascii="Times New Roman" w:hAnsi="Times New Roman"/>
          <w:sz w:val="24"/>
          <w:szCs w:val="24"/>
        </w:rPr>
        <w:t xml:space="preserve"> = 82, 45.3</w:t>
      </w:r>
      <w:r w:rsidR="001D7EBE">
        <w:rPr>
          <w:rFonts w:ascii="Times New Roman" w:hAnsi="Times New Roman"/>
          <w:sz w:val="24"/>
          <w:szCs w:val="24"/>
        </w:rPr>
        <w:t xml:space="preserve"> </w:t>
      </w:r>
      <w:r w:rsidR="001D7EBE">
        <w:rPr>
          <w:rFonts w:ascii="Times New Roman" w:hAnsi="Times New Roman" w:cs="ArialMT"/>
          <w:color w:val="000000"/>
          <w:sz w:val="24"/>
          <w:szCs w:val="24"/>
        </w:rPr>
        <w:t>percent</w:t>
      </w:r>
      <w:r w:rsidR="0054177E">
        <w:rPr>
          <w:rFonts w:ascii="Times New Roman" w:hAnsi="Times New Roman"/>
          <w:sz w:val="24"/>
          <w:szCs w:val="24"/>
        </w:rPr>
        <w:t xml:space="preserve">).  </w:t>
      </w:r>
      <w:r w:rsidRPr="008A6F60">
        <w:rPr>
          <w:rFonts w:ascii="Times New Roman" w:hAnsi="Times New Roman"/>
          <w:sz w:val="24"/>
        </w:rPr>
        <w:t xml:space="preserve">Income was measured by a 7-point ordinal-scale item (median = </w:t>
      </w:r>
      <w:r w:rsidR="001056C5">
        <w:rPr>
          <w:rFonts w:ascii="Times New Roman" w:hAnsi="Times New Roman"/>
          <w:sz w:val="24"/>
        </w:rPr>
        <w:t xml:space="preserve">“between $25,000 to $50,000”).  </w:t>
      </w:r>
      <w:r w:rsidRPr="008A6F60">
        <w:rPr>
          <w:rFonts w:ascii="Times New Roman" w:hAnsi="Times New Roman"/>
          <w:sz w:val="24"/>
        </w:rPr>
        <w:t>Ethnicity was measured by giving participants a list of racial and ethnic groups from which to choose, including black or African-American (</w:t>
      </w:r>
      <w:r w:rsidRPr="008A6F60">
        <w:rPr>
          <w:rFonts w:ascii="Times New Roman" w:hAnsi="Times New Roman"/>
          <w:i/>
          <w:sz w:val="24"/>
        </w:rPr>
        <w:t>n</w:t>
      </w:r>
      <w:r w:rsidRPr="008A6F60">
        <w:rPr>
          <w:rFonts w:ascii="Times New Roman" w:hAnsi="Times New Roman"/>
          <w:sz w:val="24"/>
        </w:rPr>
        <w:t xml:space="preserve"> = 122, 67.4</w:t>
      </w:r>
      <w:r w:rsidR="001D7EBE">
        <w:rPr>
          <w:rFonts w:ascii="Times New Roman" w:hAnsi="Times New Roman"/>
          <w:sz w:val="24"/>
        </w:rPr>
        <w:t xml:space="preserve"> percent</w:t>
      </w:r>
      <w:r w:rsidRPr="008A6F60">
        <w:rPr>
          <w:rFonts w:ascii="Times New Roman" w:hAnsi="Times New Roman"/>
          <w:sz w:val="24"/>
        </w:rPr>
        <w:t>), Hispanic (</w:t>
      </w:r>
      <w:r w:rsidRPr="008A6F60">
        <w:rPr>
          <w:rFonts w:ascii="Times New Roman" w:hAnsi="Times New Roman"/>
          <w:i/>
          <w:sz w:val="24"/>
        </w:rPr>
        <w:t>n</w:t>
      </w:r>
      <w:r w:rsidRPr="008A6F60">
        <w:rPr>
          <w:rFonts w:ascii="Times New Roman" w:hAnsi="Times New Roman"/>
          <w:sz w:val="24"/>
        </w:rPr>
        <w:t xml:space="preserve"> = 23, 12.7</w:t>
      </w:r>
      <w:r w:rsidR="001D7EBE">
        <w:rPr>
          <w:rFonts w:ascii="Times New Roman" w:hAnsi="Times New Roman"/>
          <w:sz w:val="24"/>
        </w:rPr>
        <w:t xml:space="preserve"> percent</w:t>
      </w:r>
      <w:r w:rsidRPr="008A6F60">
        <w:rPr>
          <w:rFonts w:ascii="Times New Roman" w:hAnsi="Times New Roman"/>
          <w:sz w:val="24"/>
        </w:rPr>
        <w:t>), Asian (</w:t>
      </w:r>
      <w:r w:rsidRPr="008A6F60">
        <w:rPr>
          <w:rFonts w:ascii="Times New Roman" w:hAnsi="Times New Roman"/>
          <w:i/>
          <w:sz w:val="24"/>
        </w:rPr>
        <w:t>n</w:t>
      </w:r>
      <w:r w:rsidRPr="008A6F60">
        <w:rPr>
          <w:rFonts w:ascii="Times New Roman" w:hAnsi="Times New Roman"/>
          <w:sz w:val="24"/>
        </w:rPr>
        <w:t xml:space="preserve"> = 21, 11.6</w:t>
      </w:r>
      <w:r w:rsidR="001D7EBE">
        <w:rPr>
          <w:rFonts w:ascii="Times New Roman" w:hAnsi="Times New Roman"/>
          <w:sz w:val="24"/>
        </w:rPr>
        <w:t xml:space="preserve"> percent</w:t>
      </w:r>
      <w:r w:rsidRPr="008A6F60">
        <w:rPr>
          <w:rFonts w:ascii="Times New Roman" w:hAnsi="Times New Roman"/>
          <w:sz w:val="24"/>
        </w:rPr>
        <w:t>), and Middle Eastern (</w:t>
      </w:r>
      <w:r w:rsidRPr="008A6F60">
        <w:rPr>
          <w:rFonts w:ascii="Times New Roman" w:hAnsi="Times New Roman"/>
          <w:i/>
          <w:sz w:val="24"/>
        </w:rPr>
        <w:t>n</w:t>
      </w:r>
      <w:r w:rsidRPr="008A6F60">
        <w:rPr>
          <w:rFonts w:ascii="Times New Roman" w:hAnsi="Times New Roman"/>
          <w:sz w:val="24"/>
        </w:rPr>
        <w:t xml:space="preserve"> = 15, 8.3</w:t>
      </w:r>
      <w:r w:rsidR="001D7EBE">
        <w:rPr>
          <w:rFonts w:ascii="Times New Roman" w:hAnsi="Times New Roman"/>
          <w:sz w:val="24"/>
        </w:rPr>
        <w:t xml:space="preserve"> percent</w:t>
      </w:r>
      <w:r w:rsidRPr="008A6F60">
        <w:rPr>
          <w:rFonts w:ascii="Times New Roman" w:hAnsi="Times New Roman"/>
          <w:sz w:val="24"/>
        </w:rPr>
        <w:t>).  As noted above, because the focus of this study was on minority college students representing the</w:t>
      </w:r>
      <w:r>
        <w:rPr>
          <w:rFonts w:ascii="Times New Roman" w:hAnsi="Times New Roman"/>
          <w:sz w:val="24"/>
        </w:rPr>
        <w:t>se</w:t>
      </w:r>
      <w:r w:rsidRPr="008A6F60">
        <w:rPr>
          <w:rFonts w:ascii="Times New Roman" w:hAnsi="Times New Roman"/>
          <w:sz w:val="24"/>
        </w:rPr>
        <w:t xml:space="preserve"> four ethnic groups, participants who did not identify themselves as belonging to one of these groups (e.g., white) </w:t>
      </w:r>
      <w:r w:rsidRPr="008A6F60">
        <w:rPr>
          <w:rFonts w:ascii="Times New Roman" w:hAnsi="Times New Roman"/>
          <w:sz w:val="24"/>
        </w:rPr>
        <w:lastRenderedPageBreak/>
        <w:t xml:space="preserve">were not included in the analyses.  </w:t>
      </w:r>
    </w:p>
    <w:p w14:paraId="2AF9A004" w14:textId="02BCBE42" w:rsidR="00896668" w:rsidRPr="008A6F60" w:rsidRDefault="00896668" w:rsidP="008A6F60">
      <w:pPr>
        <w:spacing w:after="0" w:line="480" w:lineRule="auto"/>
        <w:ind w:firstLine="720"/>
        <w:rPr>
          <w:rFonts w:ascii="Times New Roman" w:hAnsi="Times New Roman"/>
          <w:sz w:val="24"/>
        </w:rPr>
      </w:pPr>
      <w:r w:rsidRPr="008A6F60">
        <w:rPr>
          <w:rFonts w:ascii="Times New Roman" w:hAnsi="Times New Roman"/>
          <w:sz w:val="24"/>
        </w:rPr>
        <w:t>Studies have shown attention to political news to be strongly associated with civic and political behaviors (e.g., Gil de Zúñiga</w:t>
      </w:r>
      <w:r w:rsidR="00BE6E1E">
        <w:rPr>
          <w:rFonts w:ascii="Times New Roman" w:hAnsi="Times New Roman"/>
          <w:sz w:val="24"/>
        </w:rPr>
        <w:t xml:space="preserve"> et al., </w:t>
      </w:r>
      <w:r w:rsidRPr="008A6F60">
        <w:rPr>
          <w:rFonts w:ascii="Times New Roman" w:hAnsi="Times New Roman"/>
          <w:sz w:val="24"/>
        </w:rPr>
        <w:t xml:space="preserve">2012; McLeod et al., 1996).  For this reason, we also measured this variable and included it as a control by asking respondents how much attention they paid to the following sources for political news on a 7-point scale (1 = </w:t>
      </w:r>
      <w:r w:rsidRPr="008A6F60">
        <w:rPr>
          <w:rFonts w:ascii="Times New Roman" w:hAnsi="Times New Roman"/>
          <w:i/>
          <w:sz w:val="24"/>
        </w:rPr>
        <w:t>none</w:t>
      </w:r>
      <w:r w:rsidRPr="008A6F60">
        <w:rPr>
          <w:rFonts w:ascii="Times New Roman" w:hAnsi="Times New Roman"/>
          <w:sz w:val="24"/>
        </w:rPr>
        <w:t xml:space="preserve">, 7 = </w:t>
      </w:r>
      <w:r w:rsidRPr="008A6F60">
        <w:rPr>
          <w:rFonts w:ascii="Times New Roman" w:hAnsi="Times New Roman"/>
          <w:i/>
          <w:sz w:val="24"/>
        </w:rPr>
        <w:t>lots of attention</w:t>
      </w:r>
      <w:r w:rsidRPr="008A6F60">
        <w:rPr>
          <w:rFonts w:ascii="Times New Roman" w:hAnsi="Times New Roman"/>
          <w:sz w:val="24"/>
        </w:rPr>
        <w:t>): (a) online or printed newspapers, (b) television news, (c) radio news, (d) social networking Web sites, (e) news portal Web sites, such as Yahoo! News, (f) books about current politics or national affairs, and (g) documentary films about politics or national affairs.  Responses to the seven items were combined and averaged to form a single index (</w:t>
      </w:r>
      <w:r w:rsidRPr="008A6F60">
        <w:rPr>
          <w:rFonts w:ascii="Times New Roman" w:hAnsi="Times New Roman"/>
          <w:i/>
          <w:sz w:val="24"/>
        </w:rPr>
        <w:sym w:font="Symbol" w:char="F061"/>
      </w:r>
      <w:r w:rsidRPr="008A6F60">
        <w:rPr>
          <w:rFonts w:ascii="Times New Roman" w:hAnsi="Times New Roman"/>
          <w:sz w:val="24"/>
        </w:rPr>
        <w:t xml:space="preserve"> = .83, </w:t>
      </w:r>
      <w:r w:rsidRPr="008A6F60">
        <w:rPr>
          <w:rFonts w:ascii="Times New Roman" w:hAnsi="Times New Roman"/>
          <w:i/>
          <w:sz w:val="24"/>
        </w:rPr>
        <w:t>M</w:t>
      </w:r>
      <w:r w:rsidRPr="008A6F60">
        <w:rPr>
          <w:rFonts w:ascii="Times New Roman" w:hAnsi="Times New Roman"/>
          <w:sz w:val="24"/>
        </w:rPr>
        <w:t xml:space="preserve"> = 2.54, </w:t>
      </w:r>
      <w:r w:rsidRPr="008A6F60">
        <w:rPr>
          <w:rFonts w:ascii="Times New Roman" w:hAnsi="Times New Roman"/>
          <w:i/>
          <w:sz w:val="24"/>
        </w:rPr>
        <w:t>SD</w:t>
      </w:r>
      <w:r w:rsidRPr="008A6F60">
        <w:rPr>
          <w:rFonts w:ascii="Times New Roman" w:hAnsi="Times New Roman"/>
          <w:sz w:val="24"/>
        </w:rPr>
        <w:t xml:space="preserve"> = 1.87).  Descriptive results show that participants paid most attention to television news (</w:t>
      </w:r>
      <w:r w:rsidRPr="008A6F60">
        <w:rPr>
          <w:rFonts w:ascii="Times New Roman" w:hAnsi="Times New Roman"/>
          <w:i/>
          <w:sz w:val="24"/>
        </w:rPr>
        <w:t>M</w:t>
      </w:r>
      <w:r w:rsidRPr="008A6F60">
        <w:rPr>
          <w:rFonts w:ascii="Times New Roman" w:hAnsi="Times New Roman"/>
          <w:sz w:val="24"/>
        </w:rPr>
        <w:t xml:space="preserve"> = 4.38, </w:t>
      </w:r>
      <w:r w:rsidRPr="008A6F60">
        <w:rPr>
          <w:rFonts w:ascii="Times New Roman" w:hAnsi="Times New Roman"/>
          <w:i/>
          <w:sz w:val="24"/>
        </w:rPr>
        <w:t>SD</w:t>
      </w:r>
      <w:r w:rsidRPr="008A6F60">
        <w:rPr>
          <w:rFonts w:ascii="Times New Roman" w:hAnsi="Times New Roman"/>
          <w:sz w:val="24"/>
        </w:rPr>
        <w:t xml:space="preserve"> = 2.03), followed in descending order by news portal Web sites, such as Yahoo! News (</w:t>
      </w:r>
      <w:r w:rsidRPr="008A6F60">
        <w:rPr>
          <w:rFonts w:ascii="Times New Roman" w:hAnsi="Times New Roman"/>
          <w:i/>
          <w:sz w:val="24"/>
        </w:rPr>
        <w:t>M</w:t>
      </w:r>
      <w:r w:rsidRPr="008A6F60">
        <w:rPr>
          <w:rFonts w:ascii="Times New Roman" w:hAnsi="Times New Roman"/>
          <w:sz w:val="24"/>
        </w:rPr>
        <w:t xml:space="preserve"> = 4.01, </w:t>
      </w:r>
      <w:r w:rsidRPr="008A6F60">
        <w:rPr>
          <w:rFonts w:ascii="Times New Roman" w:hAnsi="Times New Roman"/>
          <w:i/>
          <w:sz w:val="24"/>
        </w:rPr>
        <w:t>SD</w:t>
      </w:r>
      <w:r w:rsidRPr="008A6F60">
        <w:rPr>
          <w:rFonts w:ascii="Times New Roman" w:hAnsi="Times New Roman"/>
          <w:sz w:val="24"/>
        </w:rPr>
        <w:t xml:space="preserve"> = 1.91), online or printed newspapers (</w:t>
      </w:r>
      <w:r w:rsidRPr="008A6F60">
        <w:rPr>
          <w:rFonts w:ascii="Times New Roman" w:hAnsi="Times New Roman"/>
          <w:i/>
          <w:sz w:val="24"/>
        </w:rPr>
        <w:t>M</w:t>
      </w:r>
      <w:r w:rsidRPr="008A6F60">
        <w:rPr>
          <w:rFonts w:ascii="Times New Roman" w:hAnsi="Times New Roman"/>
          <w:sz w:val="24"/>
        </w:rPr>
        <w:t xml:space="preserve"> = 3.93, </w:t>
      </w:r>
      <w:r w:rsidRPr="008A6F60">
        <w:rPr>
          <w:rFonts w:ascii="Times New Roman" w:hAnsi="Times New Roman"/>
          <w:i/>
          <w:sz w:val="24"/>
        </w:rPr>
        <w:t>SD</w:t>
      </w:r>
      <w:r w:rsidRPr="008A6F60">
        <w:rPr>
          <w:rFonts w:ascii="Times New Roman" w:hAnsi="Times New Roman"/>
          <w:sz w:val="24"/>
        </w:rPr>
        <w:t xml:space="preserve"> = 2.04), social networking Web sites (</w:t>
      </w:r>
      <w:r w:rsidRPr="008A6F60">
        <w:rPr>
          <w:rFonts w:ascii="Times New Roman" w:hAnsi="Times New Roman"/>
          <w:i/>
          <w:sz w:val="24"/>
        </w:rPr>
        <w:t>M</w:t>
      </w:r>
      <w:r w:rsidRPr="008A6F60">
        <w:rPr>
          <w:rFonts w:ascii="Times New Roman" w:hAnsi="Times New Roman"/>
          <w:sz w:val="24"/>
        </w:rPr>
        <w:t xml:space="preserve"> = 3.83, </w:t>
      </w:r>
      <w:r w:rsidRPr="008A6F60">
        <w:rPr>
          <w:rFonts w:ascii="Times New Roman" w:hAnsi="Times New Roman"/>
          <w:i/>
          <w:sz w:val="24"/>
        </w:rPr>
        <w:t>SD</w:t>
      </w:r>
      <w:r w:rsidRPr="008A6F60">
        <w:rPr>
          <w:rFonts w:ascii="Times New Roman" w:hAnsi="Times New Roman"/>
          <w:sz w:val="24"/>
        </w:rPr>
        <w:t xml:space="preserve"> = 2.03), radio news (</w:t>
      </w:r>
      <w:r w:rsidRPr="008A6F60">
        <w:rPr>
          <w:rFonts w:ascii="Times New Roman" w:hAnsi="Times New Roman"/>
          <w:i/>
          <w:sz w:val="24"/>
        </w:rPr>
        <w:t>M</w:t>
      </w:r>
      <w:r w:rsidRPr="008A6F60">
        <w:rPr>
          <w:rFonts w:ascii="Times New Roman" w:hAnsi="Times New Roman"/>
          <w:sz w:val="24"/>
        </w:rPr>
        <w:t xml:space="preserve"> = 3.51, </w:t>
      </w:r>
      <w:r w:rsidRPr="008A6F60">
        <w:rPr>
          <w:rFonts w:ascii="Times New Roman" w:hAnsi="Times New Roman"/>
          <w:i/>
          <w:sz w:val="24"/>
        </w:rPr>
        <w:t>SD</w:t>
      </w:r>
      <w:r w:rsidRPr="008A6F60">
        <w:rPr>
          <w:rFonts w:ascii="Times New Roman" w:hAnsi="Times New Roman"/>
          <w:sz w:val="24"/>
        </w:rPr>
        <w:t xml:space="preserve"> = 1.95), documentary films about politics or national affairs (</w:t>
      </w:r>
      <w:r w:rsidRPr="008A6F60">
        <w:rPr>
          <w:rFonts w:ascii="Times New Roman" w:hAnsi="Times New Roman"/>
          <w:i/>
          <w:sz w:val="24"/>
        </w:rPr>
        <w:t>M</w:t>
      </w:r>
      <w:r w:rsidRPr="008A6F60">
        <w:rPr>
          <w:rFonts w:ascii="Times New Roman" w:hAnsi="Times New Roman"/>
          <w:sz w:val="24"/>
        </w:rPr>
        <w:t xml:space="preserve"> = 3.42, </w:t>
      </w:r>
      <w:r w:rsidRPr="008A6F60">
        <w:rPr>
          <w:rFonts w:ascii="Times New Roman" w:hAnsi="Times New Roman"/>
          <w:i/>
          <w:sz w:val="24"/>
        </w:rPr>
        <w:t>SD</w:t>
      </w:r>
      <w:r w:rsidRPr="008A6F60">
        <w:rPr>
          <w:rFonts w:ascii="Times New Roman" w:hAnsi="Times New Roman"/>
          <w:sz w:val="24"/>
        </w:rPr>
        <w:t xml:space="preserve"> = 2.05), and books about current politics or national affairs (</w:t>
      </w:r>
      <w:r w:rsidRPr="008A6F60">
        <w:rPr>
          <w:rFonts w:ascii="Times New Roman" w:hAnsi="Times New Roman"/>
          <w:i/>
          <w:sz w:val="24"/>
        </w:rPr>
        <w:t>M</w:t>
      </w:r>
      <w:r w:rsidRPr="008A6F60">
        <w:rPr>
          <w:rFonts w:ascii="Times New Roman" w:hAnsi="Times New Roman"/>
          <w:sz w:val="24"/>
        </w:rPr>
        <w:t xml:space="preserve"> = 2.54, </w:t>
      </w:r>
      <w:r w:rsidRPr="008A6F60">
        <w:rPr>
          <w:rFonts w:ascii="Times New Roman" w:hAnsi="Times New Roman"/>
          <w:i/>
          <w:sz w:val="24"/>
        </w:rPr>
        <w:t>SD</w:t>
      </w:r>
      <w:r w:rsidRPr="008A6F60">
        <w:rPr>
          <w:rFonts w:ascii="Times New Roman" w:hAnsi="Times New Roman"/>
          <w:sz w:val="24"/>
        </w:rPr>
        <w:t xml:space="preserve"> = 1.87). </w:t>
      </w:r>
    </w:p>
    <w:p w14:paraId="457C7386" w14:textId="77777777" w:rsidR="00896668" w:rsidRPr="008A6F60" w:rsidRDefault="00896668" w:rsidP="00262F02">
      <w:pPr>
        <w:spacing w:after="0" w:line="480" w:lineRule="auto"/>
        <w:outlineLvl w:val="0"/>
        <w:rPr>
          <w:rFonts w:ascii="Times New Roman" w:hAnsi="Times New Roman"/>
          <w:b/>
          <w:sz w:val="24"/>
        </w:rPr>
      </w:pPr>
      <w:r w:rsidRPr="008A6F60">
        <w:rPr>
          <w:rFonts w:ascii="Times New Roman" w:hAnsi="Times New Roman"/>
          <w:b/>
          <w:sz w:val="24"/>
        </w:rPr>
        <w:t>Analyses</w:t>
      </w:r>
    </w:p>
    <w:p w14:paraId="5268ACC0" w14:textId="1C703FED" w:rsidR="00896668" w:rsidRPr="008A6F60" w:rsidRDefault="00896668" w:rsidP="00BE6B0D">
      <w:pPr>
        <w:spacing w:after="0" w:line="480" w:lineRule="auto"/>
        <w:rPr>
          <w:rFonts w:ascii="Times New Roman" w:hAnsi="Times New Roman"/>
          <w:sz w:val="24"/>
        </w:rPr>
      </w:pPr>
      <w:r w:rsidRPr="008A6F60">
        <w:rPr>
          <w:rFonts w:ascii="Times New Roman" w:hAnsi="Times New Roman"/>
          <w:sz w:val="24"/>
        </w:rPr>
        <w:tab/>
        <w:t xml:space="preserve">To investigate the research questions, a series of </w:t>
      </w:r>
      <w:r>
        <w:rPr>
          <w:rFonts w:ascii="Times New Roman" w:hAnsi="Times New Roman"/>
          <w:sz w:val="24"/>
          <w:lang w:eastAsia="ja-JP"/>
        </w:rPr>
        <w:t xml:space="preserve">ordinary least squares (OLS) </w:t>
      </w:r>
      <w:r w:rsidRPr="008A6F60">
        <w:rPr>
          <w:rFonts w:ascii="Times New Roman" w:hAnsi="Times New Roman"/>
          <w:sz w:val="24"/>
        </w:rPr>
        <w:t xml:space="preserve">regression models were estimated, with </w:t>
      </w:r>
      <w:r w:rsidR="00B201EA" w:rsidRPr="008A6F60">
        <w:rPr>
          <w:rFonts w:ascii="Times New Roman" w:hAnsi="Times New Roman"/>
          <w:sz w:val="24"/>
        </w:rPr>
        <w:t xml:space="preserve">civic </w:t>
      </w:r>
      <w:r w:rsidR="00B201EA">
        <w:rPr>
          <w:rFonts w:ascii="Times New Roman" w:hAnsi="Times New Roman"/>
          <w:sz w:val="24"/>
        </w:rPr>
        <w:t>engagement</w:t>
      </w:r>
      <w:r w:rsidR="00B201EA" w:rsidRPr="008A6F60">
        <w:rPr>
          <w:rFonts w:ascii="Times New Roman" w:hAnsi="Times New Roman"/>
          <w:sz w:val="24"/>
        </w:rPr>
        <w:t xml:space="preserve">, </w:t>
      </w:r>
      <w:r w:rsidRPr="008A6F60">
        <w:rPr>
          <w:rFonts w:ascii="Times New Roman" w:hAnsi="Times New Roman"/>
          <w:sz w:val="24"/>
        </w:rPr>
        <w:t>political participation, neighborliness, and social trust regressed on age, sex, income, ethnicity, attention to political news, and Facebook</w:t>
      </w:r>
      <w:r w:rsidR="00972B6B">
        <w:rPr>
          <w:rFonts w:ascii="Times New Roman" w:hAnsi="Times New Roman"/>
          <w:sz w:val="24"/>
        </w:rPr>
        <w:t xml:space="preserve"> use</w:t>
      </w:r>
      <w:r w:rsidRPr="008A6F60">
        <w:rPr>
          <w:rFonts w:ascii="Times New Roman" w:hAnsi="Times New Roman"/>
          <w:sz w:val="24"/>
        </w:rPr>
        <w:t xml:space="preserve">.  </w:t>
      </w:r>
      <w:r w:rsidR="00F45596">
        <w:rPr>
          <w:rFonts w:ascii="Times New Roman" w:hAnsi="Times New Roman"/>
          <w:sz w:val="24"/>
        </w:rPr>
        <w:t xml:space="preserve">Three dummy variables were </w:t>
      </w:r>
      <w:r w:rsidR="00022323">
        <w:rPr>
          <w:rFonts w:ascii="Times New Roman" w:hAnsi="Times New Roman"/>
          <w:sz w:val="24"/>
        </w:rPr>
        <w:t>used</w:t>
      </w:r>
      <w:r w:rsidR="00F45596">
        <w:rPr>
          <w:rFonts w:ascii="Times New Roman" w:hAnsi="Times New Roman"/>
          <w:sz w:val="24"/>
        </w:rPr>
        <w:t xml:space="preserve"> for ethnicity with Middle Easter</w:t>
      </w:r>
      <w:r w:rsidR="0086323B">
        <w:rPr>
          <w:rFonts w:ascii="Times New Roman" w:hAnsi="Times New Roman"/>
          <w:sz w:val="24"/>
        </w:rPr>
        <w:t>n</w:t>
      </w:r>
      <w:r w:rsidR="00F45596">
        <w:rPr>
          <w:rFonts w:ascii="Times New Roman" w:hAnsi="Times New Roman"/>
          <w:sz w:val="24"/>
        </w:rPr>
        <w:t xml:space="preserve"> as the reference group.  </w:t>
      </w:r>
      <w:r w:rsidRPr="008A6F60">
        <w:rPr>
          <w:rFonts w:ascii="Times New Roman" w:hAnsi="Times New Roman"/>
          <w:sz w:val="24"/>
        </w:rPr>
        <w:t xml:space="preserve">Resulting coefficients are the unique effects of each independent variable while controlling for the influences of all other variables in the models. </w:t>
      </w:r>
    </w:p>
    <w:p w14:paraId="651A3B35" w14:textId="77777777" w:rsidR="00E86470" w:rsidRDefault="00E86470" w:rsidP="00262F02">
      <w:pPr>
        <w:spacing w:after="0" w:line="480" w:lineRule="auto"/>
        <w:jc w:val="center"/>
        <w:outlineLvl w:val="0"/>
        <w:rPr>
          <w:rFonts w:ascii="Times New Roman" w:hAnsi="Times New Roman"/>
          <w:b/>
          <w:sz w:val="24"/>
        </w:rPr>
        <w:sectPr w:rsidR="00E86470">
          <w:headerReference w:type="even" r:id="rId12"/>
          <w:headerReference w:type="default" r:id="rId13"/>
          <w:headerReference w:type="first" r:id="rId14"/>
          <w:pgSz w:w="12240" w:h="15840"/>
          <w:pgMar w:top="1440" w:right="1440" w:bottom="1440" w:left="1440" w:header="720" w:footer="720" w:gutter="0"/>
          <w:cols w:space="720"/>
          <w:titlePg/>
          <w:docGrid w:linePitch="360"/>
        </w:sectPr>
      </w:pPr>
    </w:p>
    <w:p w14:paraId="3A7E840E" w14:textId="77777777" w:rsidR="00E86470" w:rsidRPr="00D3330F" w:rsidRDefault="00E86470" w:rsidP="00E86470">
      <w:pPr>
        <w:widowControl w:val="0"/>
        <w:spacing w:after="0" w:line="240" w:lineRule="auto"/>
        <w:rPr>
          <w:rFonts w:ascii="Times New Roman" w:hAnsi="Times New Roman"/>
          <w:b/>
          <w:sz w:val="24"/>
          <w:szCs w:val="24"/>
        </w:rPr>
      </w:pPr>
      <w:r>
        <w:rPr>
          <w:rFonts w:ascii="Times New Roman" w:hAnsi="Times New Roman"/>
          <w:b/>
          <w:sz w:val="24"/>
        </w:rPr>
        <w:lastRenderedPageBreak/>
        <w:br w:type="page"/>
      </w:r>
      <w:r w:rsidRPr="009913F2">
        <w:rPr>
          <w:rFonts w:ascii="Times New Roman" w:hAnsi="Times New Roman"/>
          <w:b/>
          <w:sz w:val="24"/>
          <w:szCs w:val="24"/>
        </w:rPr>
        <w:lastRenderedPageBreak/>
        <w:t>Table 1</w:t>
      </w:r>
      <w:r w:rsidRPr="009F1E65">
        <w:rPr>
          <w:rFonts w:ascii="Times New Roman" w:hAnsi="Times New Roman"/>
          <w:b/>
          <w:sz w:val="24"/>
          <w:szCs w:val="24"/>
        </w:rPr>
        <w:t xml:space="preserve">. </w:t>
      </w:r>
      <w:r w:rsidRPr="007A062F">
        <w:rPr>
          <w:rFonts w:ascii="Times New Roman" w:hAnsi="Times New Roman"/>
          <w:sz w:val="24"/>
          <w:szCs w:val="24"/>
        </w:rPr>
        <w:t>Means and standard deviations for</w:t>
      </w:r>
      <w:r w:rsidRPr="00D21092">
        <w:rPr>
          <w:rFonts w:ascii="Times New Roman" w:hAnsi="Times New Roman"/>
          <w:sz w:val="24"/>
          <w:szCs w:val="24"/>
        </w:rPr>
        <w:t xml:space="preserve"> </w:t>
      </w:r>
      <w:r>
        <w:rPr>
          <w:rFonts w:ascii="Times New Roman" w:hAnsi="Times New Roman"/>
          <w:sz w:val="24"/>
          <w:szCs w:val="24"/>
        </w:rPr>
        <w:t xml:space="preserve">emotional attachment to Facebook, </w:t>
      </w:r>
      <w:r w:rsidRPr="008144A2">
        <w:rPr>
          <w:rFonts w:ascii="Times New Roman" w:hAnsi="Times New Roman"/>
          <w:sz w:val="24"/>
          <w:szCs w:val="24"/>
        </w:rPr>
        <w:t>offline and online civic engagement, offline and</w:t>
      </w:r>
      <w:r>
        <w:rPr>
          <w:rFonts w:ascii="Times New Roman" w:hAnsi="Times New Roman"/>
          <w:sz w:val="24"/>
          <w:szCs w:val="24"/>
        </w:rPr>
        <w:t xml:space="preserve"> online political participation, </w:t>
      </w:r>
      <w:r w:rsidRPr="00D21092">
        <w:rPr>
          <w:rFonts w:ascii="Times New Roman" w:hAnsi="Times New Roman"/>
          <w:sz w:val="24"/>
          <w:szCs w:val="24"/>
        </w:rPr>
        <w:t>neighborliness,</w:t>
      </w:r>
      <w:r w:rsidRPr="008144A2">
        <w:rPr>
          <w:rFonts w:ascii="Times New Roman" w:hAnsi="Times New Roman"/>
          <w:sz w:val="24"/>
          <w:szCs w:val="24"/>
        </w:rPr>
        <w:t xml:space="preserve"> </w:t>
      </w:r>
      <w:r>
        <w:rPr>
          <w:rFonts w:ascii="Times New Roman" w:hAnsi="Times New Roman"/>
          <w:sz w:val="24"/>
          <w:szCs w:val="24"/>
        </w:rPr>
        <w:t xml:space="preserve">and social trust </w:t>
      </w:r>
      <w:r w:rsidRPr="008144A2">
        <w:rPr>
          <w:rFonts w:ascii="Times New Roman" w:hAnsi="Times New Roman"/>
          <w:sz w:val="24"/>
          <w:szCs w:val="24"/>
        </w:rPr>
        <w:t>of minority college students.</w:t>
      </w:r>
      <w:r w:rsidRPr="00456219">
        <w:rPr>
          <w:rFonts w:ascii="Times New Roman" w:hAnsi="Times New Roman"/>
          <w:b/>
          <w:sz w:val="24"/>
          <w:szCs w:val="24"/>
        </w:rPr>
        <w:t xml:space="preserve">  </w:t>
      </w:r>
    </w:p>
    <w:tbl>
      <w:tblPr>
        <w:tblpPr w:leftFromText="180" w:rightFromText="180" w:vertAnchor="text" w:horzAnchor="margin" w:tblpY="438"/>
        <w:tblW w:w="0" w:type="auto"/>
        <w:tblLook w:val="00A0" w:firstRow="1" w:lastRow="0" w:firstColumn="1" w:lastColumn="0" w:noHBand="0" w:noVBand="0"/>
      </w:tblPr>
      <w:tblGrid>
        <w:gridCol w:w="6692"/>
        <w:gridCol w:w="1488"/>
      </w:tblGrid>
      <w:tr w:rsidR="00E86470" w:rsidRPr="00934878" w14:paraId="4C051A0D" w14:textId="77777777" w:rsidTr="00AD73F0">
        <w:trPr>
          <w:trHeight w:val="308"/>
        </w:trPr>
        <w:tc>
          <w:tcPr>
            <w:tcW w:w="6692" w:type="dxa"/>
          </w:tcPr>
          <w:p w14:paraId="229CF04B" w14:textId="77777777" w:rsidR="00E86470" w:rsidRPr="00B375E2" w:rsidRDefault="00E86470" w:rsidP="00AD73F0">
            <w:pPr>
              <w:tabs>
                <w:tab w:val="center" w:pos="4320"/>
                <w:tab w:val="right" w:pos="8640"/>
              </w:tabs>
              <w:rPr>
                <w:rFonts w:ascii="Times New Roman" w:hAnsi="Times New Roman"/>
                <w:sz w:val="24"/>
                <w:szCs w:val="24"/>
              </w:rPr>
            </w:pPr>
          </w:p>
        </w:tc>
        <w:tc>
          <w:tcPr>
            <w:tcW w:w="1488" w:type="dxa"/>
          </w:tcPr>
          <w:p w14:paraId="79BB339A" w14:textId="77777777" w:rsidR="00E86470" w:rsidRPr="000A7198" w:rsidRDefault="00E86470" w:rsidP="00AD73F0">
            <w:pPr>
              <w:tabs>
                <w:tab w:val="center" w:pos="4320"/>
                <w:tab w:val="right" w:pos="8640"/>
              </w:tabs>
              <w:spacing w:after="0"/>
              <w:jc w:val="center"/>
              <w:rPr>
                <w:rFonts w:ascii="Times New Roman" w:hAnsi="Times New Roman"/>
                <w:b/>
                <w:sz w:val="24"/>
                <w:szCs w:val="24"/>
              </w:rPr>
            </w:pPr>
            <w:r w:rsidRPr="00934878">
              <w:rPr>
                <w:rFonts w:ascii="Times New Roman" w:hAnsi="Times New Roman"/>
                <w:b/>
                <w:sz w:val="24"/>
                <w:szCs w:val="24"/>
              </w:rPr>
              <w:t>Mean (SD)</w:t>
            </w:r>
          </w:p>
          <w:p w14:paraId="1DB78A4B" w14:textId="77777777" w:rsidR="00E86470" w:rsidRPr="00B22B6F" w:rsidRDefault="00E86470" w:rsidP="00AD73F0">
            <w:pPr>
              <w:tabs>
                <w:tab w:val="center" w:pos="4320"/>
                <w:tab w:val="right" w:pos="8640"/>
              </w:tabs>
              <w:spacing w:after="0"/>
              <w:jc w:val="center"/>
              <w:rPr>
                <w:rFonts w:ascii="Times New Roman" w:hAnsi="Times New Roman"/>
                <w:b/>
                <w:sz w:val="24"/>
                <w:szCs w:val="24"/>
              </w:rPr>
            </w:pPr>
          </w:p>
          <w:p w14:paraId="25410FBA" w14:textId="77777777" w:rsidR="00E86470" w:rsidRPr="00B375E2" w:rsidRDefault="00E86470" w:rsidP="00AD73F0">
            <w:pPr>
              <w:tabs>
                <w:tab w:val="center" w:pos="4320"/>
                <w:tab w:val="right" w:pos="8640"/>
              </w:tabs>
              <w:spacing w:after="0"/>
              <w:jc w:val="center"/>
              <w:rPr>
                <w:rFonts w:ascii="Times New Roman" w:hAnsi="Times New Roman"/>
                <w:b/>
                <w:sz w:val="24"/>
                <w:szCs w:val="24"/>
              </w:rPr>
            </w:pPr>
          </w:p>
        </w:tc>
      </w:tr>
      <w:tr w:rsidR="00E86470" w:rsidRPr="00934878" w14:paraId="3B7B5FF9" w14:textId="77777777" w:rsidTr="00AD73F0">
        <w:trPr>
          <w:trHeight w:val="308"/>
        </w:trPr>
        <w:tc>
          <w:tcPr>
            <w:tcW w:w="6692" w:type="dxa"/>
          </w:tcPr>
          <w:p w14:paraId="7AC5497F" w14:textId="77777777" w:rsidR="00E86470" w:rsidRPr="00B375E2" w:rsidRDefault="00E86470" w:rsidP="00AD73F0">
            <w:pPr>
              <w:tabs>
                <w:tab w:val="center" w:pos="4320"/>
                <w:tab w:val="right" w:pos="8640"/>
              </w:tabs>
              <w:rPr>
                <w:rFonts w:ascii="Times New Roman" w:hAnsi="Times New Roman"/>
                <w:sz w:val="24"/>
                <w:szCs w:val="24"/>
              </w:rPr>
            </w:pPr>
            <w:r>
              <w:rPr>
                <w:rFonts w:ascii="Times New Roman" w:hAnsi="Times New Roman"/>
                <w:sz w:val="24"/>
                <w:szCs w:val="24"/>
              </w:rPr>
              <w:t>Emotional attachment to Facebook</w:t>
            </w:r>
          </w:p>
        </w:tc>
        <w:tc>
          <w:tcPr>
            <w:tcW w:w="1488" w:type="dxa"/>
          </w:tcPr>
          <w:p w14:paraId="7DA19919" w14:textId="77777777" w:rsidR="00E86470" w:rsidRPr="00B375E2" w:rsidRDefault="00E86470" w:rsidP="00AD73F0">
            <w:pPr>
              <w:tabs>
                <w:tab w:val="center" w:pos="4320"/>
                <w:tab w:val="right" w:pos="8640"/>
              </w:tabs>
              <w:jc w:val="center"/>
              <w:rPr>
                <w:rFonts w:ascii="Times New Roman" w:hAnsi="Times New Roman"/>
                <w:sz w:val="24"/>
                <w:szCs w:val="24"/>
              </w:rPr>
            </w:pPr>
            <w:r w:rsidRPr="00934878">
              <w:rPr>
                <w:rFonts w:ascii="Times New Roman" w:hAnsi="Times New Roman"/>
                <w:sz w:val="24"/>
                <w:szCs w:val="24"/>
              </w:rPr>
              <w:t>3.48 (1.79)</w:t>
            </w:r>
          </w:p>
        </w:tc>
      </w:tr>
      <w:tr w:rsidR="00E86470" w:rsidRPr="00934878" w14:paraId="2E61328D" w14:textId="77777777" w:rsidTr="00AD73F0">
        <w:trPr>
          <w:trHeight w:val="308"/>
        </w:trPr>
        <w:tc>
          <w:tcPr>
            <w:tcW w:w="6692" w:type="dxa"/>
          </w:tcPr>
          <w:p w14:paraId="071DB218" w14:textId="77777777" w:rsidR="00E86470" w:rsidRPr="00B375E2" w:rsidRDefault="00E86470" w:rsidP="00AD73F0">
            <w:pPr>
              <w:tabs>
                <w:tab w:val="center" w:pos="4320"/>
                <w:tab w:val="right" w:pos="8640"/>
              </w:tabs>
              <w:rPr>
                <w:rFonts w:ascii="Times New Roman" w:hAnsi="Times New Roman"/>
                <w:sz w:val="24"/>
                <w:szCs w:val="24"/>
              </w:rPr>
            </w:pPr>
            <w:r w:rsidRPr="00934878">
              <w:rPr>
                <w:rFonts w:ascii="Times New Roman" w:hAnsi="Times New Roman"/>
                <w:sz w:val="24"/>
                <w:szCs w:val="24"/>
              </w:rPr>
              <w:t>Offline civic engagement</w:t>
            </w:r>
          </w:p>
        </w:tc>
        <w:tc>
          <w:tcPr>
            <w:tcW w:w="1488" w:type="dxa"/>
          </w:tcPr>
          <w:p w14:paraId="19460602" w14:textId="77777777" w:rsidR="00E86470" w:rsidRPr="00B375E2" w:rsidRDefault="00E86470" w:rsidP="00AD73F0">
            <w:pPr>
              <w:tabs>
                <w:tab w:val="center" w:pos="4320"/>
                <w:tab w:val="right" w:pos="8640"/>
              </w:tabs>
              <w:jc w:val="center"/>
              <w:rPr>
                <w:rFonts w:ascii="Times New Roman" w:hAnsi="Times New Roman"/>
                <w:sz w:val="24"/>
                <w:szCs w:val="24"/>
              </w:rPr>
            </w:pPr>
            <w:r w:rsidRPr="00934878">
              <w:rPr>
                <w:rFonts w:ascii="Times New Roman" w:hAnsi="Times New Roman"/>
                <w:sz w:val="24"/>
                <w:szCs w:val="24"/>
              </w:rPr>
              <w:t>3.43 (1.78)</w:t>
            </w:r>
          </w:p>
        </w:tc>
      </w:tr>
      <w:tr w:rsidR="00E86470" w:rsidRPr="00934878" w14:paraId="6E51EE60" w14:textId="77777777" w:rsidTr="00AD73F0">
        <w:trPr>
          <w:trHeight w:val="308"/>
        </w:trPr>
        <w:tc>
          <w:tcPr>
            <w:tcW w:w="6692" w:type="dxa"/>
          </w:tcPr>
          <w:p w14:paraId="61DD0B0F" w14:textId="77777777" w:rsidR="00E86470" w:rsidRPr="00B375E2" w:rsidRDefault="00E86470" w:rsidP="00AD73F0">
            <w:pPr>
              <w:tabs>
                <w:tab w:val="center" w:pos="4320"/>
                <w:tab w:val="right" w:pos="8640"/>
              </w:tabs>
              <w:rPr>
                <w:rFonts w:ascii="Times New Roman" w:hAnsi="Times New Roman"/>
                <w:sz w:val="24"/>
                <w:szCs w:val="24"/>
              </w:rPr>
            </w:pPr>
            <w:r w:rsidRPr="00934878">
              <w:rPr>
                <w:rFonts w:ascii="Times New Roman" w:hAnsi="Times New Roman"/>
                <w:sz w:val="24"/>
                <w:szCs w:val="24"/>
              </w:rPr>
              <w:t>Online civic engagement</w:t>
            </w:r>
          </w:p>
        </w:tc>
        <w:tc>
          <w:tcPr>
            <w:tcW w:w="1488" w:type="dxa"/>
          </w:tcPr>
          <w:p w14:paraId="77FE355B" w14:textId="77777777" w:rsidR="00E86470" w:rsidRPr="00B375E2" w:rsidRDefault="00E86470" w:rsidP="00AD73F0">
            <w:pPr>
              <w:tabs>
                <w:tab w:val="center" w:pos="4320"/>
                <w:tab w:val="right" w:pos="8640"/>
              </w:tabs>
              <w:jc w:val="center"/>
              <w:rPr>
                <w:rFonts w:ascii="Times New Roman" w:hAnsi="Times New Roman"/>
                <w:sz w:val="24"/>
                <w:szCs w:val="24"/>
              </w:rPr>
            </w:pPr>
            <w:r w:rsidRPr="00934878">
              <w:rPr>
                <w:rFonts w:ascii="Times New Roman" w:hAnsi="Times New Roman"/>
                <w:sz w:val="24"/>
                <w:szCs w:val="24"/>
              </w:rPr>
              <w:t>2.27 (1.55)</w:t>
            </w:r>
          </w:p>
        </w:tc>
      </w:tr>
      <w:tr w:rsidR="00E86470" w:rsidRPr="00934878" w14:paraId="592207EF" w14:textId="77777777" w:rsidTr="00AD73F0">
        <w:trPr>
          <w:trHeight w:val="308"/>
        </w:trPr>
        <w:tc>
          <w:tcPr>
            <w:tcW w:w="6692" w:type="dxa"/>
          </w:tcPr>
          <w:p w14:paraId="5832BEB4" w14:textId="77777777" w:rsidR="00E86470" w:rsidRPr="00B375E2" w:rsidRDefault="00E86470" w:rsidP="00AD73F0">
            <w:pPr>
              <w:tabs>
                <w:tab w:val="center" w:pos="4320"/>
                <w:tab w:val="right" w:pos="8640"/>
              </w:tabs>
              <w:rPr>
                <w:rFonts w:ascii="Times New Roman" w:hAnsi="Times New Roman"/>
                <w:sz w:val="24"/>
                <w:szCs w:val="24"/>
              </w:rPr>
            </w:pPr>
            <w:r w:rsidRPr="00934878">
              <w:rPr>
                <w:rFonts w:ascii="Times New Roman" w:hAnsi="Times New Roman"/>
                <w:sz w:val="24"/>
                <w:szCs w:val="24"/>
              </w:rPr>
              <w:t xml:space="preserve">Offline </w:t>
            </w:r>
            <w:r w:rsidRPr="000A7198">
              <w:rPr>
                <w:rFonts w:ascii="Times New Roman" w:hAnsi="Times New Roman"/>
                <w:sz w:val="24"/>
                <w:szCs w:val="24"/>
              </w:rPr>
              <w:t>political participation</w:t>
            </w:r>
          </w:p>
        </w:tc>
        <w:tc>
          <w:tcPr>
            <w:tcW w:w="1488" w:type="dxa"/>
          </w:tcPr>
          <w:p w14:paraId="2DCAD389" w14:textId="77777777" w:rsidR="00E86470" w:rsidRPr="00B375E2" w:rsidRDefault="00E86470" w:rsidP="00AD73F0">
            <w:pPr>
              <w:tabs>
                <w:tab w:val="center" w:pos="4320"/>
                <w:tab w:val="right" w:pos="8640"/>
              </w:tabs>
              <w:jc w:val="center"/>
              <w:rPr>
                <w:rFonts w:ascii="Times New Roman" w:hAnsi="Times New Roman"/>
                <w:sz w:val="24"/>
                <w:szCs w:val="24"/>
              </w:rPr>
            </w:pPr>
            <w:r w:rsidRPr="00934878">
              <w:rPr>
                <w:rFonts w:ascii="Times New Roman" w:hAnsi="Times New Roman"/>
                <w:sz w:val="24"/>
                <w:szCs w:val="24"/>
              </w:rPr>
              <w:t>3.11 (1.61)</w:t>
            </w:r>
          </w:p>
        </w:tc>
      </w:tr>
      <w:tr w:rsidR="00E86470" w:rsidRPr="00934878" w14:paraId="757674D2" w14:textId="77777777" w:rsidTr="00AD73F0">
        <w:trPr>
          <w:trHeight w:val="308"/>
        </w:trPr>
        <w:tc>
          <w:tcPr>
            <w:tcW w:w="6692" w:type="dxa"/>
          </w:tcPr>
          <w:p w14:paraId="09973B83" w14:textId="77777777" w:rsidR="00E86470" w:rsidRPr="00B375E2" w:rsidRDefault="00E86470" w:rsidP="00AD73F0">
            <w:pPr>
              <w:tabs>
                <w:tab w:val="center" w:pos="4320"/>
                <w:tab w:val="right" w:pos="8640"/>
              </w:tabs>
              <w:rPr>
                <w:rFonts w:ascii="Times New Roman" w:hAnsi="Times New Roman"/>
                <w:sz w:val="24"/>
                <w:szCs w:val="24"/>
              </w:rPr>
            </w:pPr>
            <w:r w:rsidRPr="00934878">
              <w:rPr>
                <w:rFonts w:ascii="Times New Roman" w:hAnsi="Times New Roman"/>
                <w:sz w:val="24"/>
                <w:szCs w:val="24"/>
              </w:rPr>
              <w:t>Online political participation</w:t>
            </w:r>
          </w:p>
        </w:tc>
        <w:tc>
          <w:tcPr>
            <w:tcW w:w="1488" w:type="dxa"/>
          </w:tcPr>
          <w:p w14:paraId="09D2C259" w14:textId="77777777" w:rsidR="00E86470" w:rsidRPr="00B375E2" w:rsidRDefault="00E86470" w:rsidP="00AD73F0">
            <w:pPr>
              <w:tabs>
                <w:tab w:val="center" w:pos="4320"/>
                <w:tab w:val="right" w:pos="8640"/>
              </w:tabs>
              <w:jc w:val="center"/>
              <w:rPr>
                <w:rFonts w:ascii="Times New Roman" w:hAnsi="Times New Roman"/>
                <w:sz w:val="24"/>
                <w:szCs w:val="24"/>
              </w:rPr>
            </w:pPr>
            <w:r w:rsidRPr="00934878">
              <w:rPr>
                <w:rFonts w:ascii="Times New Roman" w:hAnsi="Times New Roman"/>
                <w:sz w:val="24"/>
                <w:szCs w:val="24"/>
              </w:rPr>
              <w:t>2.47 (1.54)</w:t>
            </w:r>
          </w:p>
        </w:tc>
      </w:tr>
      <w:tr w:rsidR="00E86470" w:rsidRPr="00934878" w14:paraId="7C7B9DD4" w14:textId="77777777" w:rsidTr="00AD73F0">
        <w:trPr>
          <w:trHeight w:val="308"/>
        </w:trPr>
        <w:tc>
          <w:tcPr>
            <w:tcW w:w="6692" w:type="dxa"/>
          </w:tcPr>
          <w:p w14:paraId="5C6C87BC" w14:textId="77777777" w:rsidR="00E86470" w:rsidRPr="00934878" w:rsidRDefault="00E86470" w:rsidP="00AD73F0">
            <w:pPr>
              <w:tabs>
                <w:tab w:val="center" w:pos="4320"/>
                <w:tab w:val="right" w:pos="8640"/>
              </w:tabs>
              <w:rPr>
                <w:rFonts w:ascii="Times New Roman" w:hAnsi="Times New Roman"/>
                <w:sz w:val="24"/>
                <w:szCs w:val="24"/>
              </w:rPr>
            </w:pPr>
            <w:r w:rsidRPr="00934878">
              <w:rPr>
                <w:rFonts w:ascii="Times New Roman" w:hAnsi="Times New Roman"/>
                <w:sz w:val="24"/>
                <w:szCs w:val="24"/>
              </w:rPr>
              <w:t>Neighborliness</w:t>
            </w:r>
          </w:p>
        </w:tc>
        <w:tc>
          <w:tcPr>
            <w:tcW w:w="1488" w:type="dxa"/>
          </w:tcPr>
          <w:p w14:paraId="4AA0236B" w14:textId="77777777" w:rsidR="00E86470" w:rsidRPr="00B22B6F" w:rsidRDefault="00E86470" w:rsidP="00AD73F0">
            <w:pPr>
              <w:tabs>
                <w:tab w:val="center" w:pos="4320"/>
                <w:tab w:val="right" w:pos="8640"/>
              </w:tabs>
              <w:jc w:val="center"/>
              <w:rPr>
                <w:rFonts w:ascii="Times New Roman" w:hAnsi="Times New Roman"/>
                <w:sz w:val="24"/>
                <w:szCs w:val="24"/>
              </w:rPr>
            </w:pPr>
            <w:r w:rsidRPr="00B22B6F">
              <w:rPr>
                <w:rFonts w:ascii="Times New Roman" w:hAnsi="Times New Roman"/>
                <w:sz w:val="24"/>
                <w:szCs w:val="24"/>
              </w:rPr>
              <w:t>2.83 (1.92)</w:t>
            </w:r>
          </w:p>
        </w:tc>
      </w:tr>
      <w:tr w:rsidR="00E86470" w:rsidRPr="00934878" w14:paraId="4317872E" w14:textId="77777777" w:rsidTr="00AD73F0">
        <w:trPr>
          <w:trHeight w:val="308"/>
        </w:trPr>
        <w:tc>
          <w:tcPr>
            <w:tcW w:w="6692" w:type="dxa"/>
          </w:tcPr>
          <w:p w14:paraId="2D62C5AD" w14:textId="77777777" w:rsidR="00E86470" w:rsidRPr="00934878" w:rsidRDefault="00E86470" w:rsidP="00AD73F0">
            <w:pPr>
              <w:tabs>
                <w:tab w:val="center" w:pos="4320"/>
                <w:tab w:val="right" w:pos="8640"/>
              </w:tabs>
              <w:rPr>
                <w:rFonts w:ascii="Times New Roman" w:hAnsi="Times New Roman"/>
                <w:sz w:val="24"/>
                <w:szCs w:val="24"/>
              </w:rPr>
            </w:pPr>
            <w:r w:rsidRPr="00934878">
              <w:rPr>
                <w:rFonts w:ascii="Times New Roman" w:hAnsi="Times New Roman"/>
                <w:sz w:val="24"/>
                <w:szCs w:val="24"/>
              </w:rPr>
              <w:t xml:space="preserve">Social Trust </w:t>
            </w:r>
          </w:p>
        </w:tc>
        <w:tc>
          <w:tcPr>
            <w:tcW w:w="1488" w:type="dxa"/>
          </w:tcPr>
          <w:p w14:paraId="41465AD5" w14:textId="77777777" w:rsidR="00E86470" w:rsidRPr="00934878" w:rsidRDefault="00E86470" w:rsidP="00AD73F0">
            <w:pPr>
              <w:tabs>
                <w:tab w:val="center" w:pos="4320"/>
                <w:tab w:val="right" w:pos="8640"/>
              </w:tabs>
              <w:jc w:val="center"/>
              <w:rPr>
                <w:rFonts w:ascii="Times New Roman" w:hAnsi="Times New Roman"/>
                <w:sz w:val="24"/>
                <w:szCs w:val="24"/>
              </w:rPr>
            </w:pPr>
            <w:r w:rsidRPr="00B22B6F">
              <w:rPr>
                <w:rFonts w:ascii="Times New Roman" w:hAnsi="Times New Roman"/>
                <w:sz w:val="24"/>
                <w:szCs w:val="24"/>
              </w:rPr>
              <w:t>3.91 (1.58)</w:t>
            </w:r>
          </w:p>
        </w:tc>
      </w:tr>
    </w:tbl>
    <w:p w14:paraId="4B669C14" w14:textId="77777777" w:rsidR="00E86470" w:rsidRDefault="00E86470">
      <w:pPr>
        <w:spacing w:after="0" w:line="240" w:lineRule="auto"/>
        <w:rPr>
          <w:rFonts w:ascii="Times New Roman" w:hAnsi="Times New Roman"/>
          <w:b/>
          <w:sz w:val="24"/>
        </w:rPr>
      </w:pPr>
    </w:p>
    <w:p w14:paraId="78A9B577" w14:textId="77777777" w:rsidR="00E86470" w:rsidRDefault="00E86470" w:rsidP="00262F02">
      <w:pPr>
        <w:spacing w:after="0" w:line="480" w:lineRule="auto"/>
        <w:jc w:val="center"/>
        <w:outlineLvl w:val="0"/>
        <w:rPr>
          <w:rFonts w:ascii="Times New Roman" w:hAnsi="Times New Roman"/>
          <w:b/>
          <w:sz w:val="24"/>
        </w:rPr>
      </w:pPr>
    </w:p>
    <w:p w14:paraId="21A39A8E" w14:textId="77777777" w:rsidR="00E86470" w:rsidRDefault="00E86470" w:rsidP="00262F02">
      <w:pPr>
        <w:spacing w:after="0" w:line="480" w:lineRule="auto"/>
        <w:jc w:val="center"/>
        <w:outlineLvl w:val="0"/>
        <w:rPr>
          <w:rFonts w:ascii="Times New Roman" w:hAnsi="Times New Roman"/>
          <w:b/>
          <w:sz w:val="24"/>
        </w:rPr>
      </w:pPr>
    </w:p>
    <w:p w14:paraId="1C6D0B09" w14:textId="77777777" w:rsidR="00E86470" w:rsidRDefault="00E86470" w:rsidP="00262F02">
      <w:pPr>
        <w:spacing w:after="0" w:line="480" w:lineRule="auto"/>
        <w:jc w:val="center"/>
        <w:outlineLvl w:val="0"/>
        <w:rPr>
          <w:rFonts w:ascii="Times New Roman" w:hAnsi="Times New Roman"/>
          <w:b/>
          <w:sz w:val="24"/>
        </w:rPr>
      </w:pPr>
    </w:p>
    <w:p w14:paraId="1E4D1CC2" w14:textId="77777777" w:rsidR="00E86470" w:rsidRDefault="00E86470" w:rsidP="00262F02">
      <w:pPr>
        <w:spacing w:after="0" w:line="480" w:lineRule="auto"/>
        <w:jc w:val="center"/>
        <w:outlineLvl w:val="0"/>
        <w:rPr>
          <w:rFonts w:ascii="Times New Roman" w:hAnsi="Times New Roman"/>
          <w:b/>
          <w:sz w:val="24"/>
        </w:rPr>
      </w:pPr>
    </w:p>
    <w:p w14:paraId="0F54F2B4" w14:textId="77777777" w:rsidR="00E86470" w:rsidRDefault="00E86470" w:rsidP="00262F02">
      <w:pPr>
        <w:spacing w:after="0" w:line="480" w:lineRule="auto"/>
        <w:jc w:val="center"/>
        <w:outlineLvl w:val="0"/>
        <w:rPr>
          <w:rFonts w:ascii="Times New Roman" w:hAnsi="Times New Roman"/>
          <w:b/>
          <w:sz w:val="24"/>
        </w:rPr>
      </w:pPr>
    </w:p>
    <w:p w14:paraId="48EFAE05" w14:textId="77777777" w:rsidR="00E86470" w:rsidRDefault="00E86470" w:rsidP="00262F02">
      <w:pPr>
        <w:spacing w:after="0" w:line="480" w:lineRule="auto"/>
        <w:jc w:val="center"/>
        <w:outlineLvl w:val="0"/>
        <w:rPr>
          <w:rFonts w:ascii="Times New Roman" w:hAnsi="Times New Roman"/>
          <w:b/>
          <w:sz w:val="24"/>
        </w:rPr>
      </w:pPr>
    </w:p>
    <w:p w14:paraId="2DF3CC5C" w14:textId="77777777" w:rsidR="00E86470" w:rsidRDefault="00E86470" w:rsidP="00262F02">
      <w:pPr>
        <w:spacing w:after="0" w:line="480" w:lineRule="auto"/>
        <w:jc w:val="center"/>
        <w:outlineLvl w:val="0"/>
        <w:rPr>
          <w:rFonts w:ascii="Times New Roman" w:hAnsi="Times New Roman"/>
          <w:b/>
          <w:sz w:val="24"/>
        </w:rPr>
      </w:pPr>
    </w:p>
    <w:p w14:paraId="7CF3B764" w14:textId="77777777" w:rsidR="00E86470" w:rsidRDefault="00E86470" w:rsidP="00262F02">
      <w:pPr>
        <w:spacing w:after="0" w:line="480" w:lineRule="auto"/>
        <w:jc w:val="center"/>
        <w:outlineLvl w:val="0"/>
        <w:rPr>
          <w:rFonts w:ascii="Times New Roman" w:hAnsi="Times New Roman"/>
          <w:b/>
          <w:sz w:val="24"/>
        </w:rPr>
      </w:pPr>
    </w:p>
    <w:p w14:paraId="2CCF6C98" w14:textId="77777777" w:rsidR="00E86470" w:rsidRDefault="00E86470" w:rsidP="00262F02">
      <w:pPr>
        <w:spacing w:after="0" w:line="480" w:lineRule="auto"/>
        <w:jc w:val="center"/>
        <w:outlineLvl w:val="0"/>
        <w:rPr>
          <w:rFonts w:ascii="Times New Roman" w:hAnsi="Times New Roman"/>
          <w:b/>
          <w:sz w:val="24"/>
        </w:rPr>
      </w:pPr>
    </w:p>
    <w:p w14:paraId="5F5E190F" w14:textId="77777777" w:rsidR="00E86470" w:rsidRDefault="00E86470">
      <w:pPr>
        <w:spacing w:after="0" w:line="240" w:lineRule="auto"/>
        <w:rPr>
          <w:rFonts w:ascii="Times New Roman" w:hAnsi="Times New Roman"/>
          <w:b/>
          <w:sz w:val="24"/>
        </w:rPr>
        <w:sectPr w:rsidR="00E86470" w:rsidSect="003E7A6B">
          <w:pgSz w:w="12240" w:h="15840"/>
          <w:pgMar w:top="1440" w:right="1440" w:bottom="1440" w:left="1440" w:header="720" w:footer="720" w:gutter="0"/>
          <w:cols w:space="720"/>
          <w:titlePg/>
          <w:docGrid w:linePitch="360"/>
          <w:printerSettings r:id="rId15"/>
        </w:sectPr>
      </w:pPr>
      <w:r>
        <w:rPr>
          <w:rFonts w:ascii="Times New Roman" w:hAnsi="Times New Roman"/>
          <w:b/>
          <w:sz w:val="24"/>
        </w:rPr>
        <w:br w:type="page"/>
      </w:r>
      <w:bookmarkStart w:id="0" w:name="_GoBack"/>
      <w:bookmarkEnd w:id="0"/>
    </w:p>
    <w:p w14:paraId="3368B990" w14:textId="77777777" w:rsidR="003D2584" w:rsidRPr="00B375E2" w:rsidRDefault="003D2584" w:rsidP="003D2584">
      <w:pPr>
        <w:spacing w:after="0" w:line="240" w:lineRule="auto"/>
        <w:rPr>
          <w:rFonts w:ascii="Times New Roman" w:hAnsi="Times New Roman"/>
          <w:sz w:val="24"/>
          <w:szCs w:val="24"/>
        </w:rPr>
      </w:pPr>
      <w:r w:rsidRPr="00B375E2">
        <w:rPr>
          <w:rFonts w:ascii="Times New Roman" w:hAnsi="Times New Roman"/>
          <w:b/>
          <w:sz w:val="24"/>
          <w:szCs w:val="24"/>
        </w:rPr>
        <w:lastRenderedPageBreak/>
        <w:t xml:space="preserve">Table 2. </w:t>
      </w:r>
      <w:r w:rsidRPr="00B375E2">
        <w:rPr>
          <w:rFonts w:ascii="Times New Roman" w:hAnsi="Times New Roman"/>
          <w:sz w:val="24"/>
          <w:szCs w:val="24"/>
        </w:rPr>
        <w:t xml:space="preserve">Regression results for the relationships between </w:t>
      </w:r>
      <w:r>
        <w:rPr>
          <w:rFonts w:ascii="Times New Roman" w:hAnsi="Times New Roman"/>
          <w:sz w:val="24"/>
          <w:szCs w:val="24"/>
        </w:rPr>
        <w:t xml:space="preserve">emotional attachment to </w:t>
      </w:r>
      <w:r w:rsidRPr="00976262">
        <w:rPr>
          <w:rFonts w:ascii="Times New Roman" w:hAnsi="Times New Roman"/>
          <w:sz w:val="24"/>
          <w:szCs w:val="24"/>
        </w:rPr>
        <w:t xml:space="preserve">Facebook </w:t>
      </w:r>
      <w:r w:rsidRPr="00B375E2">
        <w:rPr>
          <w:rFonts w:ascii="Times New Roman" w:hAnsi="Times New Roman"/>
          <w:sz w:val="24"/>
          <w:szCs w:val="24"/>
        </w:rPr>
        <w:t xml:space="preserve">and </w:t>
      </w:r>
      <w:r>
        <w:rPr>
          <w:rFonts w:ascii="Times New Roman" w:hAnsi="Times New Roman"/>
          <w:sz w:val="24"/>
          <w:szCs w:val="24"/>
        </w:rPr>
        <w:t>civic indicators</w:t>
      </w:r>
      <w:r w:rsidRPr="00B375E2">
        <w:rPr>
          <w:rFonts w:ascii="Times New Roman" w:hAnsi="Times New Roman"/>
          <w:sz w:val="24"/>
          <w:szCs w:val="24"/>
        </w:rPr>
        <w:t>.</w:t>
      </w:r>
    </w:p>
    <w:tbl>
      <w:tblPr>
        <w:tblpPr w:leftFromText="180" w:rightFromText="180" w:bottomFromText="200" w:vertAnchor="page" w:horzAnchor="margin" w:tblpY="2521"/>
        <w:tblW w:w="11718" w:type="dxa"/>
        <w:tblLayout w:type="fixed"/>
        <w:tblLook w:val="00A0" w:firstRow="1" w:lastRow="0" w:firstColumn="1" w:lastColumn="0" w:noHBand="0" w:noVBand="0"/>
      </w:tblPr>
      <w:tblGrid>
        <w:gridCol w:w="2088"/>
        <w:gridCol w:w="1530"/>
        <w:gridCol w:w="1620"/>
        <w:gridCol w:w="1620"/>
        <w:gridCol w:w="1620"/>
        <w:gridCol w:w="1800"/>
        <w:gridCol w:w="1440"/>
      </w:tblGrid>
      <w:tr w:rsidR="003D2584" w:rsidRPr="00934878" w14:paraId="1299524D" w14:textId="77777777" w:rsidTr="00AD73F0">
        <w:tc>
          <w:tcPr>
            <w:tcW w:w="2088" w:type="dxa"/>
          </w:tcPr>
          <w:p w14:paraId="53A385A1" w14:textId="77777777" w:rsidR="003D2584" w:rsidRPr="00B375E2" w:rsidRDefault="003D2584" w:rsidP="00AD73F0">
            <w:pPr>
              <w:widowControl w:val="0"/>
              <w:spacing w:after="0" w:line="240" w:lineRule="auto"/>
              <w:rPr>
                <w:rFonts w:ascii="Times New Roman" w:hAnsi="Times New Roman"/>
                <w:sz w:val="24"/>
                <w:szCs w:val="24"/>
              </w:rPr>
            </w:pPr>
          </w:p>
        </w:tc>
        <w:tc>
          <w:tcPr>
            <w:tcW w:w="1530" w:type="dxa"/>
          </w:tcPr>
          <w:p w14:paraId="434A53CB" w14:textId="77777777" w:rsidR="003D2584" w:rsidRPr="00403464" w:rsidRDefault="003D2584" w:rsidP="00AD73F0">
            <w:pPr>
              <w:widowControl w:val="0"/>
              <w:spacing w:after="0" w:line="240" w:lineRule="auto"/>
              <w:jc w:val="center"/>
              <w:rPr>
                <w:rFonts w:ascii="Times New Roman" w:hAnsi="Times New Roman"/>
                <w:sz w:val="24"/>
                <w:szCs w:val="24"/>
              </w:rPr>
            </w:pPr>
            <w:r w:rsidRPr="00403464">
              <w:rPr>
                <w:rFonts w:ascii="Times New Roman" w:hAnsi="Times New Roman"/>
                <w:sz w:val="24"/>
                <w:szCs w:val="24"/>
              </w:rPr>
              <w:t xml:space="preserve">Offline </w:t>
            </w:r>
          </w:p>
          <w:p w14:paraId="157D7894" w14:textId="77777777" w:rsidR="003D2584" w:rsidRPr="00B375E2" w:rsidRDefault="003D2584" w:rsidP="00AD73F0">
            <w:pPr>
              <w:widowControl w:val="0"/>
              <w:spacing w:after="0" w:line="240" w:lineRule="auto"/>
              <w:jc w:val="center"/>
              <w:rPr>
                <w:rFonts w:ascii="Times New Roman" w:hAnsi="Times New Roman"/>
                <w:sz w:val="24"/>
                <w:szCs w:val="24"/>
              </w:rPr>
            </w:pPr>
            <w:r w:rsidRPr="004C3362">
              <w:rPr>
                <w:rFonts w:ascii="Times New Roman" w:hAnsi="Times New Roman"/>
                <w:sz w:val="24"/>
                <w:szCs w:val="24"/>
              </w:rPr>
              <w:t xml:space="preserve">Civic </w:t>
            </w:r>
            <w:r>
              <w:rPr>
                <w:rFonts w:ascii="Times New Roman" w:hAnsi="Times New Roman"/>
                <w:sz w:val="24"/>
                <w:szCs w:val="24"/>
              </w:rPr>
              <w:t>Engagement</w:t>
            </w:r>
          </w:p>
        </w:tc>
        <w:tc>
          <w:tcPr>
            <w:tcW w:w="1620" w:type="dxa"/>
          </w:tcPr>
          <w:p w14:paraId="0987737A" w14:textId="77777777" w:rsidR="003D2584" w:rsidRPr="00B375E2" w:rsidRDefault="003D2584" w:rsidP="00AD73F0">
            <w:pPr>
              <w:widowControl w:val="0"/>
              <w:spacing w:after="0" w:line="240" w:lineRule="auto"/>
              <w:jc w:val="center"/>
              <w:rPr>
                <w:rFonts w:ascii="Times New Roman" w:hAnsi="Times New Roman"/>
                <w:sz w:val="24"/>
                <w:szCs w:val="24"/>
              </w:rPr>
            </w:pPr>
            <w:r w:rsidRPr="00934878">
              <w:rPr>
                <w:rFonts w:ascii="Times New Roman" w:hAnsi="Times New Roman"/>
                <w:sz w:val="24"/>
                <w:szCs w:val="24"/>
              </w:rPr>
              <w:t>Offline Political Participation</w:t>
            </w:r>
          </w:p>
        </w:tc>
        <w:tc>
          <w:tcPr>
            <w:tcW w:w="1620" w:type="dxa"/>
          </w:tcPr>
          <w:p w14:paraId="2C65BB28" w14:textId="77777777" w:rsidR="003D2584" w:rsidRPr="000A7198" w:rsidRDefault="003D2584" w:rsidP="00AD73F0">
            <w:pPr>
              <w:widowControl w:val="0"/>
              <w:spacing w:after="0" w:line="240" w:lineRule="auto"/>
              <w:jc w:val="center"/>
              <w:rPr>
                <w:rFonts w:ascii="Times New Roman" w:hAnsi="Times New Roman"/>
                <w:sz w:val="24"/>
                <w:szCs w:val="24"/>
              </w:rPr>
            </w:pPr>
            <w:r w:rsidRPr="00934878">
              <w:rPr>
                <w:rFonts w:ascii="Times New Roman" w:hAnsi="Times New Roman"/>
                <w:sz w:val="24"/>
                <w:szCs w:val="24"/>
              </w:rPr>
              <w:t xml:space="preserve">Online </w:t>
            </w:r>
          </w:p>
          <w:p w14:paraId="55C9AAF9" w14:textId="77777777" w:rsidR="003D2584" w:rsidRPr="00B22B6F" w:rsidRDefault="003D2584" w:rsidP="00AD73F0">
            <w:pPr>
              <w:widowControl w:val="0"/>
              <w:spacing w:after="0" w:line="240" w:lineRule="auto"/>
              <w:jc w:val="center"/>
              <w:rPr>
                <w:rFonts w:ascii="Times New Roman" w:hAnsi="Times New Roman"/>
                <w:sz w:val="24"/>
                <w:szCs w:val="24"/>
              </w:rPr>
            </w:pPr>
            <w:r w:rsidRPr="00B22B6F">
              <w:rPr>
                <w:rFonts w:ascii="Times New Roman" w:hAnsi="Times New Roman"/>
                <w:sz w:val="24"/>
                <w:szCs w:val="24"/>
              </w:rPr>
              <w:t xml:space="preserve">Civic </w:t>
            </w:r>
            <w:r>
              <w:rPr>
                <w:rFonts w:ascii="Times New Roman" w:hAnsi="Times New Roman"/>
                <w:sz w:val="24"/>
                <w:szCs w:val="24"/>
              </w:rPr>
              <w:t>Engagement</w:t>
            </w:r>
          </w:p>
          <w:p w14:paraId="34B0EA33" w14:textId="77777777" w:rsidR="003D2584" w:rsidRPr="00B375E2" w:rsidRDefault="003D2584" w:rsidP="00AD73F0">
            <w:pPr>
              <w:widowControl w:val="0"/>
              <w:spacing w:after="0" w:line="240" w:lineRule="auto"/>
              <w:jc w:val="center"/>
              <w:rPr>
                <w:rFonts w:ascii="Times New Roman" w:hAnsi="Times New Roman"/>
                <w:sz w:val="24"/>
                <w:szCs w:val="24"/>
              </w:rPr>
            </w:pPr>
          </w:p>
        </w:tc>
        <w:tc>
          <w:tcPr>
            <w:tcW w:w="1620" w:type="dxa"/>
          </w:tcPr>
          <w:p w14:paraId="021574E8" w14:textId="77777777" w:rsidR="003D2584" w:rsidRPr="00B375E2" w:rsidRDefault="003D2584" w:rsidP="00AD73F0">
            <w:pPr>
              <w:widowControl w:val="0"/>
              <w:spacing w:after="0" w:line="240" w:lineRule="auto"/>
              <w:jc w:val="center"/>
              <w:rPr>
                <w:rFonts w:ascii="Times New Roman" w:hAnsi="Times New Roman"/>
                <w:sz w:val="24"/>
                <w:szCs w:val="24"/>
              </w:rPr>
            </w:pPr>
            <w:r w:rsidRPr="00934878">
              <w:rPr>
                <w:rFonts w:ascii="Times New Roman" w:hAnsi="Times New Roman"/>
                <w:sz w:val="24"/>
                <w:szCs w:val="24"/>
              </w:rPr>
              <w:t>Online Political Participation</w:t>
            </w:r>
          </w:p>
        </w:tc>
        <w:tc>
          <w:tcPr>
            <w:tcW w:w="1800" w:type="dxa"/>
          </w:tcPr>
          <w:p w14:paraId="0C329B9C" w14:textId="77777777" w:rsidR="003D2584" w:rsidRPr="00934878" w:rsidRDefault="003D2584" w:rsidP="00AD73F0">
            <w:pPr>
              <w:widowControl w:val="0"/>
              <w:spacing w:after="0" w:line="240" w:lineRule="auto"/>
              <w:jc w:val="center"/>
              <w:rPr>
                <w:rFonts w:ascii="Times New Roman" w:hAnsi="Times New Roman"/>
                <w:sz w:val="24"/>
                <w:szCs w:val="24"/>
              </w:rPr>
            </w:pPr>
            <w:r w:rsidRPr="001363E4">
              <w:rPr>
                <w:rFonts w:ascii="Times New Roman" w:hAnsi="Times New Roman"/>
                <w:sz w:val="24"/>
                <w:szCs w:val="24"/>
              </w:rPr>
              <w:t>Neighborliness</w:t>
            </w:r>
          </w:p>
        </w:tc>
        <w:tc>
          <w:tcPr>
            <w:tcW w:w="1440" w:type="dxa"/>
          </w:tcPr>
          <w:p w14:paraId="0C88736A" w14:textId="77777777" w:rsidR="003D2584" w:rsidRPr="000A7198" w:rsidRDefault="003D2584" w:rsidP="00AD73F0">
            <w:pPr>
              <w:widowControl w:val="0"/>
              <w:spacing w:after="0" w:line="240" w:lineRule="auto"/>
              <w:jc w:val="center"/>
              <w:rPr>
                <w:rFonts w:ascii="Times New Roman" w:hAnsi="Times New Roman"/>
                <w:sz w:val="24"/>
                <w:szCs w:val="24"/>
              </w:rPr>
            </w:pPr>
            <w:r w:rsidRPr="00934878">
              <w:rPr>
                <w:rFonts w:ascii="Times New Roman" w:hAnsi="Times New Roman"/>
                <w:sz w:val="24"/>
                <w:szCs w:val="24"/>
              </w:rPr>
              <w:t xml:space="preserve">Social </w:t>
            </w:r>
          </w:p>
          <w:p w14:paraId="69C05567" w14:textId="77777777" w:rsidR="003D2584" w:rsidRPr="00934878" w:rsidRDefault="003D2584" w:rsidP="00AD73F0">
            <w:pPr>
              <w:widowControl w:val="0"/>
              <w:spacing w:after="0" w:line="240" w:lineRule="auto"/>
              <w:jc w:val="center"/>
              <w:rPr>
                <w:rFonts w:ascii="Times New Roman" w:hAnsi="Times New Roman"/>
                <w:sz w:val="24"/>
                <w:szCs w:val="24"/>
              </w:rPr>
            </w:pPr>
            <w:r w:rsidRPr="00B22B6F">
              <w:rPr>
                <w:rFonts w:ascii="Times New Roman" w:hAnsi="Times New Roman"/>
                <w:sz w:val="24"/>
                <w:szCs w:val="24"/>
              </w:rPr>
              <w:t>Trust</w:t>
            </w:r>
          </w:p>
        </w:tc>
      </w:tr>
      <w:tr w:rsidR="003D2584" w:rsidRPr="00934878" w14:paraId="3F49EB81" w14:textId="77777777" w:rsidTr="00AD73F0">
        <w:tc>
          <w:tcPr>
            <w:tcW w:w="2088" w:type="dxa"/>
          </w:tcPr>
          <w:p w14:paraId="1EF7068D" w14:textId="77777777" w:rsidR="003D2584" w:rsidRPr="00B375E2" w:rsidRDefault="003D2584" w:rsidP="00AD73F0">
            <w:pPr>
              <w:widowControl w:val="0"/>
              <w:spacing w:line="240" w:lineRule="auto"/>
              <w:rPr>
                <w:rFonts w:ascii="Times New Roman" w:hAnsi="Times New Roman"/>
                <w:sz w:val="24"/>
                <w:szCs w:val="24"/>
              </w:rPr>
            </w:pPr>
            <w:r w:rsidRPr="00934878">
              <w:rPr>
                <w:rFonts w:ascii="Times New Roman" w:hAnsi="Times New Roman"/>
                <w:sz w:val="24"/>
                <w:szCs w:val="24"/>
              </w:rPr>
              <w:t xml:space="preserve">Age </w:t>
            </w:r>
          </w:p>
        </w:tc>
        <w:tc>
          <w:tcPr>
            <w:tcW w:w="1530" w:type="dxa"/>
          </w:tcPr>
          <w:p w14:paraId="05C31A01" w14:textId="77777777" w:rsidR="003D2584" w:rsidRPr="00B375E2" w:rsidRDefault="003D2584" w:rsidP="00AD73F0">
            <w:pPr>
              <w:widowControl w:val="0"/>
              <w:spacing w:line="240" w:lineRule="auto"/>
              <w:jc w:val="center"/>
              <w:rPr>
                <w:rFonts w:ascii="Times New Roman" w:hAnsi="Times New Roman"/>
                <w:sz w:val="24"/>
                <w:szCs w:val="24"/>
              </w:rPr>
            </w:pPr>
            <w:r w:rsidRPr="001363E4">
              <w:rPr>
                <w:rFonts w:ascii="Times New Roman" w:hAnsi="Times New Roman"/>
                <w:sz w:val="24"/>
                <w:szCs w:val="24"/>
              </w:rPr>
              <w:t>-.10</w:t>
            </w:r>
          </w:p>
        </w:tc>
        <w:tc>
          <w:tcPr>
            <w:tcW w:w="1620" w:type="dxa"/>
          </w:tcPr>
          <w:p w14:paraId="28C9567B" w14:textId="77777777" w:rsidR="003D2584" w:rsidRPr="00B375E2"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.05</w:t>
            </w:r>
          </w:p>
        </w:tc>
        <w:tc>
          <w:tcPr>
            <w:tcW w:w="1620" w:type="dxa"/>
          </w:tcPr>
          <w:p w14:paraId="4F07766A" w14:textId="77777777" w:rsidR="003D2584" w:rsidRPr="00B375E2"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-.01</w:t>
            </w:r>
          </w:p>
        </w:tc>
        <w:tc>
          <w:tcPr>
            <w:tcW w:w="1620" w:type="dxa"/>
          </w:tcPr>
          <w:p w14:paraId="6C569027" w14:textId="77777777" w:rsidR="003D2584" w:rsidRPr="00B375E2"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.03</w:t>
            </w:r>
          </w:p>
        </w:tc>
        <w:tc>
          <w:tcPr>
            <w:tcW w:w="1800" w:type="dxa"/>
          </w:tcPr>
          <w:p w14:paraId="4FE52B97" w14:textId="77777777" w:rsidR="003D2584" w:rsidRPr="00934878" w:rsidRDefault="003D2584" w:rsidP="00AD73F0">
            <w:pPr>
              <w:widowControl w:val="0"/>
              <w:spacing w:line="240" w:lineRule="auto"/>
              <w:jc w:val="center"/>
              <w:rPr>
                <w:rFonts w:ascii="Times New Roman" w:hAnsi="Times New Roman"/>
                <w:sz w:val="24"/>
                <w:szCs w:val="24"/>
              </w:rPr>
            </w:pPr>
            <w:r w:rsidRPr="00B22B6F">
              <w:rPr>
                <w:rFonts w:ascii="Times New Roman" w:hAnsi="Times New Roman"/>
                <w:sz w:val="24"/>
                <w:szCs w:val="24"/>
              </w:rPr>
              <w:t>.13</w:t>
            </w:r>
            <w:r>
              <w:rPr>
                <w:rFonts w:ascii="Times New Roman" w:hAnsi="Times New Roman"/>
                <w:sz w:val="24"/>
                <w:szCs w:val="24"/>
              </w:rPr>
              <w:t>+</w:t>
            </w:r>
          </w:p>
        </w:tc>
        <w:tc>
          <w:tcPr>
            <w:tcW w:w="1440" w:type="dxa"/>
          </w:tcPr>
          <w:p w14:paraId="25C630C6" w14:textId="77777777" w:rsidR="003D2584" w:rsidRPr="00934878"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-.14</w:t>
            </w:r>
            <w:r>
              <w:rPr>
                <w:rFonts w:ascii="Times New Roman" w:hAnsi="Times New Roman"/>
                <w:sz w:val="24"/>
                <w:szCs w:val="24"/>
              </w:rPr>
              <w:t>+</w:t>
            </w:r>
          </w:p>
        </w:tc>
      </w:tr>
      <w:tr w:rsidR="003D2584" w:rsidRPr="00934878" w14:paraId="65B29304" w14:textId="77777777" w:rsidTr="00AD73F0">
        <w:tc>
          <w:tcPr>
            <w:tcW w:w="2088" w:type="dxa"/>
          </w:tcPr>
          <w:p w14:paraId="11DC89F6" w14:textId="77777777" w:rsidR="003D2584" w:rsidRPr="00B375E2" w:rsidRDefault="003D2584" w:rsidP="00AD73F0">
            <w:pPr>
              <w:widowControl w:val="0"/>
              <w:spacing w:line="240" w:lineRule="auto"/>
              <w:rPr>
                <w:rFonts w:ascii="Times New Roman" w:hAnsi="Times New Roman"/>
                <w:sz w:val="24"/>
                <w:szCs w:val="24"/>
              </w:rPr>
            </w:pPr>
            <w:r w:rsidRPr="00934878">
              <w:rPr>
                <w:rFonts w:ascii="Times New Roman" w:hAnsi="Times New Roman"/>
                <w:sz w:val="24"/>
                <w:szCs w:val="24"/>
              </w:rPr>
              <w:t>Sex (female)</w:t>
            </w:r>
          </w:p>
        </w:tc>
        <w:tc>
          <w:tcPr>
            <w:tcW w:w="1530" w:type="dxa"/>
          </w:tcPr>
          <w:p w14:paraId="54A54A87" w14:textId="77777777" w:rsidR="003D2584" w:rsidRPr="00B375E2" w:rsidRDefault="003D2584" w:rsidP="00AD73F0">
            <w:pPr>
              <w:widowControl w:val="0"/>
              <w:spacing w:line="240" w:lineRule="auto"/>
              <w:jc w:val="center"/>
              <w:rPr>
                <w:rFonts w:ascii="Times New Roman" w:hAnsi="Times New Roman"/>
                <w:sz w:val="24"/>
                <w:szCs w:val="24"/>
              </w:rPr>
            </w:pPr>
            <w:r w:rsidRPr="001363E4">
              <w:rPr>
                <w:rFonts w:ascii="Times New Roman" w:hAnsi="Times New Roman"/>
                <w:sz w:val="24"/>
                <w:szCs w:val="24"/>
              </w:rPr>
              <w:t>.06</w:t>
            </w:r>
          </w:p>
        </w:tc>
        <w:tc>
          <w:tcPr>
            <w:tcW w:w="1620" w:type="dxa"/>
          </w:tcPr>
          <w:p w14:paraId="642904AB" w14:textId="77777777" w:rsidR="003D2584" w:rsidRPr="00B375E2"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.07</w:t>
            </w:r>
          </w:p>
        </w:tc>
        <w:tc>
          <w:tcPr>
            <w:tcW w:w="1620" w:type="dxa"/>
          </w:tcPr>
          <w:p w14:paraId="14A4F5FB" w14:textId="77777777" w:rsidR="003D2584" w:rsidRPr="00B375E2"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.03</w:t>
            </w:r>
          </w:p>
        </w:tc>
        <w:tc>
          <w:tcPr>
            <w:tcW w:w="1620" w:type="dxa"/>
          </w:tcPr>
          <w:p w14:paraId="177D5A34" w14:textId="77777777" w:rsidR="003D2584" w:rsidRPr="00B375E2"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.05</w:t>
            </w:r>
          </w:p>
        </w:tc>
        <w:tc>
          <w:tcPr>
            <w:tcW w:w="1800" w:type="dxa"/>
          </w:tcPr>
          <w:p w14:paraId="3EFA4353" w14:textId="77777777" w:rsidR="003D2584" w:rsidRPr="00934878" w:rsidRDefault="003D2584" w:rsidP="00AD73F0">
            <w:pPr>
              <w:widowControl w:val="0"/>
              <w:spacing w:line="240" w:lineRule="auto"/>
              <w:jc w:val="center"/>
              <w:rPr>
                <w:rFonts w:ascii="Times New Roman" w:hAnsi="Times New Roman"/>
                <w:sz w:val="24"/>
                <w:szCs w:val="24"/>
              </w:rPr>
            </w:pPr>
            <w:r w:rsidRPr="00B22B6F">
              <w:rPr>
                <w:rFonts w:ascii="Times New Roman" w:hAnsi="Times New Roman"/>
                <w:sz w:val="24"/>
                <w:szCs w:val="24"/>
              </w:rPr>
              <w:t>-.09</w:t>
            </w:r>
          </w:p>
        </w:tc>
        <w:tc>
          <w:tcPr>
            <w:tcW w:w="1440" w:type="dxa"/>
          </w:tcPr>
          <w:p w14:paraId="21F5971A" w14:textId="77777777" w:rsidR="003D2584" w:rsidRPr="00934878"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-.09</w:t>
            </w:r>
          </w:p>
        </w:tc>
      </w:tr>
      <w:tr w:rsidR="003D2584" w:rsidRPr="00934878" w14:paraId="54B951F2" w14:textId="77777777" w:rsidTr="00AD73F0">
        <w:tc>
          <w:tcPr>
            <w:tcW w:w="2088" w:type="dxa"/>
          </w:tcPr>
          <w:p w14:paraId="0EBEE0BD" w14:textId="77777777" w:rsidR="003D2584" w:rsidRPr="00B375E2" w:rsidRDefault="003D2584" w:rsidP="00AD73F0">
            <w:pPr>
              <w:widowControl w:val="0"/>
              <w:spacing w:line="240" w:lineRule="auto"/>
              <w:rPr>
                <w:rFonts w:ascii="Times New Roman" w:hAnsi="Times New Roman"/>
                <w:sz w:val="24"/>
                <w:szCs w:val="24"/>
              </w:rPr>
            </w:pPr>
            <w:r w:rsidRPr="00934878">
              <w:rPr>
                <w:rFonts w:ascii="Times New Roman" w:hAnsi="Times New Roman"/>
                <w:sz w:val="24"/>
                <w:szCs w:val="24"/>
              </w:rPr>
              <w:t>Income</w:t>
            </w:r>
          </w:p>
        </w:tc>
        <w:tc>
          <w:tcPr>
            <w:tcW w:w="1530" w:type="dxa"/>
          </w:tcPr>
          <w:p w14:paraId="4BC075CC" w14:textId="77777777" w:rsidR="003D2584" w:rsidRPr="00B375E2" w:rsidRDefault="003D2584" w:rsidP="00AD73F0">
            <w:pPr>
              <w:widowControl w:val="0"/>
              <w:spacing w:line="240" w:lineRule="auto"/>
              <w:jc w:val="center"/>
              <w:rPr>
                <w:rFonts w:ascii="Times New Roman" w:hAnsi="Times New Roman"/>
                <w:sz w:val="24"/>
                <w:szCs w:val="24"/>
              </w:rPr>
            </w:pPr>
            <w:r w:rsidRPr="001363E4">
              <w:rPr>
                <w:rFonts w:ascii="Times New Roman" w:hAnsi="Times New Roman"/>
                <w:sz w:val="24"/>
                <w:szCs w:val="24"/>
              </w:rPr>
              <w:t>.07</w:t>
            </w:r>
          </w:p>
        </w:tc>
        <w:tc>
          <w:tcPr>
            <w:tcW w:w="1620" w:type="dxa"/>
          </w:tcPr>
          <w:p w14:paraId="3173E35C" w14:textId="77777777" w:rsidR="003D2584" w:rsidRPr="00B375E2"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.10</w:t>
            </w:r>
          </w:p>
        </w:tc>
        <w:tc>
          <w:tcPr>
            <w:tcW w:w="1620" w:type="dxa"/>
          </w:tcPr>
          <w:p w14:paraId="45E60881" w14:textId="77777777" w:rsidR="003D2584" w:rsidRPr="00B375E2"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.13</w:t>
            </w:r>
            <w:r>
              <w:rPr>
                <w:rFonts w:ascii="Times New Roman" w:hAnsi="Times New Roman"/>
                <w:sz w:val="24"/>
                <w:szCs w:val="24"/>
              </w:rPr>
              <w:t>+</w:t>
            </w:r>
          </w:p>
        </w:tc>
        <w:tc>
          <w:tcPr>
            <w:tcW w:w="1620" w:type="dxa"/>
          </w:tcPr>
          <w:p w14:paraId="24E10CAA" w14:textId="77777777" w:rsidR="003D2584" w:rsidRPr="00B375E2"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.06</w:t>
            </w:r>
          </w:p>
        </w:tc>
        <w:tc>
          <w:tcPr>
            <w:tcW w:w="1800" w:type="dxa"/>
          </w:tcPr>
          <w:p w14:paraId="68AF9A64" w14:textId="77777777" w:rsidR="003D2584" w:rsidRPr="00934878" w:rsidRDefault="003D2584" w:rsidP="00AD73F0">
            <w:pPr>
              <w:widowControl w:val="0"/>
              <w:spacing w:line="240" w:lineRule="auto"/>
              <w:jc w:val="center"/>
              <w:rPr>
                <w:rFonts w:ascii="Times New Roman" w:hAnsi="Times New Roman"/>
                <w:sz w:val="24"/>
                <w:szCs w:val="24"/>
              </w:rPr>
            </w:pPr>
            <w:r w:rsidRPr="00B22B6F">
              <w:rPr>
                <w:rFonts w:ascii="Times New Roman" w:hAnsi="Times New Roman"/>
                <w:sz w:val="24"/>
                <w:szCs w:val="24"/>
              </w:rPr>
              <w:t>.14</w:t>
            </w:r>
            <w:r>
              <w:rPr>
                <w:rFonts w:ascii="Times New Roman" w:hAnsi="Times New Roman"/>
                <w:sz w:val="24"/>
                <w:szCs w:val="24"/>
              </w:rPr>
              <w:t>+</w:t>
            </w:r>
          </w:p>
        </w:tc>
        <w:tc>
          <w:tcPr>
            <w:tcW w:w="1440" w:type="dxa"/>
          </w:tcPr>
          <w:p w14:paraId="33C2D6DB" w14:textId="77777777" w:rsidR="003D2584" w:rsidRPr="00934878"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.11</w:t>
            </w:r>
          </w:p>
        </w:tc>
      </w:tr>
      <w:tr w:rsidR="003D2584" w:rsidRPr="00934878" w14:paraId="631386FF" w14:textId="77777777" w:rsidTr="00AD73F0">
        <w:tc>
          <w:tcPr>
            <w:tcW w:w="2088" w:type="dxa"/>
          </w:tcPr>
          <w:p w14:paraId="64898834" w14:textId="77777777" w:rsidR="003D2584" w:rsidRPr="00B375E2" w:rsidRDefault="003D2584" w:rsidP="00AD73F0">
            <w:pPr>
              <w:widowControl w:val="0"/>
              <w:spacing w:after="0" w:line="240" w:lineRule="auto"/>
              <w:rPr>
                <w:rFonts w:ascii="Times New Roman" w:hAnsi="Times New Roman"/>
                <w:sz w:val="24"/>
                <w:szCs w:val="24"/>
              </w:rPr>
            </w:pPr>
            <w:r w:rsidRPr="00934878">
              <w:rPr>
                <w:rFonts w:ascii="Times New Roman" w:hAnsi="Times New Roman"/>
                <w:sz w:val="24"/>
                <w:szCs w:val="24"/>
              </w:rPr>
              <w:t>African-American</w:t>
            </w:r>
          </w:p>
        </w:tc>
        <w:tc>
          <w:tcPr>
            <w:tcW w:w="1530" w:type="dxa"/>
          </w:tcPr>
          <w:p w14:paraId="0B3B2430" w14:textId="77777777" w:rsidR="003D2584" w:rsidRPr="00B375E2" w:rsidRDefault="003D2584" w:rsidP="00AD73F0">
            <w:pPr>
              <w:widowControl w:val="0"/>
              <w:spacing w:line="240" w:lineRule="auto"/>
              <w:jc w:val="center"/>
              <w:rPr>
                <w:rFonts w:ascii="Times New Roman" w:hAnsi="Times New Roman"/>
                <w:sz w:val="24"/>
                <w:szCs w:val="24"/>
              </w:rPr>
            </w:pPr>
            <w:r w:rsidRPr="001363E4">
              <w:rPr>
                <w:rFonts w:ascii="Times New Roman" w:hAnsi="Times New Roman"/>
                <w:sz w:val="24"/>
                <w:szCs w:val="24"/>
              </w:rPr>
              <w:t>.25</w:t>
            </w:r>
            <w:r>
              <w:rPr>
                <w:rFonts w:ascii="Times New Roman" w:hAnsi="Times New Roman"/>
                <w:sz w:val="24"/>
                <w:szCs w:val="24"/>
              </w:rPr>
              <w:t>+</w:t>
            </w:r>
          </w:p>
        </w:tc>
        <w:tc>
          <w:tcPr>
            <w:tcW w:w="1620" w:type="dxa"/>
          </w:tcPr>
          <w:p w14:paraId="76E7EB20" w14:textId="77777777" w:rsidR="003D2584" w:rsidRPr="00B375E2"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.20</w:t>
            </w:r>
          </w:p>
        </w:tc>
        <w:tc>
          <w:tcPr>
            <w:tcW w:w="1620" w:type="dxa"/>
          </w:tcPr>
          <w:p w14:paraId="3A34127A" w14:textId="77777777" w:rsidR="003D2584" w:rsidRPr="00B375E2"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.09</w:t>
            </w:r>
          </w:p>
        </w:tc>
        <w:tc>
          <w:tcPr>
            <w:tcW w:w="1620" w:type="dxa"/>
          </w:tcPr>
          <w:p w14:paraId="7AB5A2DD" w14:textId="77777777" w:rsidR="003D2584" w:rsidRPr="00B375E2"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.05</w:t>
            </w:r>
          </w:p>
        </w:tc>
        <w:tc>
          <w:tcPr>
            <w:tcW w:w="1800" w:type="dxa"/>
          </w:tcPr>
          <w:p w14:paraId="2536029B" w14:textId="77777777" w:rsidR="003D2584" w:rsidRPr="00934878" w:rsidRDefault="003D2584" w:rsidP="00AD73F0">
            <w:pPr>
              <w:widowControl w:val="0"/>
              <w:spacing w:line="240" w:lineRule="auto"/>
              <w:jc w:val="center"/>
              <w:rPr>
                <w:rFonts w:ascii="Times New Roman" w:hAnsi="Times New Roman"/>
                <w:sz w:val="24"/>
                <w:szCs w:val="24"/>
              </w:rPr>
            </w:pPr>
            <w:r w:rsidRPr="00B22B6F">
              <w:rPr>
                <w:rFonts w:ascii="Times New Roman" w:hAnsi="Times New Roman"/>
                <w:sz w:val="24"/>
                <w:szCs w:val="24"/>
              </w:rPr>
              <w:t>-.02</w:t>
            </w:r>
          </w:p>
        </w:tc>
        <w:tc>
          <w:tcPr>
            <w:tcW w:w="1440" w:type="dxa"/>
          </w:tcPr>
          <w:p w14:paraId="240EB3C6" w14:textId="77777777" w:rsidR="003D2584" w:rsidRPr="00934878"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-.09</w:t>
            </w:r>
          </w:p>
        </w:tc>
      </w:tr>
      <w:tr w:rsidR="003D2584" w:rsidRPr="00934878" w14:paraId="33A865E3" w14:textId="77777777" w:rsidTr="00AD73F0">
        <w:tc>
          <w:tcPr>
            <w:tcW w:w="2088" w:type="dxa"/>
          </w:tcPr>
          <w:p w14:paraId="7F2EDD31" w14:textId="77777777" w:rsidR="003D2584" w:rsidRPr="00B375E2" w:rsidRDefault="003D2584" w:rsidP="00AD73F0">
            <w:pPr>
              <w:widowControl w:val="0"/>
              <w:spacing w:after="0" w:line="240" w:lineRule="auto"/>
              <w:rPr>
                <w:rFonts w:ascii="Times New Roman" w:hAnsi="Times New Roman"/>
                <w:sz w:val="24"/>
                <w:szCs w:val="24"/>
              </w:rPr>
            </w:pPr>
            <w:r w:rsidRPr="00934878">
              <w:rPr>
                <w:rFonts w:ascii="Times New Roman" w:hAnsi="Times New Roman"/>
                <w:sz w:val="24"/>
                <w:szCs w:val="24"/>
              </w:rPr>
              <w:t>Hispanic</w:t>
            </w:r>
          </w:p>
        </w:tc>
        <w:tc>
          <w:tcPr>
            <w:tcW w:w="1530" w:type="dxa"/>
          </w:tcPr>
          <w:p w14:paraId="43E8AAF8" w14:textId="77777777" w:rsidR="003D2584" w:rsidRPr="00B375E2" w:rsidRDefault="003D2584" w:rsidP="00AD73F0">
            <w:pPr>
              <w:widowControl w:val="0"/>
              <w:spacing w:line="240" w:lineRule="auto"/>
              <w:jc w:val="center"/>
              <w:rPr>
                <w:rFonts w:ascii="Times New Roman" w:hAnsi="Times New Roman"/>
                <w:sz w:val="24"/>
                <w:szCs w:val="24"/>
              </w:rPr>
            </w:pPr>
            <w:r w:rsidRPr="001363E4">
              <w:rPr>
                <w:rFonts w:ascii="Times New Roman" w:hAnsi="Times New Roman"/>
                <w:sz w:val="24"/>
                <w:szCs w:val="24"/>
              </w:rPr>
              <w:t>.12</w:t>
            </w:r>
          </w:p>
        </w:tc>
        <w:tc>
          <w:tcPr>
            <w:tcW w:w="1620" w:type="dxa"/>
          </w:tcPr>
          <w:p w14:paraId="4FF3C3D6" w14:textId="77777777" w:rsidR="003D2584" w:rsidRPr="00B375E2"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.11</w:t>
            </w:r>
          </w:p>
        </w:tc>
        <w:tc>
          <w:tcPr>
            <w:tcW w:w="1620" w:type="dxa"/>
          </w:tcPr>
          <w:p w14:paraId="55ACB71E" w14:textId="77777777" w:rsidR="003D2584" w:rsidRPr="00B375E2"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.07</w:t>
            </w:r>
          </w:p>
        </w:tc>
        <w:tc>
          <w:tcPr>
            <w:tcW w:w="1620" w:type="dxa"/>
          </w:tcPr>
          <w:p w14:paraId="5DF9D396" w14:textId="77777777" w:rsidR="003D2584" w:rsidRPr="00B375E2"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.08</w:t>
            </w:r>
          </w:p>
        </w:tc>
        <w:tc>
          <w:tcPr>
            <w:tcW w:w="1800" w:type="dxa"/>
          </w:tcPr>
          <w:p w14:paraId="54370B97" w14:textId="77777777" w:rsidR="003D2584" w:rsidRPr="00934878" w:rsidRDefault="003D2584" w:rsidP="00AD73F0">
            <w:pPr>
              <w:widowControl w:val="0"/>
              <w:spacing w:line="240" w:lineRule="auto"/>
              <w:jc w:val="center"/>
              <w:rPr>
                <w:rFonts w:ascii="Times New Roman" w:hAnsi="Times New Roman"/>
                <w:sz w:val="24"/>
                <w:szCs w:val="24"/>
              </w:rPr>
            </w:pPr>
            <w:r w:rsidRPr="00B22B6F">
              <w:rPr>
                <w:rFonts w:ascii="Times New Roman" w:hAnsi="Times New Roman"/>
                <w:sz w:val="24"/>
                <w:szCs w:val="24"/>
              </w:rPr>
              <w:t>-.00</w:t>
            </w:r>
          </w:p>
        </w:tc>
        <w:tc>
          <w:tcPr>
            <w:tcW w:w="1440" w:type="dxa"/>
          </w:tcPr>
          <w:p w14:paraId="5EC4817C" w14:textId="77777777" w:rsidR="003D2584" w:rsidRPr="00934878"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.02</w:t>
            </w:r>
          </w:p>
        </w:tc>
      </w:tr>
      <w:tr w:rsidR="003D2584" w:rsidRPr="00934878" w14:paraId="56592270" w14:textId="77777777" w:rsidTr="00AD73F0">
        <w:tc>
          <w:tcPr>
            <w:tcW w:w="2088" w:type="dxa"/>
          </w:tcPr>
          <w:p w14:paraId="5E598842" w14:textId="77777777" w:rsidR="003D2584" w:rsidRPr="00B375E2" w:rsidRDefault="003D2584" w:rsidP="00AD73F0">
            <w:pPr>
              <w:widowControl w:val="0"/>
              <w:spacing w:after="0" w:line="240" w:lineRule="auto"/>
              <w:rPr>
                <w:rFonts w:ascii="Times New Roman" w:hAnsi="Times New Roman"/>
                <w:sz w:val="24"/>
                <w:szCs w:val="24"/>
              </w:rPr>
            </w:pPr>
            <w:r w:rsidRPr="00934878">
              <w:rPr>
                <w:rFonts w:ascii="Times New Roman" w:hAnsi="Times New Roman"/>
                <w:sz w:val="24"/>
                <w:szCs w:val="24"/>
              </w:rPr>
              <w:t>Asian-American</w:t>
            </w:r>
          </w:p>
        </w:tc>
        <w:tc>
          <w:tcPr>
            <w:tcW w:w="1530" w:type="dxa"/>
          </w:tcPr>
          <w:p w14:paraId="2BCD412A" w14:textId="77777777" w:rsidR="003D2584" w:rsidRPr="00B375E2" w:rsidRDefault="003D2584" w:rsidP="00AD73F0">
            <w:pPr>
              <w:widowControl w:val="0"/>
              <w:spacing w:line="240" w:lineRule="auto"/>
              <w:jc w:val="center"/>
              <w:rPr>
                <w:rFonts w:ascii="Times New Roman" w:hAnsi="Times New Roman"/>
                <w:sz w:val="24"/>
                <w:szCs w:val="24"/>
              </w:rPr>
            </w:pPr>
            <w:r w:rsidRPr="001363E4">
              <w:rPr>
                <w:rFonts w:ascii="Times New Roman" w:hAnsi="Times New Roman"/>
                <w:sz w:val="24"/>
                <w:szCs w:val="24"/>
              </w:rPr>
              <w:t>.14</w:t>
            </w:r>
          </w:p>
        </w:tc>
        <w:tc>
          <w:tcPr>
            <w:tcW w:w="1620" w:type="dxa"/>
          </w:tcPr>
          <w:p w14:paraId="7C49C564" w14:textId="77777777" w:rsidR="003D2584" w:rsidRPr="00B375E2"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.09</w:t>
            </w:r>
          </w:p>
        </w:tc>
        <w:tc>
          <w:tcPr>
            <w:tcW w:w="1620" w:type="dxa"/>
          </w:tcPr>
          <w:p w14:paraId="35268511" w14:textId="77777777" w:rsidR="003D2584" w:rsidRPr="00B375E2"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.07</w:t>
            </w:r>
          </w:p>
        </w:tc>
        <w:tc>
          <w:tcPr>
            <w:tcW w:w="1620" w:type="dxa"/>
          </w:tcPr>
          <w:p w14:paraId="21CB9AD8" w14:textId="77777777" w:rsidR="003D2584" w:rsidRPr="00B375E2"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.09</w:t>
            </w:r>
          </w:p>
        </w:tc>
        <w:tc>
          <w:tcPr>
            <w:tcW w:w="1800" w:type="dxa"/>
          </w:tcPr>
          <w:p w14:paraId="1B0016C1" w14:textId="77777777" w:rsidR="003D2584" w:rsidRPr="00934878" w:rsidRDefault="003D2584" w:rsidP="00AD73F0">
            <w:pPr>
              <w:widowControl w:val="0"/>
              <w:spacing w:line="240" w:lineRule="auto"/>
              <w:jc w:val="center"/>
              <w:rPr>
                <w:rFonts w:ascii="Times New Roman" w:hAnsi="Times New Roman"/>
                <w:sz w:val="24"/>
                <w:szCs w:val="24"/>
              </w:rPr>
            </w:pPr>
            <w:r w:rsidRPr="00B22B6F">
              <w:rPr>
                <w:rFonts w:ascii="Times New Roman" w:hAnsi="Times New Roman"/>
                <w:sz w:val="24"/>
                <w:szCs w:val="24"/>
              </w:rPr>
              <w:t>.04</w:t>
            </w:r>
          </w:p>
        </w:tc>
        <w:tc>
          <w:tcPr>
            <w:tcW w:w="1440" w:type="dxa"/>
          </w:tcPr>
          <w:p w14:paraId="6D75AC1F" w14:textId="77777777" w:rsidR="003D2584" w:rsidRPr="00934878"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.10</w:t>
            </w:r>
          </w:p>
        </w:tc>
      </w:tr>
      <w:tr w:rsidR="003D2584" w:rsidRPr="00934878" w14:paraId="386BE3B6" w14:textId="77777777" w:rsidTr="00AD73F0">
        <w:trPr>
          <w:trHeight w:val="278"/>
        </w:trPr>
        <w:tc>
          <w:tcPr>
            <w:tcW w:w="2088" w:type="dxa"/>
          </w:tcPr>
          <w:p w14:paraId="348B0239" w14:textId="77777777" w:rsidR="003D2584" w:rsidRPr="00B375E2" w:rsidRDefault="003D2584" w:rsidP="00AD73F0">
            <w:pPr>
              <w:widowControl w:val="0"/>
              <w:spacing w:line="240" w:lineRule="auto"/>
              <w:rPr>
                <w:rFonts w:ascii="Times New Roman" w:hAnsi="Times New Roman"/>
                <w:sz w:val="24"/>
                <w:szCs w:val="24"/>
              </w:rPr>
            </w:pPr>
            <w:r w:rsidRPr="00934878">
              <w:rPr>
                <w:rFonts w:ascii="Times New Roman" w:hAnsi="Times New Roman"/>
                <w:sz w:val="24"/>
                <w:szCs w:val="24"/>
              </w:rPr>
              <w:t xml:space="preserve">Attention to Political News </w:t>
            </w:r>
          </w:p>
        </w:tc>
        <w:tc>
          <w:tcPr>
            <w:tcW w:w="1530" w:type="dxa"/>
          </w:tcPr>
          <w:p w14:paraId="53E10EE3" w14:textId="77777777" w:rsidR="003D2584" w:rsidRPr="00B375E2" w:rsidRDefault="003D2584" w:rsidP="00AD73F0">
            <w:pPr>
              <w:widowControl w:val="0"/>
              <w:spacing w:line="240" w:lineRule="auto"/>
              <w:jc w:val="center"/>
              <w:rPr>
                <w:rFonts w:ascii="Times New Roman" w:hAnsi="Times New Roman"/>
                <w:sz w:val="24"/>
                <w:szCs w:val="24"/>
              </w:rPr>
            </w:pPr>
            <w:r w:rsidRPr="001363E4">
              <w:rPr>
                <w:rFonts w:ascii="Times New Roman" w:hAnsi="Times New Roman"/>
                <w:sz w:val="24"/>
                <w:szCs w:val="24"/>
              </w:rPr>
              <w:t>.28***</w:t>
            </w:r>
          </w:p>
        </w:tc>
        <w:tc>
          <w:tcPr>
            <w:tcW w:w="1620" w:type="dxa"/>
          </w:tcPr>
          <w:p w14:paraId="7C04ED8F" w14:textId="77777777" w:rsidR="003D2584" w:rsidRPr="00B375E2"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.37***</w:t>
            </w:r>
          </w:p>
        </w:tc>
        <w:tc>
          <w:tcPr>
            <w:tcW w:w="1620" w:type="dxa"/>
          </w:tcPr>
          <w:p w14:paraId="641A71A5" w14:textId="77777777" w:rsidR="003D2584" w:rsidRPr="00B375E2"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.28***</w:t>
            </w:r>
          </w:p>
        </w:tc>
        <w:tc>
          <w:tcPr>
            <w:tcW w:w="1620" w:type="dxa"/>
          </w:tcPr>
          <w:p w14:paraId="6586B9F4" w14:textId="77777777" w:rsidR="003D2584" w:rsidRPr="00B375E2"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.37***</w:t>
            </w:r>
          </w:p>
        </w:tc>
        <w:tc>
          <w:tcPr>
            <w:tcW w:w="1800" w:type="dxa"/>
          </w:tcPr>
          <w:p w14:paraId="7C98BEDF" w14:textId="77777777" w:rsidR="003D2584" w:rsidRPr="00934878" w:rsidRDefault="003D2584" w:rsidP="00AD73F0">
            <w:pPr>
              <w:widowControl w:val="0"/>
              <w:spacing w:line="240" w:lineRule="auto"/>
              <w:jc w:val="center"/>
              <w:rPr>
                <w:rFonts w:ascii="Times New Roman" w:hAnsi="Times New Roman"/>
                <w:sz w:val="24"/>
                <w:szCs w:val="24"/>
              </w:rPr>
            </w:pPr>
            <w:r w:rsidRPr="00B22B6F">
              <w:rPr>
                <w:rFonts w:ascii="Times New Roman" w:hAnsi="Times New Roman"/>
                <w:sz w:val="24"/>
                <w:szCs w:val="24"/>
              </w:rPr>
              <w:t>.18*</w:t>
            </w:r>
          </w:p>
        </w:tc>
        <w:tc>
          <w:tcPr>
            <w:tcW w:w="1440" w:type="dxa"/>
          </w:tcPr>
          <w:p w14:paraId="0ADF6D2C" w14:textId="77777777" w:rsidR="003D2584" w:rsidRPr="00934878"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.06</w:t>
            </w:r>
          </w:p>
        </w:tc>
      </w:tr>
      <w:tr w:rsidR="003D2584" w:rsidRPr="00934878" w14:paraId="395A58DC" w14:textId="77777777" w:rsidTr="00AD73F0">
        <w:trPr>
          <w:trHeight w:val="278"/>
        </w:trPr>
        <w:tc>
          <w:tcPr>
            <w:tcW w:w="2088" w:type="dxa"/>
          </w:tcPr>
          <w:p w14:paraId="1E0B95D6" w14:textId="77777777" w:rsidR="003D2584" w:rsidRPr="00B375E2" w:rsidRDefault="003D2584" w:rsidP="00AD73F0">
            <w:pPr>
              <w:widowControl w:val="0"/>
              <w:spacing w:line="240" w:lineRule="auto"/>
              <w:rPr>
                <w:rFonts w:ascii="Times New Roman" w:hAnsi="Times New Roman"/>
                <w:sz w:val="24"/>
                <w:szCs w:val="24"/>
              </w:rPr>
            </w:pPr>
            <w:r>
              <w:rPr>
                <w:rFonts w:ascii="Times New Roman" w:hAnsi="Times New Roman"/>
                <w:sz w:val="24"/>
                <w:szCs w:val="24"/>
              </w:rPr>
              <w:t xml:space="preserve">Emotional attachment to </w:t>
            </w:r>
            <w:r w:rsidRPr="00976262">
              <w:rPr>
                <w:rFonts w:ascii="Times New Roman" w:hAnsi="Times New Roman"/>
                <w:sz w:val="24"/>
                <w:szCs w:val="24"/>
              </w:rPr>
              <w:t>Facebook</w:t>
            </w:r>
          </w:p>
        </w:tc>
        <w:tc>
          <w:tcPr>
            <w:tcW w:w="1530" w:type="dxa"/>
          </w:tcPr>
          <w:p w14:paraId="3D7FE89E" w14:textId="77777777" w:rsidR="003D2584" w:rsidRPr="00B375E2" w:rsidRDefault="003D2584" w:rsidP="00AD73F0">
            <w:pPr>
              <w:widowControl w:val="0"/>
              <w:spacing w:line="240" w:lineRule="auto"/>
              <w:jc w:val="center"/>
              <w:rPr>
                <w:rFonts w:ascii="Times New Roman" w:hAnsi="Times New Roman"/>
                <w:sz w:val="24"/>
                <w:szCs w:val="24"/>
              </w:rPr>
            </w:pPr>
            <w:r w:rsidRPr="001363E4">
              <w:rPr>
                <w:rFonts w:ascii="Times New Roman" w:hAnsi="Times New Roman"/>
                <w:sz w:val="24"/>
                <w:szCs w:val="24"/>
              </w:rPr>
              <w:t>.05</w:t>
            </w:r>
          </w:p>
        </w:tc>
        <w:tc>
          <w:tcPr>
            <w:tcW w:w="1620" w:type="dxa"/>
          </w:tcPr>
          <w:p w14:paraId="6F0BBFE0" w14:textId="77777777" w:rsidR="003D2584" w:rsidRPr="00B375E2"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.15*</w:t>
            </w:r>
          </w:p>
        </w:tc>
        <w:tc>
          <w:tcPr>
            <w:tcW w:w="1620" w:type="dxa"/>
          </w:tcPr>
          <w:p w14:paraId="30CCE358" w14:textId="77777777" w:rsidR="003D2584" w:rsidRPr="00B375E2"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.05</w:t>
            </w:r>
          </w:p>
        </w:tc>
        <w:tc>
          <w:tcPr>
            <w:tcW w:w="1620" w:type="dxa"/>
          </w:tcPr>
          <w:p w14:paraId="3F3A8142" w14:textId="77777777" w:rsidR="003D2584" w:rsidRPr="00B375E2"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.14</w:t>
            </w:r>
            <w:r>
              <w:rPr>
                <w:rFonts w:ascii="Times New Roman" w:hAnsi="Times New Roman"/>
                <w:sz w:val="24"/>
                <w:szCs w:val="24"/>
              </w:rPr>
              <w:t>+</w:t>
            </w:r>
          </w:p>
        </w:tc>
        <w:tc>
          <w:tcPr>
            <w:tcW w:w="1800" w:type="dxa"/>
          </w:tcPr>
          <w:p w14:paraId="427D9618" w14:textId="77777777" w:rsidR="003D2584" w:rsidRPr="00934878" w:rsidRDefault="003D2584" w:rsidP="00AD73F0">
            <w:pPr>
              <w:widowControl w:val="0"/>
              <w:spacing w:line="240" w:lineRule="auto"/>
              <w:jc w:val="center"/>
              <w:rPr>
                <w:rFonts w:ascii="Times New Roman" w:hAnsi="Times New Roman"/>
                <w:sz w:val="24"/>
                <w:szCs w:val="24"/>
              </w:rPr>
            </w:pPr>
            <w:r w:rsidRPr="00B22B6F">
              <w:rPr>
                <w:rFonts w:ascii="Times New Roman" w:hAnsi="Times New Roman"/>
                <w:sz w:val="24"/>
                <w:szCs w:val="24"/>
              </w:rPr>
              <w:t>.27***</w:t>
            </w:r>
          </w:p>
        </w:tc>
        <w:tc>
          <w:tcPr>
            <w:tcW w:w="1440" w:type="dxa"/>
          </w:tcPr>
          <w:p w14:paraId="66F3FDBE" w14:textId="77777777" w:rsidR="003D2584" w:rsidRPr="00934878"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.17*</w:t>
            </w:r>
          </w:p>
        </w:tc>
      </w:tr>
      <w:tr w:rsidR="003D2584" w:rsidRPr="00934878" w14:paraId="0991462D" w14:textId="77777777" w:rsidTr="00AD73F0">
        <w:trPr>
          <w:trHeight w:val="278"/>
        </w:trPr>
        <w:tc>
          <w:tcPr>
            <w:tcW w:w="2088" w:type="dxa"/>
          </w:tcPr>
          <w:p w14:paraId="5A0FCCE8" w14:textId="77777777" w:rsidR="003D2584" w:rsidRPr="00B375E2" w:rsidRDefault="003D2584" w:rsidP="00AD73F0">
            <w:pPr>
              <w:widowControl w:val="0"/>
              <w:spacing w:line="240" w:lineRule="auto"/>
              <w:rPr>
                <w:rFonts w:ascii="Times New Roman" w:hAnsi="Times New Roman"/>
                <w:sz w:val="24"/>
                <w:szCs w:val="24"/>
              </w:rPr>
            </w:pPr>
            <w:r w:rsidRPr="00934878">
              <w:rPr>
                <w:rFonts w:ascii="Times New Roman" w:hAnsi="Times New Roman"/>
                <w:i/>
                <w:sz w:val="24"/>
                <w:szCs w:val="24"/>
              </w:rPr>
              <w:t>R</w:t>
            </w:r>
            <w:r w:rsidRPr="000A7198">
              <w:rPr>
                <w:rFonts w:ascii="Times New Roman" w:hAnsi="Times New Roman"/>
                <w:sz w:val="24"/>
                <w:szCs w:val="24"/>
                <w:vertAlign w:val="superscript"/>
              </w:rPr>
              <w:t>2</w:t>
            </w:r>
          </w:p>
        </w:tc>
        <w:tc>
          <w:tcPr>
            <w:tcW w:w="1530" w:type="dxa"/>
          </w:tcPr>
          <w:p w14:paraId="2B34CA15" w14:textId="77777777" w:rsidR="003D2584" w:rsidRPr="00B375E2" w:rsidRDefault="003D2584" w:rsidP="00AD73F0">
            <w:pPr>
              <w:widowControl w:val="0"/>
              <w:spacing w:line="240" w:lineRule="auto"/>
              <w:jc w:val="center"/>
              <w:rPr>
                <w:rFonts w:ascii="Times New Roman" w:hAnsi="Times New Roman"/>
                <w:sz w:val="24"/>
                <w:szCs w:val="24"/>
              </w:rPr>
            </w:pPr>
            <w:r w:rsidRPr="001363E4">
              <w:rPr>
                <w:rFonts w:ascii="Times New Roman" w:hAnsi="Times New Roman"/>
                <w:sz w:val="24"/>
                <w:szCs w:val="24"/>
              </w:rPr>
              <w:t>.13**</w:t>
            </w:r>
          </w:p>
        </w:tc>
        <w:tc>
          <w:tcPr>
            <w:tcW w:w="1620" w:type="dxa"/>
          </w:tcPr>
          <w:p w14:paraId="23394D64" w14:textId="77777777" w:rsidR="003D2584" w:rsidRPr="00B375E2"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.20***</w:t>
            </w:r>
          </w:p>
        </w:tc>
        <w:tc>
          <w:tcPr>
            <w:tcW w:w="1620" w:type="dxa"/>
          </w:tcPr>
          <w:p w14:paraId="685AACEC" w14:textId="77777777" w:rsidR="003D2584" w:rsidRPr="00B375E2"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.10**</w:t>
            </w:r>
          </w:p>
        </w:tc>
        <w:tc>
          <w:tcPr>
            <w:tcW w:w="1620" w:type="dxa"/>
          </w:tcPr>
          <w:p w14:paraId="79A8D164" w14:textId="77777777" w:rsidR="003D2584" w:rsidRPr="00B375E2"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.17***</w:t>
            </w:r>
          </w:p>
        </w:tc>
        <w:tc>
          <w:tcPr>
            <w:tcW w:w="1800" w:type="dxa"/>
          </w:tcPr>
          <w:p w14:paraId="5C75EC9A" w14:textId="77777777" w:rsidR="003D2584" w:rsidRPr="00934878" w:rsidRDefault="003D2584" w:rsidP="00AD73F0">
            <w:pPr>
              <w:widowControl w:val="0"/>
              <w:spacing w:line="240" w:lineRule="auto"/>
              <w:jc w:val="center"/>
              <w:rPr>
                <w:rFonts w:ascii="Times New Roman" w:hAnsi="Times New Roman"/>
                <w:sz w:val="24"/>
                <w:szCs w:val="24"/>
              </w:rPr>
            </w:pPr>
            <w:r w:rsidRPr="00B22B6F">
              <w:rPr>
                <w:rFonts w:ascii="Times New Roman" w:hAnsi="Times New Roman"/>
                <w:sz w:val="24"/>
                <w:szCs w:val="24"/>
              </w:rPr>
              <w:t>.14***</w:t>
            </w:r>
          </w:p>
        </w:tc>
        <w:tc>
          <w:tcPr>
            <w:tcW w:w="1440" w:type="dxa"/>
          </w:tcPr>
          <w:p w14:paraId="3302B2C7" w14:textId="77777777" w:rsidR="003D2584" w:rsidRPr="00934878"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.10*</w:t>
            </w:r>
          </w:p>
        </w:tc>
      </w:tr>
      <w:tr w:rsidR="003D2584" w:rsidRPr="00934878" w14:paraId="4BEBD6C3" w14:textId="77777777" w:rsidTr="00AD73F0">
        <w:trPr>
          <w:trHeight w:val="278"/>
        </w:trPr>
        <w:tc>
          <w:tcPr>
            <w:tcW w:w="2088" w:type="dxa"/>
          </w:tcPr>
          <w:p w14:paraId="253DE392" w14:textId="77777777" w:rsidR="003D2584" w:rsidRPr="00B375E2" w:rsidRDefault="003D2584" w:rsidP="00AD73F0">
            <w:pPr>
              <w:widowControl w:val="0"/>
              <w:spacing w:line="240" w:lineRule="auto"/>
              <w:rPr>
                <w:rFonts w:ascii="Times New Roman" w:hAnsi="Times New Roman"/>
                <w:i/>
                <w:sz w:val="24"/>
                <w:szCs w:val="24"/>
              </w:rPr>
            </w:pPr>
            <w:r w:rsidRPr="00934878">
              <w:rPr>
                <w:rFonts w:ascii="Times New Roman" w:hAnsi="Times New Roman"/>
                <w:sz w:val="24"/>
                <w:szCs w:val="24"/>
              </w:rPr>
              <w:t xml:space="preserve">Adjusted </w:t>
            </w:r>
            <w:r w:rsidRPr="000A7198">
              <w:rPr>
                <w:rFonts w:ascii="Times New Roman" w:hAnsi="Times New Roman"/>
                <w:i/>
                <w:sz w:val="24"/>
                <w:szCs w:val="24"/>
              </w:rPr>
              <w:t xml:space="preserve"> R</w:t>
            </w:r>
            <w:r w:rsidRPr="00B22B6F">
              <w:rPr>
                <w:rFonts w:ascii="Times New Roman" w:hAnsi="Times New Roman"/>
                <w:sz w:val="24"/>
                <w:szCs w:val="24"/>
                <w:vertAlign w:val="superscript"/>
              </w:rPr>
              <w:t>2</w:t>
            </w:r>
          </w:p>
        </w:tc>
        <w:tc>
          <w:tcPr>
            <w:tcW w:w="1530" w:type="dxa"/>
          </w:tcPr>
          <w:p w14:paraId="52502CDB" w14:textId="77777777" w:rsidR="003D2584" w:rsidRPr="00B375E2" w:rsidRDefault="003D2584" w:rsidP="00AD73F0">
            <w:pPr>
              <w:widowControl w:val="0"/>
              <w:spacing w:line="240" w:lineRule="auto"/>
              <w:jc w:val="center"/>
              <w:rPr>
                <w:rFonts w:ascii="Times New Roman" w:hAnsi="Times New Roman"/>
                <w:sz w:val="24"/>
                <w:szCs w:val="24"/>
              </w:rPr>
            </w:pPr>
            <w:r w:rsidRPr="001363E4">
              <w:rPr>
                <w:rFonts w:ascii="Times New Roman" w:hAnsi="Times New Roman"/>
                <w:sz w:val="24"/>
                <w:szCs w:val="24"/>
              </w:rPr>
              <w:t>.09**</w:t>
            </w:r>
          </w:p>
        </w:tc>
        <w:tc>
          <w:tcPr>
            <w:tcW w:w="1620" w:type="dxa"/>
          </w:tcPr>
          <w:p w14:paraId="68D5BF13" w14:textId="77777777" w:rsidR="003D2584" w:rsidRPr="00B375E2"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.16***</w:t>
            </w:r>
          </w:p>
        </w:tc>
        <w:tc>
          <w:tcPr>
            <w:tcW w:w="1620" w:type="dxa"/>
          </w:tcPr>
          <w:p w14:paraId="6B101CDB" w14:textId="77777777" w:rsidR="003D2584" w:rsidRPr="00B375E2"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.07**</w:t>
            </w:r>
          </w:p>
        </w:tc>
        <w:tc>
          <w:tcPr>
            <w:tcW w:w="1620" w:type="dxa"/>
          </w:tcPr>
          <w:p w14:paraId="642FFF68" w14:textId="77777777" w:rsidR="003D2584" w:rsidRPr="00B375E2"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.13***</w:t>
            </w:r>
          </w:p>
        </w:tc>
        <w:tc>
          <w:tcPr>
            <w:tcW w:w="1800" w:type="dxa"/>
          </w:tcPr>
          <w:p w14:paraId="206630BE" w14:textId="77777777" w:rsidR="003D2584" w:rsidRPr="00934878" w:rsidRDefault="003D2584" w:rsidP="00AD73F0">
            <w:pPr>
              <w:widowControl w:val="0"/>
              <w:spacing w:line="240" w:lineRule="auto"/>
              <w:jc w:val="center"/>
              <w:rPr>
                <w:rFonts w:ascii="Times New Roman" w:hAnsi="Times New Roman"/>
                <w:sz w:val="24"/>
                <w:szCs w:val="24"/>
              </w:rPr>
            </w:pPr>
            <w:r w:rsidRPr="00B22B6F">
              <w:rPr>
                <w:rFonts w:ascii="Times New Roman" w:hAnsi="Times New Roman"/>
                <w:sz w:val="24"/>
                <w:szCs w:val="24"/>
              </w:rPr>
              <w:t>.10***</w:t>
            </w:r>
          </w:p>
        </w:tc>
        <w:tc>
          <w:tcPr>
            <w:tcW w:w="1440" w:type="dxa"/>
          </w:tcPr>
          <w:p w14:paraId="0B68BB73" w14:textId="77777777" w:rsidR="003D2584" w:rsidRPr="00934878" w:rsidRDefault="003D2584" w:rsidP="00AD73F0">
            <w:pPr>
              <w:widowControl w:val="0"/>
              <w:spacing w:line="240" w:lineRule="auto"/>
              <w:jc w:val="center"/>
              <w:rPr>
                <w:rFonts w:ascii="Times New Roman" w:hAnsi="Times New Roman"/>
                <w:sz w:val="24"/>
                <w:szCs w:val="24"/>
              </w:rPr>
            </w:pPr>
            <w:r w:rsidRPr="00934878">
              <w:rPr>
                <w:rFonts w:ascii="Times New Roman" w:hAnsi="Times New Roman"/>
                <w:sz w:val="24"/>
                <w:szCs w:val="24"/>
              </w:rPr>
              <w:t>.06*</w:t>
            </w:r>
          </w:p>
        </w:tc>
      </w:tr>
    </w:tbl>
    <w:p w14:paraId="319AC238" w14:textId="77777777" w:rsidR="003D2584" w:rsidRPr="008A6F60" w:rsidRDefault="003D2584" w:rsidP="003D2584">
      <w:pPr>
        <w:spacing w:after="0" w:line="480" w:lineRule="auto"/>
        <w:rPr>
          <w:rFonts w:ascii="Times New Roman" w:hAnsi="Times New Roman"/>
          <w:sz w:val="24"/>
        </w:rPr>
      </w:pPr>
    </w:p>
    <w:p w14:paraId="1919ADD8" w14:textId="77777777" w:rsidR="003D2584" w:rsidRDefault="003D2584" w:rsidP="003D2584">
      <w:pPr>
        <w:spacing w:after="0" w:line="480" w:lineRule="auto"/>
        <w:rPr>
          <w:rFonts w:ascii="Times New Roman" w:hAnsi="Times New Roman"/>
          <w:sz w:val="24"/>
        </w:rPr>
      </w:pPr>
      <w:r w:rsidRPr="008A6F60">
        <w:rPr>
          <w:rFonts w:ascii="Times New Roman" w:hAnsi="Times New Roman"/>
          <w:sz w:val="24"/>
        </w:rPr>
        <w:t xml:space="preserve">  </w:t>
      </w:r>
    </w:p>
    <w:p w14:paraId="092F0699" w14:textId="77777777" w:rsidR="003D2584" w:rsidRDefault="003D2584" w:rsidP="003D2584">
      <w:pPr>
        <w:spacing w:after="0" w:line="240" w:lineRule="auto"/>
        <w:rPr>
          <w:rFonts w:ascii="Times New Roman" w:hAnsi="Times New Roman"/>
          <w:i/>
          <w:sz w:val="24"/>
          <w:szCs w:val="24"/>
        </w:rPr>
      </w:pPr>
    </w:p>
    <w:p w14:paraId="6C1CC7DD" w14:textId="77777777" w:rsidR="003D2584" w:rsidRDefault="003D2584" w:rsidP="003D2584">
      <w:pPr>
        <w:spacing w:after="0" w:line="240" w:lineRule="auto"/>
        <w:rPr>
          <w:rFonts w:ascii="Times New Roman" w:hAnsi="Times New Roman"/>
          <w:i/>
          <w:sz w:val="24"/>
          <w:szCs w:val="24"/>
        </w:rPr>
      </w:pPr>
    </w:p>
    <w:p w14:paraId="272C508A" w14:textId="77777777" w:rsidR="003D2584" w:rsidRDefault="003D2584" w:rsidP="003D2584">
      <w:pPr>
        <w:spacing w:after="0" w:line="240" w:lineRule="auto"/>
        <w:rPr>
          <w:rFonts w:ascii="Times New Roman" w:hAnsi="Times New Roman"/>
          <w:i/>
          <w:sz w:val="24"/>
          <w:szCs w:val="24"/>
        </w:rPr>
      </w:pPr>
    </w:p>
    <w:p w14:paraId="6A1A7D4C" w14:textId="77777777" w:rsidR="003D2584" w:rsidRDefault="003D2584" w:rsidP="003D2584">
      <w:pPr>
        <w:spacing w:after="0" w:line="240" w:lineRule="auto"/>
        <w:rPr>
          <w:rFonts w:ascii="Times New Roman" w:hAnsi="Times New Roman"/>
          <w:i/>
          <w:sz w:val="24"/>
          <w:szCs w:val="24"/>
        </w:rPr>
      </w:pPr>
    </w:p>
    <w:p w14:paraId="1545AB2C" w14:textId="77777777" w:rsidR="003D2584" w:rsidRDefault="003D2584" w:rsidP="003D2584">
      <w:pPr>
        <w:spacing w:after="0" w:line="240" w:lineRule="auto"/>
        <w:rPr>
          <w:rFonts w:ascii="Times New Roman" w:hAnsi="Times New Roman"/>
          <w:i/>
          <w:sz w:val="24"/>
          <w:szCs w:val="24"/>
        </w:rPr>
      </w:pPr>
    </w:p>
    <w:p w14:paraId="2CC4734E" w14:textId="77777777" w:rsidR="003D2584" w:rsidRDefault="003D2584" w:rsidP="003D2584">
      <w:pPr>
        <w:spacing w:after="0" w:line="240" w:lineRule="auto"/>
        <w:rPr>
          <w:rFonts w:ascii="Times New Roman" w:hAnsi="Times New Roman"/>
          <w:i/>
          <w:sz w:val="24"/>
          <w:szCs w:val="24"/>
        </w:rPr>
      </w:pPr>
    </w:p>
    <w:p w14:paraId="07883348" w14:textId="77777777" w:rsidR="003D2584" w:rsidRDefault="003D2584" w:rsidP="003D2584">
      <w:pPr>
        <w:spacing w:after="0" w:line="240" w:lineRule="auto"/>
        <w:rPr>
          <w:rFonts w:ascii="Times New Roman" w:hAnsi="Times New Roman"/>
          <w:i/>
          <w:sz w:val="24"/>
          <w:szCs w:val="24"/>
        </w:rPr>
      </w:pPr>
    </w:p>
    <w:p w14:paraId="0F2410A0" w14:textId="77777777" w:rsidR="003D2584" w:rsidRDefault="003D2584" w:rsidP="003D2584">
      <w:pPr>
        <w:spacing w:after="0" w:line="240" w:lineRule="auto"/>
        <w:rPr>
          <w:rFonts w:ascii="Times New Roman" w:hAnsi="Times New Roman"/>
          <w:i/>
          <w:sz w:val="24"/>
          <w:szCs w:val="24"/>
        </w:rPr>
      </w:pPr>
    </w:p>
    <w:p w14:paraId="759E77D4" w14:textId="77777777" w:rsidR="003D2584" w:rsidRDefault="003D2584" w:rsidP="003D2584">
      <w:pPr>
        <w:spacing w:after="0" w:line="240" w:lineRule="auto"/>
        <w:rPr>
          <w:rFonts w:ascii="Times New Roman" w:hAnsi="Times New Roman"/>
          <w:i/>
          <w:sz w:val="24"/>
          <w:szCs w:val="24"/>
        </w:rPr>
      </w:pPr>
    </w:p>
    <w:p w14:paraId="5B67F893" w14:textId="77777777" w:rsidR="003D2584" w:rsidRDefault="003D2584" w:rsidP="003D2584">
      <w:pPr>
        <w:spacing w:after="0" w:line="240" w:lineRule="auto"/>
        <w:rPr>
          <w:rFonts w:ascii="Times New Roman" w:hAnsi="Times New Roman"/>
          <w:i/>
          <w:sz w:val="24"/>
          <w:szCs w:val="24"/>
        </w:rPr>
      </w:pPr>
    </w:p>
    <w:p w14:paraId="3EB80348" w14:textId="77777777" w:rsidR="003D2584" w:rsidRDefault="003D2584" w:rsidP="003D2584">
      <w:pPr>
        <w:spacing w:after="0" w:line="240" w:lineRule="auto"/>
        <w:rPr>
          <w:rFonts w:ascii="Times New Roman" w:hAnsi="Times New Roman"/>
          <w:i/>
          <w:sz w:val="24"/>
          <w:szCs w:val="24"/>
        </w:rPr>
      </w:pPr>
    </w:p>
    <w:p w14:paraId="3462BFDE" w14:textId="77777777" w:rsidR="003D2584" w:rsidRDefault="003D2584" w:rsidP="003D2584">
      <w:pPr>
        <w:spacing w:after="0" w:line="240" w:lineRule="auto"/>
        <w:rPr>
          <w:rFonts w:ascii="Times New Roman" w:hAnsi="Times New Roman"/>
          <w:i/>
          <w:sz w:val="24"/>
          <w:szCs w:val="24"/>
        </w:rPr>
      </w:pPr>
    </w:p>
    <w:p w14:paraId="4B6771E7" w14:textId="77777777" w:rsidR="003D2584" w:rsidRDefault="003D2584" w:rsidP="003D2584">
      <w:pPr>
        <w:spacing w:after="0" w:line="240" w:lineRule="auto"/>
        <w:rPr>
          <w:rFonts w:ascii="Times New Roman" w:hAnsi="Times New Roman"/>
          <w:i/>
          <w:sz w:val="24"/>
          <w:szCs w:val="24"/>
        </w:rPr>
      </w:pPr>
    </w:p>
    <w:p w14:paraId="5A8984FB" w14:textId="77777777" w:rsidR="003D2584" w:rsidRDefault="003D2584" w:rsidP="003D2584">
      <w:pPr>
        <w:spacing w:after="0" w:line="240" w:lineRule="auto"/>
        <w:rPr>
          <w:rFonts w:ascii="Times New Roman" w:hAnsi="Times New Roman"/>
          <w:i/>
          <w:sz w:val="24"/>
          <w:szCs w:val="24"/>
        </w:rPr>
      </w:pPr>
    </w:p>
    <w:p w14:paraId="68BF77C2" w14:textId="77777777" w:rsidR="003D2584" w:rsidRDefault="003D2584" w:rsidP="003D2584">
      <w:pPr>
        <w:spacing w:after="0" w:line="240" w:lineRule="auto"/>
        <w:rPr>
          <w:rFonts w:ascii="Times New Roman" w:hAnsi="Times New Roman"/>
          <w:i/>
          <w:sz w:val="24"/>
          <w:szCs w:val="24"/>
        </w:rPr>
      </w:pPr>
    </w:p>
    <w:p w14:paraId="146240DE" w14:textId="77777777" w:rsidR="003D2584" w:rsidRDefault="003D2584" w:rsidP="003D2584">
      <w:pPr>
        <w:spacing w:after="0" w:line="240" w:lineRule="auto"/>
        <w:rPr>
          <w:rFonts w:ascii="Times New Roman" w:hAnsi="Times New Roman"/>
          <w:i/>
          <w:sz w:val="24"/>
          <w:szCs w:val="24"/>
        </w:rPr>
      </w:pPr>
    </w:p>
    <w:p w14:paraId="185F5400" w14:textId="77777777" w:rsidR="003D2584" w:rsidRDefault="003D2584" w:rsidP="003D2584">
      <w:pPr>
        <w:spacing w:after="0" w:line="240" w:lineRule="auto"/>
        <w:rPr>
          <w:rFonts w:ascii="Times New Roman" w:hAnsi="Times New Roman"/>
          <w:i/>
          <w:sz w:val="24"/>
          <w:szCs w:val="24"/>
        </w:rPr>
      </w:pPr>
    </w:p>
    <w:p w14:paraId="1C264531" w14:textId="77777777" w:rsidR="003D2584" w:rsidRDefault="003D2584" w:rsidP="003D2584">
      <w:pPr>
        <w:spacing w:after="0" w:line="240" w:lineRule="auto"/>
        <w:rPr>
          <w:rFonts w:ascii="Times New Roman" w:hAnsi="Times New Roman"/>
          <w:i/>
          <w:sz w:val="24"/>
          <w:szCs w:val="24"/>
        </w:rPr>
      </w:pPr>
    </w:p>
    <w:p w14:paraId="03391D54" w14:textId="77777777" w:rsidR="003D2584" w:rsidRDefault="003D2584" w:rsidP="003D2584">
      <w:pPr>
        <w:spacing w:after="0" w:line="240" w:lineRule="auto"/>
        <w:rPr>
          <w:rFonts w:ascii="Times New Roman" w:hAnsi="Times New Roman"/>
          <w:i/>
          <w:sz w:val="24"/>
          <w:szCs w:val="24"/>
        </w:rPr>
      </w:pPr>
    </w:p>
    <w:p w14:paraId="4126DFA8" w14:textId="77777777" w:rsidR="003D2584" w:rsidRDefault="003D2584" w:rsidP="003D2584">
      <w:pPr>
        <w:spacing w:after="0" w:line="240" w:lineRule="auto"/>
        <w:rPr>
          <w:rFonts w:ascii="Times New Roman" w:hAnsi="Times New Roman"/>
          <w:i/>
          <w:sz w:val="24"/>
          <w:szCs w:val="24"/>
        </w:rPr>
      </w:pPr>
    </w:p>
    <w:p w14:paraId="0B5EF618" w14:textId="77777777" w:rsidR="003D2584" w:rsidRDefault="003D2584" w:rsidP="003D2584">
      <w:pPr>
        <w:spacing w:after="0" w:line="240" w:lineRule="auto"/>
        <w:rPr>
          <w:rFonts w:ascii="Times New Roman" w:hAnsi="Times New Roman"/>
          <w:i/>
          <w:sz w:val="24"/>
          <w:szCs w:val="24"/>
        </w:rPr>
      </w:pPr>
    </w:p>
    <w:p w14:paraId="5513BAD4" w14:textId="77777777" w:rsidR="003D2584" w:rsidRDefault="003D2584" w:rsidP="003D2584">
      <w:pPr>
        <w:spacing w:after="0" w:line="240" w:lineRule="auto"/>
        <w:rPr>
          <w:rFonts w:ascii="Times New Roman" w:hAnsi="Times New Roman"/>
          <w:i/>
          <w:sz w:val="24"/>
          <w:szCs w:val="24"/>
        </w:rPr>
      </w:pPr>
    </w:p>
    <w:p w14:paraId="70F3351F" w14:textId="77777777" w:rsidR="003D2584" w:rsidRDefault="003D2584" w:rsidP="003D2584">
      <w:pPr>
        <w:spacing w:after="0" w:line="240" w:lineRule="auto"/>
        <w:rPr>
          <w:rFonts w:ascii="Times New Roman" w:hAnsi="Times New Roman"/>
          <w:i/>
          <w:sz w:val="24"/>
          <w:szCs w:val="24"/>
        </w:rPr>
      </w:pPr>
    </w:p>
    <w:p w14:paraId="3D49EBDC" w14:textId="77777777" w:rsidR="003D2584" w:rsidRDefault="003D2584" w:rsidP="003D2584">
      <w:pPr>
        <w:spacing w:after="0" w:line="240" w:lineRule="auto"/>
        <w:rPr>
          <w:rFonts w:ascii="Times New Roman" w:hAnsi="Times New Roman"/>
          <w:i/>
          <w:sz w:val="24"/>
          <w:szCs w:val="24"/>
        </w:rPr>
      </w:pPr>
    </w:p>
    <w:p w14:paraId="57EA2BAA" w14:textId="77777777" w:rsidR="003D2584" w:rsidRDefault="003D2584" w:rsidP="003D2584">
      <w:pPr>
        <w:spacing w:after="0" w:line="240" w:lineRule="auto"/>
        <w:rPr>
          <w:rFonts w:ascii="Times New Roman" w:hAnsi="Times New Roman"/>
          <w:i/>
          <w:sz w:val="24"/>
          <w:szCs w:val="24"/>
        </w:rPr>
      </w:pPr>
    </w:p>
    <w:p w14:paraId="4D9A034E" w14:textId="77777777" w:rsidR="003D2584" w:rsidRPr="00B15CA5" w:rsidRDefault="003D2584" w:rsidP="003D2584">
      <w:pPr>
        <w:spacing w:after="0" w:line="240" w:lineRule="auto"/>
        <w:rPr>
          <w:rFonts w:ascii="Times New Roman" w:hAnsi="Times New Roman"/>
          <w:sz w:val="24"/>
          <w:szCs w:val="24"/>
        </w:rPr>
      </w:pPr>
      <w:r w:rsidRPr="00B15CA5">
        <w:rPr>
          <w:rFonts w:ascii="Times New Roman" w:hAnsi="Times New Roman"/>
          <w:i/>
          <w:sz w:val="24"/>
          <w:szCs w:val="24"/>
        </w:rPr>
        <w:t>Note</w:t>
      </w:r>
      <w:r w:rsidRPr="005B62BA">
        <w:rPr>
          <w:rFonts w:ascii="Times New Roman" w:hAnsi="Times New Roman"/>
          <w:sz w:val="24"/>
          <w:szCs w:val="24"/>
        </w:rPr>
        <w:t xml:space="preserve">. </w:t>
      </w:r>
      <w:r w:rsidRPr="00B15CA5">
        <w:rPr>
          <w:rFonts w:ascii="Times New Roman" w:hAnsi="Times New Roman"/>
          <w:i/>
          <w:sz w:val="24"/>
          <w:szCs w:val="24"/>
        </w:rPr>
        <w:t>N</w:t>
      </w:r>
      <w:r>
        <w:rPr>
          <w:rFonts w:ascii="Times New Roman" w:hAnsi="Times New Roman"/>
          <w:sz w:val="24"/>
          <w:szCs w:val="24"/>
        </w:rPr>
        <w:t xml:space="preserve"> = 181. Cell entries are </w:t>
      </w:r>
      <w:r w:rsidRPr="00B15CA5">
        <w:rPr>
          <w:rFonts w:ascii="Times New Roman" w:hAnsi="Times New Roman"/>
          <w:sz w:val="24"/>
          <w:szCs w:val="24"/>
        </w:rPr>
        <w:t xml:space="preserve">standardized regression coefficients. </w:t>
      </w:r>
    </w:p>
    <w:p w14:paraId="287DAC6A" w14:textId="77777777" w:rsidR="003D2584" w:rsidRPr="00B15CA5" w:rsidRDefault="003D2584" w:rsidP="003D2584">
      <w:pPr>
        <w:spacing w:after="0" w:line="240" w:lineRule="auto"/>
        <w:rPr>
          <w:rFonts w:ascii="Times New Roman" w:hAnsi="Times New Roman"/>
          <w:sz w:val="24"/>
          <w:szCs w:val="24"/>
        </w:rPr>
      </w:pPr>
      <w:r w:rsidRPr="00B15CA5">
        <w:rPr>
          <w:rFonts w:ascii="Times New Roman" w:hAnsi="Times New Roman"/>
          <w:sz w:val="24"/>
          <w:szCs w:val="24"/>
        </w:rPr>
        <w:t xml:space="preserve">+ </w:t>
      </w:r>
      <w:r w:rsidRPr="00B15CA5">
        <w:rPr>
          <w:rFonts w:ascii="Times New Roman" w:hAnsi="Times New Roman"/>
          <w:i/>
          <w:sz w:val="24"/>
          <w:szCs w:val="24"/>
        </w:rPr>
        <w:t>p</w:t>
      </w:r>
      <w:r w:rsidRPr="00B15CA5">
        <w:rPr>
          <w:rFonts w:ascii="Times New Roman" w:hAnsi="Times New Roman"/>
          <w:sz w:val="24"/>
          <w:szCs w:val="24"/>
        </w:rPr>
        <w:t xml:space="preserve"> &lt; .10, * </w:t>
      </w:r>
      <w:r w:rsidRPr="00B15CA5">
        <w:rPr>
          <w:rFonts w:ascii="Times New Roman" w:hAnsi="Times New Roman"/>
          <w:i/>
          <w:sz w:val="24"/>
          <w:szCs w:val="24"/>
        </w:rPr>
        <w:t>p</w:t>
      </w:r>
      <w:r w:rsidRPr="00B15CA5">
        <w:rPr>
          <w:rFonts w:ascii="Times New Roman" w:hAnsi="Times New Roman"/>
          <w:sz w:val="24"/>
          <w:szCs w:val="24"/>
        </w:rPr>
        <w:t xml:space="preserve"> &lt; .05, ** </w:t>
      </w:r>
      <w:r w:rsidRPr="00B15CA5">
        <w:rPr>
          <w:rFonts w:ascii="Times New Roman" w:hAnsi="Times New Roman"/>
          <w:i/>
          <w:sz w:val="24"/>
          <w:szCs w:val="24"/>
        </w:rPr>
        <w:t>p</w:t>
      </w:r>
      <w:r w:rsidRPr="00B15CA5">
        <w:rPr>
          <w:rFonts w:ascii="Times New Roman" w:hAnsi="Times New Roman"/>
          <w:sz w:val="24"/>
          <w:szCs w:val="24"/>
        </w:rPr>
        <w:t xml:space="preserve"> &lt; .01, *** </w:t>
      </w:r>
      <w:r w:rsidRPr="00B15CA5">
        <w:rPr>
          <w:rFonts w:ascii="Times New Roman" w:hAnsi="Times New Roman"/>
          <w:i/>
          <w:sz w:val="24"/>
          <w:szCs w:val="24"/>
        </w:rPr>
        <w:t>p</w:t>
      </w:r>
      <w:r w:rsidRPr="00B15CA5">
        <w:rPr>
          <w:rFonts w:ascii="Times New Roman" w:hAnsi="Times New Roman"/>
          <w:sz w:val="24"/>
          <w:szCs w:val="24"/>
        </w:rPr>
        <w:t xml:space="preserve"> &lt; .001.</w:t>
      </w:r>
    </w:p>
    <w:p w14:paraId="784C399E" w14:textId="77777777" w:rsidR="003D2584" w:rsidRDefault="003D2584" w:rsidP="003D2584"/>
    <w:p w14:paraId="2D6CE0E2" w14:textId="77777777" w:rsidR="00E86470" w:rsidRDefault="00E86470">
      <w:pPr>
        <w:spacing w:after="0" w:line="240" w:lineRule="auto"/>
        <w:rPr>
          <w:rFonts w:ascii="Times New Roman" w:hAnsi="Times New Roman"/>
          <w:b/>
          <w:sz w:val="24"/>
        </w:rPr>
        <w:sectPr w:rsidR="00E86470" w:rsidSect="00E86470">
          <w:pgSz w:w="15840" w:h="12240" w:orient="landscape"/>
          <w:pgMar w:top="1440" w:right="1440" w:bottom="1440" w:left="1440" w:header="720" w:footer="720" w:gutter="0"/>
          <w:cols w:space="720"/>
          <w:titlePg/>
          <w:docGrid w:linePitch="360"/>
          <w:printerSettings r:id="rId16"/>
        </w:sectPr>
      </w:pPr>
    </w:p>
    <w:p w14:paraId="14B8301F" w14:textId="2C85C109" w:rsidR="00896668" w:rsidRPr="008A6F60" w:rsidRDefault="00896668" w:rsidP="003D2584">
      <w:pPr>
        <w:spacing w:after="0" w:line="480" w:lineRule="auto"/>
        <w:jc w:val="center"/>
        <w:outlineLvl w:val="0"/>
        <w:rPr>
          <w:rFonts w:ascii="Times New Roman" w:hAnsi="Times New Roman"/>
          <w:b/>
          <w:sz w:val="24"/>
        </w:rPr>
      </w:pPr>
      <w:r w:rsidRPr="008A6F60">
        <w:rPr>
          <w:rFonts w:ascii="Times New Roman" w:hAnsi="Times New Roman"/>
          <w:b/>
          <w:sz w:val="24"/>
        </w:rPr>
        <w:lastRenderedPageBreak/>
        <w:t>Results</w:t>
      </w:r>
    </w:p>
    <w:p w14:paraId="0FA585A8" w14:textId="556BDD7A" w:rsidR="00101A79" w:rsidRDefault="00896668" w:rsidP="009149DB">
      <w:pPr>
        <w:spacing w:after="0" w:line="480" w:lineRule="auto"/>
        <w:ind w:firstLine="720"/>
        <w:rPr>
          <w:rFonts w:ascii="Times New Roman" w:hAnsi="Times New Roman"/>
          <w:sz w:val="24"/>
          <w:szCs w:val="24"/>
        </w:rPr>
      </w:pPr>
      <w:r w:rsidRPr="008A6F60">
        <w:rPr>
          <w:rFonts w:ascii="Times New Roman" w:hAnsi="Times New Roman"/>
          <w:sz w:val="24"/>
        </w:rPr>
        <w:t xml:space="preserve">For the purpose of brevity, this study first reports the results for the research questions that addressed minority college students’ levels of </w:t>
      </w:r>
      <w:r w:rsidR="00163546">
        <w:rPr>
          <w:rFonts w:ascii="Times New Roman" w:hAnsi="Times New Roman"/>
          <w:sz w:val="24"/>
        </w:rPr>
        <w:t xml:space="preserve">offline and online </w:t>
      </w:r>
      <w:r w:rsidRPr="008A6F60">
        <w:rPr>
          <w:rFonts w:ascii="Times New Roman" w:hAnsi="Times New Roman"/>
          <w:sz w:val="24"/>
        </w:rPr>
        <w:t>civic engagement (</w:t>
      </w:r>
      <w:r w:rsidRPr="008A6F60">
        <w:rPr>
          <w:rFonts w:ascii="Times New Roman" w:hAnsi="Times New Roman"/>
          <w:b/>
          <w:sz w:val="24"/>
        </w:rPr>
        <w:t>RQ</w:t>
      </w:r>
      <w:r w:rsidR="00CE2286">
        <w:rPr>
          <w:rFonts w:ascii="Times New Roman" w:hAnsi="Times New Roman"/>
          <w:b/>
          <w:sz w:val="24"/>
        </w:rPr>
        <w:t>1</w:t>
      </w:r>
      <w:r w:rsidRPr="008A6F60">
        <w:rPr>
          <w:rFonts w:ascii="Times New Roman" w:hAnsi="Times New Roman"/>
          <w:sz w:val="24"/>
        </w:rPr>
        <w:t>)</w:t>
      </w:r>
      <w:r w:rsidRPr="008A6F60" w:rsidDel="007D42CB">
        <w:rPr>
          <w:rFonts w:ascii="Times New Roman" w:hAnsi="Times New Roman"/>
          <w:sz w:val="24"/>
        </w:rPr>
        <w:t xml:space="preserve">, </w:t>
      </w:r>
      <w:r w:rsidR="00163546">
        <w:rPr>
          <w:rFonts w:ascii="Times New Roman" w:hAnsi="Times New Roman"/>
          <w:sz w:val="24"/>
        </w:rPr>
        <w:t xml:space="preserve">offline and online </w:t>
      </w:r>
      <w:r w:rsidRPr="008A6F60">
        <w:rPr>
          <w:rFonts w:ascii="Times New Roman" w:hAnsi="Times New Roman"/>
          <w:sz w:val="24"/>
        </w:rPr>
        <w:t>political participation (</w:t>
      </w:r>
      <w:r w:rsidRPr="008A6F60">
        <w:rPr>
          <w:rFonts w:ascii="Times New Roman" w:hAnsi="Times New Roman"/>
          <w:b/>
          <w:sz w:val="24"/>
        </w:rPr>
        <w:t>RQ</w:t>
      </w:r>
      <w:r w:rsidR="00CE2286">
        <w:rPr>
          <w:rFonts w:ascii="Times New Roman" w:hAnsi="Times New Roman"/>
          <w:b/>
          <w:sz w:val="24"/>
        </w:rPr>
        <w:t>2</w:t>
      </w:r>
      <w:r w:rsidRPr="008A6F60">
        <w:rPr>
          <w:rFonts w:ascii="Times New Roman" w:hAnsi="Times New Roman"/>
          <w:sz w:val="24"/>
        </w:rPr>
        <w:t>), neighborliness (</w:t>
      </w:r>
      <w:r w:rsidRPr="008A6F60">
        <w:rPr>
          <w:rFonts w:ascii="Times New Roman" w:hAnsi="Times New Roman"/>
          <w:b/>
          <w:sz w:val="24"/>
        </w:rPr>
        <w:t>RQ</w:t>
      </w:r>
      <w:r w:rsidR="00CE2286">
        <w:rPr>
          <w:rFonts w:ascii="Times New Roman" w:hAnsi="Times New Roman"/>
          <w:b/>
          <w:sz w:val="24"/>
        </w:rPr>
        <w:t>5</w:t>
      </w:r>
      <w:r w:rsidRPr="008A6F60">
        <w:rPr>
          <w:rFonts w:ascii="Times New Roman" w:hAnsi="Times New Roman"/>
          <w:sz w:val="24"/>
        </w:rPr>
        <w:t>), and social trust (</w:t>
      </w:r>
      <w:r w:rsidRPr="008A6F60">
        <w:rPr>
          <w:rFonts w:ascii="Times New Roman" w:hAnsi="Times New Roman"/>
          <w:b/>
          <w:sz w:val="24"/>
        </w:rPr>
        <w:t>RQ</w:t>
      </w:r>
      <w:r w:rsidR="00CE2286">
        <w:rPr>
          <w:rFonts w:ascii="Times New Roman" w:hAnsi="Times New Roman"/>
          <w:b/>
          <w:sz w:val="24"/>
        </w:rPr>
        <w:t>7</w:t>
      </w:r>
      <w:r w:rsidRPr="008A6F60">
        <w:rPr>
          <w:rFonts w:ascii="Times New Roman" w:hAnsi="Times New Roman"/>
          <w:sz w:val="24"/>
        </w:rPr>
        <w:t xml:space="preserve">).  The following, which are also shown on Table 1, are the mean scores and standard </w:t>
      </w:r>
      <w:r w:rsidR="005909E9">
        <w:rPr>
          <w:rFonts w:ascii="Times New Roman" w:hAnsi="Times New Roman"/>
          <w:sz w:val="24"/>
        </w:rPr>
        <w:t xml:space="preserve">deviations for these variables.  </w:t>
      </w:r>
      <w:r w:rsidR="00101A79" w:rsidRPr="00556491">
        <w:rPr>
          <w:rFonts w:ascii="Times New Roman" w:hAnsi="Times New Roman"/>
          <w:sz w:val="24"/>
          <w:szCs w:val="24"/>
        </w:rPr>
        <w:t xml:space="preserve">The following, which are also shown on Table 1, are the mean scores and standard deviations for these variables: </w:t>
      </w:r>
      <w:r w:rsidR="00101A79" w:rsidRPr="00B375E2">
        <w:rPr>
          <w:rFonts w:ascii="Times New Roman" w:hAnsi="Times New Roman"/>
          <w:sz w:val="24"/>
          <w:szCs w:val="24"/>
        </w:rPr>
        <w:t>offline civic engagement (</w:t>
      </w:r>
      <w:r w:rsidR="00101A79" w:rsidRPr="00B375E2">
        <w:rPr>
          <w:rFonts w:ascii="Times New Roman" w:hAnsi="Times New Roman"/>
          <w:i/>
          <w:sz w:val="24"/>
          <w:szCs w:val="24"/>
        </w:rPr>
        <w:t>M</w:t>
      </w:r>
      <w:r w:rsidR="00101A79" w:rsidRPr="00B375E2">
        <w:rPr>
          <w:rFonts w:ascii="Times New Roman" w:hAnsi="Times New Roman"/>
          <w:sz w:val="24"/>
          <w:szCs w:val="24"/>
        </w:rPr>
        <w:t xml:space="preserve"> = 3.43, </w:t>
      </w:r>
      <w:r w:rsidR="00101A79" w:rsidRPr="00B375E2">
        <w:rPr>
          <w:rFonts w:ascii="Times New Roman" w:hAnsi="Times New Roman"/>
          <w:i/>
          <w:sz w:val="24"/>
          <w:szCs w:val="24"/>
        </w:rPr>
        <w:t>SD</w:t>
      </w:r>
      <w:r w:rsidR="00101A79" w:rsidRPr="00B375E2">
        <w:rPr>
          <w:rFonts w:ascii="Times New Roman" w:hAnsi="Times New Roman"/>
          <w:sz w:val="24"/>
          <w:szCs w:val="24"/>
        </w:rPr>
        <w:t xml:space="preserve"> = 1.78), online civic engagement (</w:t>
      </w:r>
      <w:r w:rsidR="00101A79" w:rsidRPr="00B375E2">
        <w:rPr>
          <w:rFonts w:ascii="Times New Roman" w:hAnsi="Times New Roman"/>
          <w:i/>
          <w:sz w:val="24"/>
          <w:szCs w:val="24"/>
        </w:rPr>
        <w:t>M</w:t>
      </w:r>
      <w:r w:rsidR="00101A79" w:rsidRPr="00B375E2">
        <w:rPr>
          <w:rFonts w:ascii="Times New Roman" w:hAnsi="Times New Roman"/>
          <w:sz w:val="24"/>
          <w:szCs w:val="24"/>
        </w:rPr>
        <w:t xml:space="preserve"> = 2.27, </w:t>
      </w:r>
      <w:r w:rsidR="00101A79" w:rsidRPr="00B375E2">
        <w:rPr>
          <w:rFonts w:ascii="Times New Roman" w:hAnsi="Times New Roman"/>
          <w:i/>
          <w:sz w:val="24"/>
          <w:szCs w:val="24"/>
        </w:rPr>
        <w:t>SD</w:t>
      </w:r>
      <w:r w:rsidR="00101A79" w:rsidRPr="00B375E2">
        <w:rPr>
          <w:rFonts w:ascii="Times New Roman" w:hAnsi="Times New Roman"/>
          <w:sz w:val="24"/>
          <w:szCs w:val="24"/>
        </w:rPr>
        <w:t xml:space="preserve"> = 1.55), offline political participation (</w:t>
      </w:r>
      <w:r w:rsidR="00101A79" w:rsidRPr="00B375E2">
        <w:rPr>
          <w:rFonts w:ascii="Times New Roman" w:hAnsi="Times New Roman"/>
          <w:i/>
          <w:sz w:val="24"/>
          <w:szCs w:val="24"/>
        </w:rPr>
        <w:t>M</w:t>
      </w:r>
      <w:r w:rsidR="00101A79" w:rsidRPr="00B375E2">
        <w:rPr>
          <w:rFonts w:ascii="Times New Roman" w:hAnsi="Times New Roman"/>
          <w:sz w:val="24"/>
          <w:szCs w:val="24"/>
        </w:rPr>
        <w:t xml:space="preserve"> = 3.11, </w:t>
      </w:r>
      <w:r w:rsidR="00101A79" w:rsidRPr="00B375E2">
        <w:rPr>
          <w:rFonts w:ascii="Times New Roman" w:hAnsi="Times New Roman"/>
          <w:i/>
          <w:sz w:val="24"/>
          <w:szCs w:val="24"/>
        </w:rPr>
        <w:t>SD</w:t>
      </w:r>
      <w:r w:rsidR="00101A79" w:rsidRPr="00B375E2">
        <w:rPr>
          <w:rFonts w:ascii="Times New Roman" w:hAnsi="Times New Roman"/>
          <w:sz w:val="24"/>
          <w:szCs w:val="24"/>
        </w:rPr>
        <w:t xml:space="preserve"> = 1.61), online political participation (</w:t>
      </w:r>
      <w:r w:rsidR="00101A79" w:rsidRPr="00B375E2">
        <w:rPr>
          <w:rFonts w:ascii="Times New Roman" w:hAnsi="Times New Roman"/>
          <w:i/>
          <w:sz w:val="24"/>
          <w:szCs w:val="24"/>
        </w:rPr>
        <w:t>M</w:t>
      </w:r>
      <w:r w:rsidR="00101A79" w:rsidRPr="00B375E2">
        <w:rPr>
          <w:rFonts w:ascii="Times New Roman" w:hAnsi="Times New Roman"/>
          <w:sz w:val="24"/>
          <w:szCs w:val="24"/>
        </w:rPr>
        <w:t xml:space="preserve"> = 2.47, </w:t>
      </w:r>
      <w:r w:rsidR="00101A79" w:rsidRPr="00B375E2">
        <w:rPr>
          <w:rFonts w:ascii="Times New Roman" w:hAnsi="Times New Roman"/>
          <w:i/>
          <w:sz w:val="24"/>
          <w:szCs w:val="24"/>
        </w:rPr>
        <w:t>SD</w:t>
      </w:r>
      <w:r w:rsidR="00101A79" w:rsidRPr="00B375E2">
        <w:rPr>
          <w:rFonts w:ascii="Times New Roman" w:hAnsi="Times New Roman"/>
          <w:sz w:val="24"/>
          <w:szCs w:val="24"/>
        </w:rPr>
        <w:t xml:space="preserve"> = 1.53)</w:t>
      </w:r>
      <w:r w:rsidR="00155462">
        <w:rPr>
          <w:rFonts w:ascii="Times New Roman" w:hAnsi="Times New Roman"/>
          <w:sz w:val="24"/>
          <w:szCs w:val="24"/>
        </w:rPr>
        <w:t xml:space="preserve">, </w:t>
      </w:r>
      <w:r w:rsidR="00155462" w:rsidRPr="00B375E2">
        <w:rPr>
          <w:rFonts w:ascii="Times New Roman" w:hAnsi="Times New Roman"/>
          <w:sz w:val="24"/>
          <w:szCs w:val="24"/>
        </w:rPr>
        <w:t>neighborliness (</w:t>
      </w:r>
      <w:r w:rsidR="00155462" w:rsidRPr="00B375E2">
        <w:rPr>
          <w:rFonts w:ascii="Times New Roman" w:hAnsi="Times New Roman"/>
          <w:i/>
          <w:sz w:val="24"/>
          <w:szCs w:val="24"/>
        </w:rPr>
        <w:t>M</w:t>
      </w:r>
      <w:r w:rsidR="00155462" w:rsidRPr="00B375E2">
        <w:rPr>
          <w:rFonts w:ascii="Times New Roman" w:hAnsi="Times New Roman"/>
          <w:sz w:val="24"/>
          <w:szCs w:val="24"/>
        </w:rPr>
        <w:t xml:space="preserve"> = 2.83, </w:t>
      </w:r>
      <w:r w:rsidR="00155462" w:rsidRPr="00B375E2">
        <w:rPr>
          <w:rFonts w:ascii="Times New Roman" w:hAnsi="Times New Roman"/>
          <w:i/>
          <w:sz w:val="24"/>
          <w:szCs w:val="24"/>
        </w:rPr>
        <w:t>SD</w:t>
      </w:r>
      <w:r w:rsidR="00155462" w:rsidRPr="00B375E2">
        <w:rPr>
          <w:rFonts w:ascii="Times New Roman" w:hAnsi="Times New Roman"/>
          <w:sz w:val="24"/>
          <w:szCs w:val="24"/>
        </w:rPr>
        <w:t xml:space="preserve"> = 1.92), </w:t>
      </w:r>
      <w:r w:rsidR="00155462">
        <w:rPr>
          <w:rFonts w:ascii="Times New Roman" w:hAnsi="Times New Roman"/>
          <w:sz w:val="24"/>
          <w:szCs w:val="24"/>
        </w:rPr>
        <w:t xml:space="preserve">and </w:t>
      </w:r>
      <w:r w:rsidR="00155462" w:rsidRPr="00B375E2">
        <w:rPr>
          <w:rFonts w:ascii="Times New Roman" w:hAnsi="Times New Roman"/>
          <w:sz w:val="24"/>
          <w:szCs w:val="24"/>
        </w:rPr>
        <w:t>social trust (</w:t>
      </w:r>
      <w:r w:rsidR="00155462" w:rsidRPr="00B375E2">
        <w:rPr>
          <w:rFonts w:ascii="Times New Roman" w:hAnsi="Times New Roman"/>
          <w:i/>
          <w:sz w:val="24"/>
          <w:szCs w:val="24"/>
        </w:rPr>
        <w:t>M</w:t>
      </w:r>
      <w:r w:rsidR="00155462" w:rsidRPr="00B375E2">
        <w:rPr>
          <w:rFonts w:ascii="Times New Roman" w:hAnsi="Times New Roman"/>
          <w:sz w:val="24"/>
          <w:szCs w:val="24"/>
        </w:rPr>
        <w:t xml:space="preserve"> = 3.91, </w:t>
      </w:r>
      <w:r w:rsidR="00155462" w:rsidRPr="00B375E2">
        <w:rPr>
          <w:rFonts w:ascii="Times New Roman" w:hAnsi="Times New Roman"/>
          <w:i/>
          <w:sz w:val="24"/>
          <w:szCs w:val="24"/>
        </w:rPr>
        <w:t>SD</w:t>
      </w:r>
      <w:r w:rsidR="00155462" w:rsidRPr="00B375E2">
        <w:rPr>
          <w:rFonts w:ascii="Times New Roman" w:hAnsi="Times New Roman"/>
          <w:sz w:val="24"/>
          <w:szCs w:val="24"/>
        </w:rPr>
        <w:t xml:space="preserve"> = 1.58)</w:t>
      </w:r>
      <w:r w:rsidR="00101A79" w:rsidRPr="00B375E2">
        <w:rPr>
          <w:rFonts w:ascii="Times New Roman" w:hAnsi="Times New Roman"/>
          <w:sz w:val="24"/>
          <w:szCs w:val="24"/>
        </w:rPr>
        <w:t>.</w:t>
      </w:r>
      <w:r w:rsidR="003A74AD">
        <w:rPr>
          <w:rFonts w:ascii="Times New Roman" w:hAnsi="Times New Roman"/>
          <w:sz w:val="24"/>
          <w:szCs w:val="24"/>
        </w:rPr>
        <w:t xml:space="preserve">  </w:t>
      </w:r>
      <w:r w:rsidR="00101A79" w:rsidRPr="00B375E2">
        <w:rPr>
          <w:rFonts w:ascii="Times New Roman" w:hAnsi="Times New Roman"/>
          <w:sz w:val="24"/>
          <w:szCs w:val="24"/>
        </w:rPr>
        <w:t xml:space="preserve">These results are significant at </w:t>
      </w:r>
      <w:r w:rsidR="00101A79" w:rsidRPr="00B375E2">
        <w:rPr>
          <w:rFonts w:ascii="Times New Roman" w:hAnsi="Times New Roman" w:cs="Times New Roman Italic"/>
          <w:i/>
          <w:sz w:val="24"/>
          <w:szCs w:val="24"/>
        </w:rPr>
        <w:t>p</w:t>
      </w:r>
      <w:r w:rsidR="00101A79" w:rsidRPr="00B375E2">
        <w:rPr>
          <w:rFonts w:ascii="Times New Roman" w:hAnsi="Times New Roman"/>
          <w:sz w:val="24"/>
          <w:szCs w:val="24"/>
        </w:rPr>
        <w:t xml:space="preserve"> &lt; .001 with one-sample </w:t>
      </w:r>
      <w:r w:rsidR="00101A79" w:rsidRPr="00B375E2">
        <w:rPr>
          <w:rFonts w:ascii="Times New Roman" w:hAnsi="Times New Roman" w:cs="Times New Roman Italic"/>
          <w:i/>
          <w:sz w:val="24"/>
          <w:szCs w:val="24"/>
        </w:rPr>
        <w:t>t</w:t>
      </w:r>
      <w:r w:rsidR="00101A79" w:rsidRPr="00B375E2">
        <w:rPr>
          <w:rFonts w:ascii="Times New Roman" w:hAnsi="Times New Roman"/>
          <w:sz w:val="24"/>
          <w:szCs w:val="24"/>
        </w:rPr>
        <w:t xml:space="preserve">-tests.  As these results indicate, </w:t>
      </w:r>
      <w:r w:rsidR="003230A4">
        <w:rPr>
          <w:rFonts w:ascii="Times New Roman" w:hAnsi="Times New Roman"/>
          <w:sz w:val="24"/>
          <w:szCs w:val="24"/>
        </w:rPr>
        <w:t xml:space="preserve">offline civic engagement, </w:t>
      </w:r>
      <w:r w:rsidR="00101A79" w:rsidRPr="00B375E2">
        <w:rPr>
          <w:rFonts w:ascii="Times New Roman" w:hAnsi="Times New Roman"/>
          <w:sz w:val="24"/>
          <w:szCs w:val="24"/>
        </w:rPr>
        <w:t>offline political participation</w:t>
      </w:r>
      <w:r w:rsidR="003230A4">
        <w:rPr>
          <w:rFonts w:ascii="Times New Roman" w:hAnsi="Times New Roman"/>
          <w:sz w:val="24"/>
          <w:szCs w:val="24"/>
        </w:rPr>
        <w:t xml:space="preserve">, </w:t>
      </w:r>
      <w:r w:rsidR="006C35E6">
        <w:rPr>
          <w:rFonts w:ascii="Times New Roman" w:hAnsi="Times New Roman"/>
          <w:sz w:val="24"/>
          <w:szCs w:val="24"/>
        </w:rPr>
        <w:t xml:space="preserve">and </w:t>
      </w:r>
      <w:r w:rsidR="003230A4">
        <w:rPr>
          <w:rFonts w:ascii="Times New Roman" w:hAnsi="Times New Roman"/>
          <w:sz w:val="24"/>
          <w:szCs w:val="24"/>
        </w:rPr>
        <w:t>social trust</w:t>
      </w:r>
      <w:r w:rsidR="006C35E6">
        <w:rPr>
          <w:rFonts w:ascii="Times New Roman" w:hAnsi="Times New Roman"/>
          <w:sz w:val="24"/>
          <w:szCs w:val="24"/>
        </w:rPr>
        <w:t xml:space="preserve"> </w:t>
      </w:r>
      <w:r w:rsidR="00101A79" w:rsidRPr="00B375E2">
        <w:rPr>
          <w:rFonts w:ascii="Times New Roman" w:hAnsi="Times New Roman"/>
          <w:sz w:val="24"/>
          <w:szCs w:val="24"/>
        </w:rPr>
        <w:t xml:space="preserve">were above the mid-point of </w:t>
      </w:r>
      <w:r w:rsidR="0025392F">
        <w:rPr>
          <w:rFonts w:ascii="Times New Roman" w:hAnsi="Times New Roman"/>
          <w:sz w:val="24"/>
          <w:szCs w:val="24"/>
        </w:rPr>
        <w:t>three</w:t>
      </w:r>
      <w:r w:rsidR="00101A79" w:rsidRPr="00B375E2">
        <w:rPr>
          <w:rFonts w:ascii="Times New Roman" w:hAnsi="Times New Roman"/>
          <w:sz w:val="24"/>
          <w:szCs w:val="24"/>
        </w:rPr>
        <w:t>, which might suggest moderate levels.  However, neighborliness, online civic engagement and online political participation were below the mid-point,</w:t>
      </w:r>
      <w:r w:rsidR="009149DB">
        <w:rPr>
          <w:rFonts w:ascii="Times New Roman" w:hAnsi="Times New Roman"/>
          <w:sz w:val="24"/>
          <w:szCs w:val="24"/>
        </w:rPr>
        <w:t xml:space="preserve"> which might suggest low levels.  </w:t>
      </w:r>
      <w:r w:rsidR="00B425AF" w:rsidRPr="00F04C8A">
        <w:rPr>
          <w:rFonts w:ascii="Times New Roman" w:hAnsi="Times New Roman"/>
          <w:sz w:val="24"/>
          <w:szCs w:val="24"/>
        </w:rPr>
        <w:t xml:space="preserve">Interestingly, </w:t>
      </w:r>
      <w:r w:rsidR="00C327D8" w:rsidRPr="00F04C8A">
        <w:rPr>
          <w:rFonts w:ascii="Times New Roman" w:hAnsi="Times New Roman"/>
          <w:sz w:val="24"/>
          <w:szCs w:val="24"/>
        </w:rPr>
        <w:t xml:space="preserve">the minority college students were </w:t>
      </w:r>
      <w:r w:rsidR="009149DB" w:rsidRPr="00F04C8A">
        <w:rPr>
          <w:rFonts w:ascii="Times New Roman" w:hAnsi="Times New Roman"/>
          <w:sz w:val="24"/>
          <w:szCs w:val="24"/>
        </w:rPr>
        <w:t>more actively engaged offline</w:t>
      </w:r>
      <w:r w:rsidR="00101A79" w:rsidRPr="00F04C8A">
        <w:rPr>
          <w:rFonts w:ascii="Times New Roman" w:hAnsi="Times New Roman"/>
          <w:sz w:val="24"/>
          <w:szCs w:val="24"/>
        </w:rPr>
        <w:t xml:space="preserve"> </w:t>
      </w:r>
      <w:r w:rsidR="009149DB" w:rsidRPr="00F04C8A">
        <w:rPr>
          <w:rFonts w:ascii="Times New Roman" w:hAnsi="Times New Roman"/>
          <w:sz w:val="24"/>
          <w:szCs w:val="24"/>
        </w:rPr>
        <w:t>than online</w:t>
      </w:r>
      <w:r w:rsidR="0083063C" w:rsidRPr="00F04C8A">
        <w:rPr>
          <w:rFonts w:ascii="Times New Roman" w:hAnsi="Times New Roman"/>
          <w:sz w:val="24"/>
          <w:szCs w:val="24"/>
        </w:rPr>
        <w:t xml:space="preserve">, as they scored higher in offline </w:t>
      </w:r>
      <w:r w:rsidR="00B90D60" w:rsidRPr="00F04C8A">
        <w:rPr>
          <w:rFonts w:ascii="Times New Roman" w:hAnsi="Times New Roman"/>
          <w:sz w:val="24"/>
          <w:szCs w:val="24"/>
        </w:rPr>
        <w:t xml:space="preserve">rather than online </w:t>
      </w:r>
      <w:r w:rsidR="0083063C" w:rsidRPr="00F04C8A">
        <w:rPr>
          <w:rFonts w:ascii="Times New Roman" w:hAnsi="Times New Roman"/>
          <w:sz w:val="24"/>
          <w:szCs w:val="24"/>
        </w:rPr>
        <w:t>civic engagement and political participation</w:t>
      </w:r>
      <w:r w:rsidR="008F6199" w:rsidRPr="00F04C8A">
        <w:rPr>
          <w:rFonts w:ascii="Times New Roman" w:hAnsi="Times New Roman"/>
          <w:sz w:val="24"/>
          <w:szCs w:val="24"/>
        </w:rPr>
        <w:t>.</w:t>
      </w:r>
      <w:r w:rsidR="008F6199">
        <w:rPr>
          <w:rFonts w:ascii="Times New Roman" w:hAnsi="Times New Roman"/>
          <w:sz w:val="24"/>
          <w:szCs w:val="24"/>
        </w:rPr>
        <w:t xml:space="preserve">  </w:t>
      </w:r>
      <w:r w:rsidR="009149DB">
        <w:rPr>
          <w:rFonts w:ascii="Times New Roman" w:hAnsi="Times New Roman"/>
          <w:sz w:val="24"/>
          <w:szCs w:val="24"/>
        </w:rPr>
        <w:t xml:space="preserve"> </w:t>
      </w:r>
      <w:r w:rsidR="00101A79" w:rsidRPr="00B375E2">
        <w:rPr>
          <w:rFonts w:ascii="Times New Roman" w:hAnsi="Times New Roman"/>
          <w:sz w:val="24"/>
          <w:szCs w:val="24"/>
        </w:rPr>
        <w:t xml:space="preserve">  </w:t>
      </w:r>
    </w:p>
    <w:p w14:paraId="16C7077A" w14:textId="1276A18F" w:rsidR="00896668" w:rsidRPr="008A6F60" w:rsidRDefault="00514031" w:rsidP="00101A79">
      <w:pPr>
        <w:spacing w:after="0" w:line="480" w:lineRule="auto"/>
        <w:ind w:firstLine="720"/>
        <w:rPr>
          <w:rFonts w:ascii="Times New Roman" w:hAnsi="Times New Roman"/>
          <w:b/>
          <w:sz w:val="24"/>
        </w:rPr>
      </w:pPr>
      <w:r>
        <w:rPr>
          <w:rFonts w:ascii="Times New Roman" w:hAnsi="Times New Roman"/>
          <w:b/>
          <w:sz w:val="24"/>
        </w:rPr>
        <w:t>RQ3</w:t>
      </w:r>
      <w:r w:rsidR="00896668" w:rsidRPr="008A6F60">
        <w:rPr>
          <w:rFonts w:ascii="Times New Roman" w:hAnsi="Times New Roman"/>
          <w:b/>
          <w:sz w:val="24"/>
        </w:rPr>
        <w:t xml:space="preserve"> </w:t>
      </w:r>
      <w:r w:rsidR="00472ADF" w:rsidRPr="00976262">
        <w:rPr>
          <w:rFonts w:ascii="Times New Roman" w:hAnsi="Times New Roman"/>
          <w:sz w:val="24"/>
          <w:szCs w:val="24"/>
        </w:rPr>
        <w:t xml:space="preserve">investigated the relationships between </w:t>
      </w:r>
      <w:r w:rsidR="00A610F2">
        <w:rPr>
          <w:rFonts w:ascii="Times New Roman" w:hAnsi="Times New Roman"/>
          <w:sz w:val="24"/>
          <w:szCs w:val="24"/>
        </w:rPr>
        <w:t xml:space="preserve">emotional attachment to </w:t>
      </w:r>
      <w:r w:rsidR="00472ADF" w:rsidRPr="00976262">
        <w:rPr>
          <w:rFonts w:ascii="Times New Roman" w:hAnsi="Times New Roman"/>
          <w:sz w:val="24"/>
          <w:szCs w:val="24"/>
        </w:rPr>
        <w:t>Facebook and offline and online civic engagement among minority students.  Resu</w:t>
      </w:r>
      <w:r w:rsidR="00472ADF" w:rsidRPr="008752FC">
        <w:rPr>
          <w:rFonts w:ascii="Times New Roman" w:hAnsi="Times New Roman"/>
          <w:sz w:val="24"/>
          <w:szCs w:val="24"/>
        </w:rPr>
        <w:t xml:space="preserve">lts reveal that for minority students, the relationships between </w:t>
      </w:r>
      <w:r w:rsidR="00EF0382">
        <w:rPr>
          <w:rFonts w:ascii="Times New Roman" w:hAnsi="Times New Roman"/>
          <w:sz w:val="24"/>
          <w:szCs w:val="24"/>
        </w:rPr>
        <w:t xml:space="preserve">emotional attachment to </w:t>
      </w:r>
      <w:r w:rsidR="00EF0382" w:rsidRPr="00976262">
        <w:rPr>
          <w:rFonts w:ascii="Times New Roman" w:hAnsi="Times New Roman"/>
          <w:sz w:val="24"/>
          <w:szCs w:val="24"/>
        </w:rPr>
        <w:t>Facebook</w:t>
      </w:r>
      <w:r w:rsidR="003F2FA1">
        <w:rPr>
          <w:rFonts w:ascii="Times New Roman" w:hAnsi="Times New Roman"/>
          <w:sz w:val="24"/>
          <w:szCs w:val="24"/>
        </w:rPr>
        <w:t xml:space="preserve"> </w:t>
      </w:r>
      <w:r w:rsidR="00472ADF" w:rsidRPr="008752FC">
        <w:rPr>
          <w:rFonts w:ascii="Times New Roman" w:hAnsi="Times New Roman"/>
          <w:sz w:val="24"/>
          <w:szCs w:val="24"/>
        </w:rPr>
        <w:t xml:space="preserve">and offline and online civic engagement were not significant.          </w:t>
      </w:r>
      <w:r w:rsidR="00345DC6">
        <w:rPr>
          <w:rFonts w:ascii="Times New Roman" w:hAnsi="Times New Roman"/>
          <w:sz w:val="24"/>
          <w:szCs w:val="24"/>
        </w:rPr>
        <w:t xml:space="preserve"> </w:t>
      </w:r>
    </w:p>
    <w:p w14:paraId="71F2DF13" w14:textId="48FD7C40" w:rsidR="00063480" w:rsidRPr="00BA6CB0" w:rsidRDefault="00896668" w:rsidP="00063480">
      <w:pPr>
        <w:widowControl w:val="0"/>
        <w:spacing w:after="0" w:line="480" w:lineRule="auto"/>
        <w:ind w:firstLine="720"/>
        <w:rPr>
          <w:rFonts w:ascii="Times New Roman" w:hAnsi="Times New Roman"/>
          <w:sz w:val="24"/>
          <w:szCs w:val="24"/>
        </w:rPr>
      </w:pPr>
      <w:r w:rsidRPr="008A6F60">
        <w:rPr>
          <w:rFonts w:ascii="Times New Roman" w:hAnsi="Times New Roman"/>
          <w:b/>
          <w:sz w:val="24"/>
        </w:rPr>
        <w:t>RQ</w:t>
      </w:r>
      <w:r w:rsidR="00F7086F">
        <w:rPr>
          <w:rFonts w:ascii="Times New Roman" w:hAnsi="Times New Roman"/>
          <w:b/>
          <w:sz w:val="24"/>
        </w:rPr>
        <w:t>4</w:t>
      </w:r>
      <w:r w:rsidRPr="008A6F60">
        <w:rPr>
          <w:rFonts w:ascii="Times New Roman" w:hAnsi="Times New Roman"/>
          <w:b/>
          <w:sz w:val="24"/>
        </w:rPr>
        <w:t xml:space="preserve"> </w:t>
      </w:r>
      <w:r w:rsidR="00063480">
        <w:rPr>
          <w:rFonts w:ascii="Times New Roman" w:hAnsi="Times New Roman"/>
          <w:sz w:val="24"/>
          <w:szCs w:val="24"/>
        </w:rPr>
        <w:t xml:space="preserve">investigated the relationships between </w:t>
      </w:r>
      <w:r w:rsidR="00A610F2">
        <w:rPr>
          <w:rFonts w:ascii="Times New Roman" w:hAnsi="Times New Roman"/>
          <w:sz w:val="24"/>
          <w:szCs w:val="24"/>
        </w:rPr>
        <w:t xml:space="preserve">emotional attachment to </w:t>
      </w:r>
      <w:r w:rsidR="00A610F2" w:rsidRPr="00976262">
        <w:rPr>
          <w:rFonts w:ascii="Times New Roman" w:hAnsi="Times New Roman"/>
          <w:sz w:val="24"/>
          <w:szCs w:val="24"/>
        </w:rPr>
        <w:t xml:space="preserve">Facebook </w:t>
      </w:r>
      <w:r w:rsidR="00063480" w:rsidRPr="00EE338B">
        <w:rPr>
          <w:rFonts w:ascii="Times New Roman" w:hAnsi="Times New Roman"/>
          <w:sz w:val="24"/>
          <w:szCs w:val="24"/>
        </w:rPr>
        <w:t xml:space="preserve">and offline and online political participation.  Results indicate that for minority students, </w:t>
      </w:r>
      <w:r w:rsidR="00472CDD">
        <w:rPr>
          <w:rFonts w:ascii="Times New Roman" w:hAnsi="Times New Roman"/>
          <w:sz w:val="24"/>
          <w:szCs w:val="24"/>
        </w:rPr>
        <w:t xml:space="preserve">emotional attachment to </w:t>
      </w:r>
      <w:r w:rsidR="00472CDD" w:rsidRPr="00976262">
        <w:rPr>
          <w:rFonts w:ascii="Times New Roman" w:hAnsi="Times New Roman"/>
          <w:sz w:val="24"/>
          <w:szCs w:val="24"/>
        </w:rPr>
        <w:t>Facebook</w:t>
      </w:r>
      <w:r w:rsidR="00EE7421">
        <w:rPr>
          <w:rFonts w:ascii="Times New Roman" w:hAnsi="Times New Roman"/>
          <w:sz w:val="24"/>
          <w:szCs w:val="24"/>
        </w:rPr>
        <w:t xml:space="preserve"> </w:t>
      </w:r>
      <w:r w:rsidR="00063480" w:rsidRPr="00EE338B">
        <w:rPr>
          <w:rFonts w:ascii="Times New Roman" w:hAnsi="Times New Roman"/>
          <w:sz w:val="24"/>
          <w:szCs w:val="24"/>
        </w:rPr>
        <w:t>was positively associated with offline (</w:t>
      </w:r>
      <w:r w:rsidR="00063480" w:rsidRPr="00E83C5B">
        <w:rPr>
          <w:rFonts w:ascii="Times New Roman" w:hAnsi="Times New Roman"/>
          <w:i/>
          <w:sz w:val="24"/>
          <w:szCs w:val="24"/>
        </w:rPr>
        <w:t>ß</w:t>
      </w:r>
      <w:r w:rsidR="00063480" w:rsidRPr="00500427">
        <w:rPr>
          <w:rFonts w:ascii="Times New Roman" w:hAnsi="Times New Roman"/>
          <w:sz w:val="24"/>
          <w:szCs w:val="24"/>
        </w:rPr>
        <w:t xml:space="preserve"> = .15, </w:t>
      </w:r>
      <w:r w:rsidR="00063480" w:rsidRPr="00500427">
        <w:rPr>
          <w:rFonts w:ascii="Times New Roman" w:hAnsi="Times New Roman"/>
          <w:i/>
          <w:sz w:val="24"/>
          <w:szCs w:val="24"/>
        </w:rPr>
        <w:t xml:space="preserve">p &lt; </w:t>
      </w:r>
      <w:r w:rsidR="00063480" w:rsidRPr="00CB28AC">
        <w:rPr>
          <w:rFonts w:ascii="Times New Roman" w:hAnsi="Times New Roman"/>
          <w:sz w:val="24"/>
          <w:szCs w:val="24"/>
        </w:rPr>
        <w:t xml:space="preserve">.05).  </w:t>
      </w:r>
      <w:r w:rsidR="00063480" w:rsidRPr="00CB28AC">
        <w:rPr>
          <w:rFonts w:ascii="Times New Roman" w:hAnsi="Times New Roman"/>
          <w:sz w:val="24"/>
          <w:szCs w:val="24"/>
        </w:rPr>
        <w:lastRenderedPageBreak/>
        <w:t xml:space="preserve">Also, a positive relationship between </w:t>
      </w:r>
      <w:r w:rsidR="00253905">
        <w:rPr>
          <w:rFonts w:ascii="Times New Roman" w:hAnsi="Times New Roman"/>
          <w:sz w:val="24"/>
          <w:szCs w:val="24"/>
        </w:rPr>
        <w:t xml:space="preserve">emotional attachment to </w:t>
      </w:r>
      <w:r w:rsidR="00253905" w:rsidRPr="00976262">
        <w:rPr>
          <w:rFonts w:ascii="Times New Roman" w:hAnsi="Times New Roman"/>
          <w:sz w:val="24"/>
          <w:szCs w:val="24"/>
        </w:rPr>
        <w:t xml:space="preserve">Facebook </w:t>
      </w:r>
      <w:r w:rsidR="00063480" w:rsidRPr="00CB28AC">
        <w:rPr>
          <w:rFonts w:ascii="Times New Roman" w:hAnsi="Times New Roman"/>
          <w:sz w:val="24"/>
          <w:szCs w:val="24"/>
        </w:rPr>
        <w:t>and online political participat</w:t>
      </w:r>
      <w:r w:rsidR="00063480" w:rsidRPr="006F6C83">
        <w:rPr>
          <w:rFonts w:ascii="Times New Roman" w:hAnsi="Times New Roman"/>
          <w:sz w:val="24"/>
          <w:szCs w:val="24"/>
        </w:rPr>
        <w:t xml:space="preserve">ion was </w:t>
      </w:r>
      <w:r w:rsidR="00D71B31">
        <w:rPr>
          <w:rFonts w:ascii="Times New Roman" w:hAnsi="Times New Roman"/>
          <w:sz w:val="24"/>
          <w:szCs w:val="24"/>
        </w:rPr>
        <w:t>approaching significance</w:t>
      </w:r>
      <w:r w:rsidR="00063480" w:rsidRPr="006F6C83">
        <w:rPr>
          <w:rFonts w:ascii="Times New Roman" w:hAnsi="Times New Roman"/>
          <w:sz w:val="24"/>
          <w:szCs w:val="24"/>
        </w:rPr>
        <w:t xml:space="preserve"> (</w:t>
      </w:r>
      <w:r w:rsidR="00063480" w:rsidRPr="00BC2BBC">
        <w:rPr>
          <w:rFonts w:ascii="Times New Roman" w:hAnsi="Times New Roman"/>
          <w:i/>
          <w:sz w:val="24"/>
          <w:szCs w:val="24"/>
        </w:rPr>
        <w:t>ß</w:t>
      </w:r>
      <w:r w:rsidR="00063480" w:rsidRPr="009F6433">
        <w:rPr>
          <w:rFonts w:ascii="Times New Roman" w:hAnsi="Times New Roman"/>
          <w:sz w:val="24"/>
          <w:szCs w:val="24"/>
        </w:rPr>
        <w:t xml:space="preserve"> = .14, </w:t>
      </w:r>
      <w:r w:rsidR="00F32DBD">
        <w:rPr>
          <w:rFonts w:ascii="Times New Roman" w:hAnsi="Times New Roman"/>
          <w:i/>
          <w:sz w:val="24"/>
          <w:szCs w:val="24"/>
        </w:rPr>
        <w:t>p =</w:t>
      </w:r>
      <w:r w:rsidR="00063480" w:rsidRPr="00BA6CB0">
        <w:rPr>
          <w:rFonts w:ascii="Times New Roman" w:hAnsi="Times New Roman"/>
          <w:i/>
          <w:sz w:val="24"/>
          <w:szCs w:val="24"/>
        </w:rPr>
        <w:t xml:space="preserve"> </w:t>
      </w:r>
      <w:r w:rsidR="00F32DBD">
        <w:rPr>
          <w:rFonts w:ascii="Times New Roman" w:hAnsi="Times New Roman"/>
          <w:sz w:val="24"/>
          <w:szCs w:val="24"/>
        </w:rPr>
        <w:t>.07</w:t>
      </w:r>
      <w:r w:rsidR="00063480" w:rsidRPr="00BA6CB0">
        <w:rPr>
          <w:rFonts w:ascii="Times New Roman" w:hAnsi="Times New Roman"/>
          <w:sz w:val="24"/>
          <w:szCs w:val="24"/>
        </w:rPr>
        <w:t xml:space="preserve">). </w:t>
      </w:r>
    </w:p>
    <w:p w14:paraId="47EFF881" w14:textId="66137750" w:rsidR="008D09CF" w:rsidRDefault="00896668" w:rsidP="00CD1230">
      <w:pPr>
        <w:widowControl w:val="0"/>
        <w:spacing w:after="0" w:line="480" w:lineRule="auto"/>
        <w:ind w:firstLine="720"/>
        <w:rPr>
          <w:rFonts w:ascii="Times New Roman" w:hAnsi="Times New Roman"/>
          <w:sz w:val="24"/>
          <w:szCs w:val="24"/>
        </w:rPr>
      </w:pPr>
      <w:r w:rsidRPr="008A6F60">
        <w:rPr>
          <w:rFonts w:ascii="Times New Roman" w:hAnsi="Times New Roman"/>
          <w:b/>
          <w:sz w:val="24"/>
        </w:rPr>
        <w:t>RQ</w:t>
      </w:r>
      <w:r w:rsidR="0092305B">
        <w:rPr>
          <w:rFonts w:ascii="Times New Roman" w:hAnsi="Times New Roman"/>
          <w:b/>
          <w:sz w:val="24"/>
        </w:rPr>
        <w:t>6</w:t>
      </w:r>
      <w:r w:rsidRPr="008A6F60">
        <w:rPr>
          <w:rFonts w:ascii="Times New Roman" w:hAnsi="Times New Roman"/>
          <w:b/>
          <w:sz w:val="24"/>
        </w:rPr>
        <w:t xml:space="preserve"> </w:t>
      </w:r>
      <w:r w:rsidR="008D09CF" w:rsidRPr="005D5274">
        <w:rPr>
          <w:rFonts w:ascii="Times New Roman" w:hAnsi="Times New Roman"/>
          <w:sz w:val="24"/>
          <w:szCs w:val="24"/>
        </w:rPr>
        <w:t xml:space="preserve">investigated the relationship between </w:t>
      </w:r>
      <w:r w:rsidR="00895C71">
        <w:rPr>
          <w:rFonts w:ascii="Times New Roman" w:hAnsi="Times New Roman"/>
          <w:sz w:val="24"/>
          <w:szCs w:val="24"/>
        </w:rPr>
        <w:t xml:space="preserve">emotional attachment to </w:t>
      </w:r>
      <w:r w:rsidR="00895C71" w:rsidRPr="00976262">
        <w:rPr>
          <w:rFonts w:ascii="Times New Roman" w:hAnsi="Times New Roman"/>
          <w:sz w:val="24"/>
          <w:szCs w:val="24"/>
        </w:rPr>
        <w:t xml:space="preserve">Facebook </w:t>
      </w:r>
      <w:r w:rsidR="008D09CF" w:rsidRPr="005D5274">
        <w:rPr>
          <w:rFonts w:ascii="Times New Roman" w:hAnsi="Times New Roman"/>
          <w:sz w:val="24"/>
          <w:szCs w:val="24"/>
        </w:rPr>
        <w:t xml:space="preserve">and neighborliness.  Results indicate that for minority students, </w:t>
      </w:r>
      <w:r w:rsidR="00A77EBA">
        <w:rPr>
          <w:rFonts w:ascii="Times New Roman" w:hAnsi="Times New Roman"/>
          <w:sz w:val="24"/>
          <w:szCs w:val="24"/>
        </w:rPr>
        <w:t xml:space="preserve">emotional attachment to </w:t>
      </w:r>
      <w:r w:rsidR="00A77EBA" w:rsidRPr="00976262">
        <w:rPr>
          <w:rFonts w:ascii="Times New Roman" w:hAnsi="Times New Roman"/>
          <w:sz w:val="24"/>
          <w:szCs w:val="24"/>
        </w:rPr>
        <w:t xml:space="preserve">Facebook </w:t>
      </w:r>
      <w:r w:rsidR="008D09CF" w:rsidRPr="005D5274">
        <w:rPr>
          <w:rFonts w:ascii="Times New Roman" w:hAnsi="Times New Roman"/>
          <w:sz w:val="24"/>
          <w:szCs w:val="24"/>
        </w:rPr>
        <w:t>was positively associated with neighborliness (</w:t>
      </w:r>
      <w:r w:rsidR="008D09CF" w:rsidRPr="000C3F52">
        <w:rPr>
          <w:rFonts w:ascii="Times New Roman" w:hAnsi="Times New Roman"/>
          <w:i/>
          <w:sz w:val="24"/>
          <w:szCs w:val="24"/>
        </w:rPr>
        <w:t>ß</w:t>
      </w:r>
      <w:r w:rsidR="008D09CF" w:rsidRPr="000C3F52">
        <w:rPr>
          <w:rFonts w:ascii="Times New Roman" w:hAnsi="Times New Roman"/>
          <w:sz w:val="24"/>
          <w:szCs w:val="24"/>
        </w:rPr>
        <w:t xml:space="preserve"> = .27, </w:t>
      </w:r>
      <w:r w:rsidR="008D09CF" w:rsidRPr="00B91127">
        <w:rPr>
          <w:rFonts w:ascii="Times New Roman" w:hAnsi="Times New Roman"/>
          <w:i/>
          <w:sz w:val="24"/>
          <w:szCs w:val="24"/>
        </w:rPr>
        <w:t xml:space="preserve">p &lt; </w:t>
      </w:r>
      <w:r w:rsidR="008D09CF" w:rsidRPr="00506AF0">
        <w:rPr>
          <w:rFonts w:ascii="Times New Roman" w:hAnsi="Times New Roman"/>
          <w:sz w:val="24"/>
          <w:szCs w:val="24"/>
        </w:rPr>
        <w:t xml:space="preserve">.001).            </w:t>
      </w:r>
    </w:p>
    <w:p w14:paraId="00FC6644" w14:textId="77777777" w:rsidR="00424C78" w:rsidRDefault="00974031" w:rsidP="00CD1230">
      <w:pPr>
        <w:widowControl w:val="0"/>
        <w:spacing w:after="0" w:line="480" w:lineRule="auto"/>
        <w:ind w:firstLine="720"/>
        <w:rPr>
          <w:rFonts w:ascii="Times New Roman" w:hAnsi="Times New Roman"/>
          <w:sz w:val="24"/>
        </w:rPr>
      </w:pPr>
      <w:r w:rsidRPr="008A6F60">
        <w:rPr>
          <w:rFonts w:ascii="Times New Roman" w:hAnsi="Times New Roman"/>
          <w:b/>
          <w:sz w:val="24"/>
        </w:rPr>
        <w:t>RQ</w:t>
      </w:r>
      <w:r w:rsidR="0092305B">
        <w:rPr>
          <w:rFonts w:ascii="Times New Roman" w:hAnsi="Times New Roman"/>
          <w:b/>
          <w:sz w:val="24"/>
        </w:rPr>
        <w:t>8</w:t>
      </w:r>
      <w:r w:rsidRPr="008A6F60">
        <w:rPr>
          <w:rFonts w:ascii="Times New Roman" w:hAnsi="Times New Roman"/>
          <w:b/>
          <w:sz w:val="24"/>
        </w:rPr>
        <w:t xml:space="preserve"> </w:t>
      </w:r>
      <w:r w:rsidR="00896668" w:rsidRPr="008A6F60">
        <w:rPr>
          <w:rFonts w:ascii="Times New Roman" w:hAnsi="Times New Roman"/>
          <w:sz w:val="24"/>
        </w:rPr>
        <w:t xml:space="preserve">investigated the relationship between </w:t>
      </w:r>
      <w:r w:rsidR="009222F1">
        <w:rPr>
          <w:rFonts w:ascii="Times New Roman" w:hAnsi="Times New Roman"/>
          <w:sz w:val="24"/>
          <w:szCs w:val="24"/>
        </w:rPr>
        <w:t xml:space="preserve">emotional attachment to </w:t>
      </w:r>
      <w:r w:rsidR="009222F1" w:rsidRPr="00976262">
        <w:rPr>
          <w:rFonts w:ascii="Times New Roman" w:hAnsi="Times New Roman"/>
          <w:sz w:val="24"/>
          <w:szCs w:val="24"/>
        </w:rPr>
        <w:t xml:space="preserve">Facebook </w:t>
      </w:r>
      <w:r w:rsidR="00896668" w:rsidRPr="008A6F60">
        <w:rPr>
          <w:rFonts w:ascii="Times New Roman" w:hAnsi="Times New Roman"/>
          <w:sz w:val="24"/>
        </w:rPr>
        <w:t xml:space="preserve">and social trust.  Findings indicate that for minority students, </w:t>
      </w:r>
      <w:r w:rsidR="00DF469D">
        <w:rPr>
          <w:rFonts w:ascii="Times New Roman" w:hAnsi="Times New Roman"/>
          <w:sz w:val="24"/>
          <w:szCs w:val="24"/>
        </w:rPr>
        <w:t xml:space="preserve">emotional attachment to </w:t>
      </w:r>
      <w:r w:rsidR="00DF469D" w:rsidRPr="00976262">
        <w:rPr>
          <w:rFonts w:ascii="Times New Roman" w:hAnsi="Times New Roman"/>
          <w:sz w:val="24"/>
          <w:szCs w:val="24"/>
        </w:rPr>
        <w:t xml:space="preserve">Facebook </w:t>
      </w:r>
      <w:r w:rsidR="00896668" w:rsidRPr="008A6F60">
        <w:rPr>
          <w:rFonts w:ascii="Times New Roman" w:hAnsi="Times New Roman"/>
          <w:sz w:val="24"/>
        </w:rPr>
        <w:t>was positively associated with social trust (</w:t>
      </w:r>
      <w:r w:rsidR="00896668" w:rsidRPr="008A6F60">
        <w:rPr>
          <w:rFonts w:ascii="Times New Roman" w:hAnsi="Times New Roman"/>
          <w:i/>
          <w:sz w:val="24"/>
        </w:rPr>
        <w:t>ß</w:t>
      </w:r>
      <w:r w:rsidR="00896668" w:rsidRPr="008A6F60">
        <w:rPr>
          <w:rFonts w:ascii="Times New Roman" w:hAnsi="Times New Roman"/>
          <w:sz w:val="24"/>
        </w:rPr>
        <w:t xml:space="preserve"> = .17, </w:t>
      </w:r>
      <w:r w:rsidR="00896668" w:rsidRPr="008A6F60">
        <w:rPr>
          <w:rFonts w:ascii="Times New Roman" w:hAnsi="Times New Roman"/>
          <w:i/>
          <w:sz w:val="24"/>
        </w:rPr>
        <w:t xml:space="preserve">p &lt; </w:t>
      </w:r>
      <w:r w:rsidR="00896668" w:rsidRPr="008A6F60">
        <w:rPr>
          <w:rFonts w:ascii="Times New Roman" w:hAnsi="Times New Roman"/>
          <w:sz w:val="24"/>
        </w:rPr>
        <w:t xml:space="preserve">.05). </w:t>
      </w:r>
    </w:p>
    <w:p w14:paraId="31332442" w14:textId="77777777" w:rsidR="00896668" w:rsidRPr="008A6F60" w:rsidRDefault="00896668" w:rsidP="00262F02">
      <w:pPr>
        <w:widowControl w:val="0"/>
        <w:spacing w:after="0" w:line="480" w:lineRule="auto"/>
        <w:jc w:val="center"/>
        <w:outlineLvl w:val="0"/>
        <w:rPr>
          <w:rFonts w:ascii="Times New Roman" w:hAnsi="Times New Roman"/>
          <w:b/>
          <w:sz w:val="24"/>
        </w:rPr>
      </w:pPr>
      <w:r w:rsidRPr="008A6F60">
        <w:rPr>
          <w:rFonts w:ascii="Times New Roman" w:hAnsi="Times New Roman"/>
          <w:b/>
          <w:sz w:val="24"/>
        </w:rPr>
        <w:t>Discussion</w:t>
      </w:r>
    </w:p>
    <w:p w14:paraId="1202C9E0" w14:textId="04F5B4D9" w:rsidR="00896668" w:rsidRPr="008A6F60" w:rsidRDefault="00896668" w:rsidP="002E01B5">
      <w:pPr>
        <w:widowControl w:val="0"/>
        <w:spacing w:after="0" w:line="480" w:lineRule="auto"/>
        <w:ind w:firstLine="720"/>
        <w:rPr>
          <w:rFonts w:ascii="Times New Roman" w:hAnsi="Times New Roman"/>
          <w:sz w:val="24"/>
        </w:rPr>
      </w:pPr>
      <w:r w:rsidRPr="008A6F60">
        <w:rPr>
          <w:rFonts w:ascii="Times New Roman" w:hAnsi="Times New Roman"/>
          <w:sz w:val="24"/>
        </w:rPr>
        <w:t xml:space="preserve">A growing body of research has analyzed the </w:t>
      </w:r>
      <w:r w:rsidR="00E04EFE">
        <w:rPr>
          <w:rFonts w:ascii="Times New Roman" w:hAnsi="Times New Roman"/>
          <w:sz w:val="24"/>
        </w:rPr>
        <w:t>relationships between</w:t>
      </w:r>
      <w:r w:rsidRPr="008A6F60">
        <w:rPr>
          <w:rFonts w:ascii="Times New Roman" w:hAnsi="Times New Roman"/>
          <w:sz w:val="24"/>
        </w:rPr>
        <w:t xml:space="preserve"> </w:t>
      </w:r>
      <w:r w:rsidR="00967DD3">
        <w:rPr>
          <w:rFonts w:ascii="Times New Roman" w:hAnsi="Times New Roman"/>
          <w:sz w:val="24"/>
          <w:szCs w:val="24"/>
        </w:rPr>
        <w:t xml:space="preserve">emotional attachment to </w:t>
      </w:r>
      <w:r w:rsidR="00967DD3" w:rsidRPr="00976262">
        <w:rPr>
          <w:rFonts w:ascii="Times New Roman" w:hAnsi="Times New Roman"/>
          <w:sz w:val="24"/>
          <w:szCs w:val="24"/>
        </w:rPr>
        <w:t xml:space="preserve">Facebook </w:t>
      </w:r>
      <w:r w:rsidR="00DE3903">
        <w:rPr>
          <w:rFonts w:ascii="Times New Roman" w:hAnsi="Times New Roman"/>
          <w:sz w:val="24"/>
        </w:rPr>
        <w:t xml:space="preserve">and </w:t>
      </w:r>
      <w:r w:rsidR="001B2538">
        <w:rPr>
          <w:rFonts w:ascii="Times New Roman" w:hAnsi="Times New Roman"/>
          <w:sz w:val="24"/>
        </w:rPr>
        <w:t xml:space="preserve">key civic </w:t>
      </w:r>
      <w:r>
        <w:rPr>
          <w:rFonts w:ascii="Times New Roman" w:hAnsi="Times New Roman"/>
          <w:sz w:val="24"/>
        </w:rPr>
        <w:t>indicators</w:t>
      </w:r>
      <w:r w:rsidRPr="008A6F60">
        <w:rPr>
          <w:rFonts w:ascii="Times New Roman" w:hAnsi="Times New Roman"/>
          <w:sz w:val="24"/>
        </w:rPr>
        <w:t xml:space="preserve"> among college students.  To date, the evidence remains mixed with respect to the </w:t>
      </w:r>
      <w:r w:rsidR="00C10BAF">
        <w:rPr>
          <w:rFonts w:ascii="Times New Roman" w:hAnsi="Times New Roman"/>
          <w:sz w:val="24"/>
        </w:rPr>
        <w:t xml:space="preserve">impact </w:t>
      </w:r>
      <w:r w:rsidRPr="008A6F60">
        <w:rPr>
          <w:rFonts w:ascii="Times New Roman" w:hAnsi="Times New Roman"/>
          <w:sz w:val="24"/>
        </w:rPr>
        <w:t>of Facebook on</w:t>
      </w:r>
      <w:r w:rsidR="00FD3B46">
        <w:rPr>
          <w:rFonts w:ascii="Times New Roman" w:hAnsi="Times New Roman"/>
          <w:sz w:val="24"/>
        </w:rPr>
        <w:t xml:space="preserve"> civic indicators</w:t>
      </w:r>
      <w:r w:rsidRPr="008A6F60">
        <w:rPr>
          <w:rFonts w:ascii="Times New Roman" w:hAnsi="Times New Roman"/>
          <w:sz w:val="24"/>
        </w:rPr>
        <w:t xml:space="preserve">.  Also, few studies have </w:t>
      </w:r>
      <w:r>
        <w:rPr>
          <w:rFonts w:ascii="Times New Roman" w:hAnsi="Times New Roman"/>
          <w:sz w:val="24"/>
          <w:lang w:eastAsia="ja-JP"/>
        </w:rPr>
        <w:t>focused</w:t>
      </w:r>
      <w:r w:rsidRPr="008A6F60">
        <w:rPr>
          <w:rFonts w:ascii="Times New Roman" w:hAnsi="Times New Roman"/>
          <w:sz w:val="24"/>
        </w:rPr>
        <w:t xml:space="preserve"> primarily on how </w:t>
      </w:r>
      <w:r w:rsidR="009E0D54">
        <w:rPr>
          <w:rFonts w:ascii="Times New Roman" w:hAnsi="Times New Roman"/>
          <w:sz w:val="24"/>
          <w:szCs w:val="24"/>
        </w:rPr>
        <w:t xml:space="preserve">emotional attachment to </w:t>
      </w:r>
      <w:r w:rsidR="009E0D54" w:rsidRPr="00976262">
        <w:rPr>
          <w:rFonts w:ascii="Times New Roman" w:hAnsi="Times New Roman"/>
          <w:sz w:val="24"/>
          <w:szCs w:val="24"/>
        </w:rPr>
        <w:t xml:space="preserve">Facebook </w:t>
      </w:r>
      <w:r w:rsidR="00B30EC0">
        <w:rPr>
          <w:rFonts w:ascii="Times New Roman" w:hAnsi="Times New Roman"/>
          <w:sz w:val="24"/>
        </w:rPr>
        <w:t>impacts racial minorities.  The present</w:t>
      </w:r>
      <w:r w:rsidRPr="008A6F60">
        <w:rPr>
          <w:rFonts w:ascii="Times New Roman" w:hAnsi="Times New Roman"/>
          <w:sz w:val="24"/>
        </w:rPr>
        <w:t xml:space="preserve"> study is important in the context of trends indicating declines in civic participation (Putnam, 2000), coupled with some evidence suggesting lower </w:t>
      </w:r>
      <w:r>
        <w:rPr>
          <w:rFonts w:ascii="Times New Roman" w:hAnsi="Times New Roman"/>
          <w:sz w:val="24"/>
          <w:lang w:eastAsia="ja-JP"/>
        </w:rPr>
        <w:t>levels</w:t>
      </w:r>
      <w:r w:rsidRPr="008A6F60">
        <w:rPr>
          <w:rFonts w:ascii="Times New Roman" w:hAnsi="Times New Roman"/>
          <w:sz w:val="24"/>
        </w:rPr>
        <w:t xml:space="preserve"> of offline forms of civic and political participation among specific minority groups (Smith, 2013).  Meanwhile, young minorities are heavy users of social networking sites like Facebook (Duggan &amp; Brenner, 2013).  We attempted to extend this line of research to focus specifically on minority college students’ </w:t>
      </w:r>
      <w:r w:rsidR="0065011D">
        <w:rPr>
          <w:rFonts w:ascii="Times New Roman" w:hAnsi="Times New Roman"/>
          <w:sz w:val="24"/>
          <w:szCs w:val="24"/>
        </w:rPr>
        <w:t xml:space="preserve">emotional attachment to </w:t>
      </w:r>
      <w:r w:rsidR="0065011D" w:rsidRPr="00976262">
        <w:rPr>
          <w:rFonts w:ascii="Times New Roman" w:hAnsi="Times New Roman"/>
          <w:sz w:val="24"/>
          <w:szCs w:val="24"/>
        </w:rPr>
        <w:t xml:space="preserve">Facebook </w:t>
      </w:r>
      <w:r w:rsidRPr="008A6F60">
        <w:rPr>
          <w:rFonts w:ascii="Times New Roman" w:hAnsi="Times New Roman"/>
          <w:sz w:val="24"/>
        </w:rPr>
        <w:t xml:space="preserve">and levels of civic engagement, political participation, and social trust.  This study’s findings contribute to the current literature in a number of ways.    </w:t>
      </w:r>
    </w:p>
    <w:p w14:paraId="489CD767" w14:textId="77777777" w:rsidR="00B745BE" w:rsidRDefault="00896668" w:rsidP="0069707B">
      <w:pPr>
        <w:spacing w:after="0" w:line="480" w:lineRule="auto"/>
        <w:ind w:firstLine="720"/>
        <w:rPr>
          <w:rFonts w:ascii="Times New Roman" w:hAnsi="Times New Roman"/>
          <w:sz w:val="24"/>
          <w:szCs w:val="24"/>
        </w:rPr>
      </w:pPr>
      <w:r>
        <w:rPr>
          <w:rFonts w:ascii="Times New Roman" w:hAnsi="Times New Roman"/>
          <w:sz w:val="24"/>
        </w:rPr>
        <w:t xml:space="preserve">First, </w:t>
      </w:r>
      <w:r w:rsidR="0069707B" w:rsidRPr="008752FC">
        <w:rPr>
          <w:rFonts w:ascii="Times New Roman" w:hAnsi="Times New Roman"/>
          <w:sz w:val="24"/>
          <w:szCs w:val="24"/>
        </w:rPr>
        <w:t>our results indicate moderate levels in minority college students’ offline civic engagement, offline political participation, and social trust, as the levels were above ou</w:t>
      </w:r>
      <w:r w:rsidR="0069707B" w:rsidRPr="00B76203">
        <w:rPr>
          <w:rFonts w:ascii="Times New Roman" w:hAnsi="Times New Roman"/>
          <w:sz w:val="24"/>
          <w:szCs w:val="24"/>
        </w:rPr>
        <w:t xml:space="preserve">r mid-point of three.  However, our results suggest low levels in minority college students’ </w:t>
      </w:r>
      <w:r w:rsidR="0069707B" w:rsidRPr="00B76203">
        <w:rPr>
          <w:rFonts w:ascii="Times New Roman" w:hAnsi="Times New Roman"/>
          <w:sz w:val="24"/>
          <w:szCs w:val="24"/>
        </w:rPr>
        <w:lastRenderedPageBreak/>
        <w:t>online civic engagement, online political participation, and online political expression, as the levels were below the mid-point.</w:t>
      </w:r>
      <w:r w:rsidR="0069707B" w:rsidRPr="008A0885">
        <w:rPr>
          <w:rFonts w:ascii="Times New Roman" w:hAnsi="Times New Roman"/>
          <w:sz w:val="24"/>
          <w:szCs w:val="24"/>
        </w:rPr>
        <w:t xml:space="preserve">  This </w:t>
      </w:r>
      <w:r w:rsidR="0069707B" w:rsidRPr="00EE338B">
        <w:rPr>
          <w:rFonts w:ascii="Times New Roman" w:hAnsi="Times New Roman"/>
          <w:sz w:val="24"/>
          <w:szCs w:val="24"/>
        </w:rPr>
        <w:t xml:space="preserve">latter </w:t>
      </w:r>
      <w:r w:rsidR="0069707B" w:rsidRPr="00E83C5B">
        <w:rPr>
          <w:rFonts w:ascii="Times New Roman" w:hAnsi="Times New Roman"/>
          <w:sz w:val="24"/>
          <w:szCs w:val="24"/>
        </w:rPr>
        <w:t xml:space="preserve">set of findings </w:t>
      </w:r>
      <w:r w:rsidR="0069707B" w:rsidRPr="00500427">
        <w:rPr>
          <w:rFonts w:ascii="Times New Roman" w:hAnsi="Times New Roman"/>
          <w:sz w:val="24"/>
          <w:szCs w:val="24"/>
        </w:rPr>
        <w:t xml:space="preserve">is </w:t>
      </w:r>
      <w:r w:rsidR="0069707B" w:rsidRPr="00CB28AC">
        <w:rPr>
          <w:rFonts w:ascii="Times New Roman" w:hAnsi="Times New Roman"/>
          <w:sz w:val="24"/>
          <w:szCs w:val="24"/>
        </w:rPr>
        <w:t>i</w:t>
      </w:r>
      <w:r w:rsidR="0069707B" w:rsidRPr="006F6C83">
        <w:rPr>
          <w:rFonts w:ascii="Times New Roman" w:hAnsi="Times New Roman"/>
          <w:sz w:val="24"/>
          <w:szCs w:val="24"/>
        </w:rPr>
        <w:t>mportant to highlight,</w:t>
      </w:r>
      <w:r w:rsidR="0069707B" w:rsidRPr="00BC2BBC">
        <w:rPr>
          <w:rFonts w:ascii="Times New Roman" w:hAnsi="Times New Roman"/>
          <w:sz w:val="24"/>
          <w:szCs w:val="24"/>
        </w:rPr>
        <w:t xml:space="preserve"> considering that these variables serve</w:t>
      </w:r>
      <w:r w:rsidR="0069707B" w:rsidRPr="009F6433">
        <w:rPr>
          <w:rFonts w:ascii="Times New Roman" w:hAnsi="Times New Roman"/>
          <w:sz w:val="24"/>
          <w:szCs w:val="24"/>
        </w:rPr>
        <w:t xml:space="preserve"> as indicators of a</w:t>
      </w:r>
      <w:r w:rsidR="0069707B" w:rsidRPr="00BA6CB0">
        <w:rPr>
          <w:rFonts w:ascii="Times New Roman" w:hAnsi="Times New Roman"/>
          <w:sz w:val="24"/>
          <w:szCs w:val="24"/>
        </w:rPr>
        <w:t xml:space="preserve"> functioning civil society.  Thus, more </w:t>
      </w:r>
      <w:r w:rsidR="0069707B" w:rsidRPr="00E25CC1">
        <w:rPr>
          <w:rFonts w:ascii="Times New Roman" w:hAnsi="Times New Roman"/>
          <w:sz w:val="24"/>
          <w:szCs w:val="24"/>
        </w:rPr>
        <w:t xml:space="preserve">research is warranted to examine levels along these variables among minority groups living in different areas of the world.  </w:t>
      </w:r>
      <w:r w:rsidR="0069707B" w:rsidRPr="00237F81">
        <w:rPr>
          <w:rFonts w:ascii="Times New Roman" w:hAnsi="Times New Roman"/>
          <w:sz w:val="24"/>
          <w:szCs w:val="24"/>
        </w:rPr>
        <w:t xml:space="preserve"> </w:t>
      </w:r>
      <w:r w:rsidR="0069707B" w:rsidRPr="0072513C">
        <w:rPr>
          <w:rFonts w:ascii="Times New Roman" w:hAnsi="Times New Roman"/>
          <w:sz w:val="24"/>
          <w:szCs w:val="24"/>
        </w:rPr>
        <w:t xml:space="preserve">    </w:t>
      </w:r>
    </w:p>
    <w:p w14:paraId="15B5C8D8" w14:textId="06306BA5" w:rsidR="0069707B" w:rsidRPr="00B745BE" w:rsidRDefault="00B745BE" w:rsidP="00B745BE">
      <w:pPr>
        <w:widowControl w:val="0"/>
        <w:spacing w:after="0" w:line="480" w:lineRule="auto"/>
        <w:ind w:firstLine="720"/>
        <w:rPr>
          <w:rFonts w:ascii="Times New Roman" w:hAnsi="Times New Roman"/>
          <w:sz w:val="24"/>
        </w:rPr>
      </w:pPr>
      <w:r w:rsidRPr="008A6F60">
        <w:rPr>
          <w:rFonts w:ascii="Times New Roman" w:hAnsi="Times New Roman"/>
          <w:sz w:val="24"/>
        </w:rPr>
        <w:t xml:space="preserve">Second, this study revealed that </w:t>
      </w:r>
      <w:r w:rsidR="00A777BA">
        <w:rPr>
          <w:rFonts w:ascii="Times New Roman" w:hAnsi="Times New Roman"/>
          <w:sz w:val="24"/>
          <w:szCs w:val="24"/>
        </w:rPr>
        <w:t xml:space="preserve">emotional attachment to </w:t>
      </w:r>
      <w:r w:rsidR="00A777BA" w:rsidRPr="00976262">
        <w:rPr>
          <w:rFonts w:ascii="Times New Roman" w:hAnsi="Times New Roman"/>
          <w:sz w:val="24"/>
          <w:szCs w:val="24"/>
        </w:rPr>
        <w:t xml:space="preserve">Facebook </w:t>
      </w:r>
      <w:r w:rsidRPr="008A6F60">
        <w:rPr>
          <w:rFonts w:ascii="Times New Roman" w:hAnsi="Times New Roman"/>
          <w:sz w:val="24"/>
        </w:rPr>
        <w:t xml:space="preserve">was not associated with civic engagement.  </w:t>
      </w:r>
      <w:r w:rsidR="00180404" w:rsidRPr="00F35DA6">
        <w:rPr>
          <w:rFonts w:ascii="Times New Roman" w:hAnsi="Times New Roman"/>
          <w:sz w:val="24"/>
          <w:szCs w:val="24"/>
        </w:rPr>
        <w:t>These findings can be aligned</w:t>
      </w:r>
      <w:r w:rsidR="00180404" w:rsidRPr="00AA5776">
        <w:rPr>
          <w:rFonts w:ascii="Times New Roman" w:hAnsi="Times New Roman"/>
          <w:sz w:val="24"/>
          <w:szCs w:val="24"/>
        </w:rPr>
        <w:t xml:space="preserve"> with those of previous studies that have found use of Facebook has no effect on civic participation (e.g., Vitak</w:t>
      </w:r>
      <w:r w:rsidR="004902F7">
        <w:rPr>
          <w:rFonts w:ascii="Times New Roman" w:hAnsi="Times New Roman"/>
          <w:sz w:val="24"/>
          <w:szCs w:val="24"/>
        </w:rPr>
        <w:t xml:space="preserve"> et al.</w:t>
      </w:r>
      <w:r w:rsidR="00180404" w:rsidRPr="00AA5776">
        <w:rPr>
          <w:rFonts w:ascii="Times New Roman" w:hAnsi="Times New Roman"/>
          <w:sz w:val="24"/>
          <w:szCs w:val="24"/>
        </w:rPr>
        <w:t>, 2011).  Similarly, when Byrne (2008) examined African-Americans’ use of BlackPlanet.com, a social net</w:t>
      </w:r>
      <w:r w:rsidR="00180404" w:rsidRPr="00D16086">
        <w:rPr>
          <w:rFonts w:ascii="Times New Roman" w:hAnsi="Times New Roman"/>
          <w:sz w:val="24"/>
          <w:szCs w:val="24"/>
        </w:rPr>
        <w:t xml:space="preserve">working site for African-Americans, he found that discussion of issues facing the black community did not mobilize offline civic engagement.  The present study suggests this is also the case for online civic engagement, as </w:t>
      </w:r>
      <w:r w:rsidR="00A2117C">
        <w:rPr>
          <w:rFonts w:ascii="Times New Roman" w:hAnsi="Times New Roman"/>
          <w:sz w:val="24"/>
          <w:szCs w:val="24"/>
        </w:rPr>
        <w:t xml:space="preserve">emotional attachment to </w:t>
      </w:r>
      <w:r w:rsidR="00A2117C" w:rsidRPr="00976262">
        <w:rPr>
          <w:rFonts w:ascii="Times New Roman" w:hAnsi="Times New Roman"/>
          <w:sz w:val="24"/>
          <w:szCs w:val="24"/>
        </w:rPr>
        <w:t xml:space="preserve">Facebook </w:t>
      </w:r>
      <w:r w:rsidR="00180404" w:rsidRPr="00D16086">
        <w:rPr>
          <w:rFonts w:ascii="Times New Roman" w:hAnsi="Times New Roman"/>
          <w:sz w:val="24"/>
          <w:szCs w:val="24"/>
        </w:rPr>
        <w:t xml:space="preserve">did not relate with </w:t>
      </w:r>
      <w:r w:rsidR="00180404" w:rsidRPr="005556A7">
        <w:rPr>
          <w:rFonts w:ascii="Times New Roman" w:hAnsi="Times New Roman"/>
          <w:sz w:val="24"/>
          <w:szCs w:val="24"/>
        </w:rPr>
        <w:t xml:space="preserve">online civic engagement.       </w:t>
      </w:r>
      <w:r w:rsidR="007B63A7">
        <w:rPr>
          <w:rFonts w:ascii="Times New Roman" w:hAnsi="Times New Roman"/>
          <w:sz w:val="24"/>
          <w:szCs w:val="24"/>
        </w:rPr>
        <w:t xml:space="preserve"> </w:t>
      </w:r>
    </w:p>
    <w:p w14:paraId="01111BCD" w14:textId="4AC7FA51" w:rsidR="006E538E" w:rsidRPr="005240AD" w:rsidRDefault="00F9380F" w:rsidP="002246A5">
      <w:pPr>
        <w:widowControl w:val="0"/>
        <w:spacing w:after="0" w:line="480" w:lineRule="auto"/>
        <w:ind w:firstLine="720"/>
        <w:rPr>
          <w:rFonts w:ascii="Times New Roman" w:hAnsi="Times New Roman"/>
          <w:sz w:val="24"/>
          <w:szCs w:val="24"/>
        </w:rPr>
      </w:pPr>
      <w:r>
        <w:rPr>
          <w:rFonts w:ascii="Times New Roman" w:hAnsi="Times New Roman"/>
          <w:sz w:val="24"/>
        </w:rPr>
        <w:t>Third</w:t>
      </w:r>
      <w:r w:rsidR="00890B40">
        <w:rPr>
          <w:rFonts w:ascii="Times New Roman" w:hAnsi="Times New Roman"/>
          <w:sz w:val="24"/>
        </w:rPr>
        <w:t xml:space="preserve">, </w:t>
      </w:r>
      <w:r w:rsidR="00302C1B" w:rsidRPr="007A5A21">
        <w:rPr>
          <w:rFonts w:ascii="Times New Roman" w:hAnsi="Times New Roman"/>
          <w:sz w:val="24"/>
          <w:szCs w:val="24"/>
        </w:rPr>
        <w:t xml:space="preserve">this </w:t>
      </w:r>
      <w:r w:rsidR="00302C1B" w:rsidRPr="00D770D4">
        <w:rPr>
          <w:rFonts w:ascii="Times New Roman" w:hAnsi="Times New Roman"/>
          <w:sz w:val="24"/>
          <w:szCs w:val="24"/>
        </w:rPr>
        <w:t xml:space="preserve">study indicates </w:t>
      </w:r>
      <w:r w:rsidR="002246A5">
        <w:rPr>
          <w:rFonts w:ascii="Times New Roman" w:hAnsi="Times New Roman"/>
          <w:sz w:val="24"/>
          <w:szCs w:val="24"/>
        </w:rPr>
        <w:t xml:space="preserve">that for minority college students, </w:t>
      </w:r>
      <w:r w:rsidR="000611E3">
        <w:rPr>
          <w:rFonts w:ascii="Times New Roman" w:hAnsi="Times New Roman"/>
          <w:sz w:val="24"/>
          <w:szCs w:val="24"/>
        </w:rPr>
        <w:t xml:space="preserve">emotional attachment to </w:t>
      </w:r>
      <w:r w:rsidR="000611E3" w:rsidRPr="00976262">
        <w:rPr>
          <w:rFonts w:ascii="Times New Roman" w:hAnsi="Times New Roman"/>
          <w:sz w:val="24"/>
          <w:szCs w:val="24"/>
        </w:rPr>
        <w:t xml:space="preserve">Facebook </w:t>
      </w:r>
      <w:r w:rsidR="00302C1B" w:rsidRPr="00D770D4">
        <w:rPr>
          <w:rFonts w:ascii="Times New Roman" w:hAnsi="Times New Roman"/>
          <w:sz w:val="24"/>
          <w:szCs w:val="24"/>
          <w:lang w:eastAsia="ja-JP"/>
        </w:rPr>
        <w:t>is related to increased</w:t>
      </w:r>
      <w:r w:rsidR="00302C1B" w:rsidRPr="000F1593">
        <w:rPr>
          <w:rFonts w:ascii="Times New Roman" w:hAnsi="Times New Roman"/>
          <w:sz w:val="24"/>
          <w:szCs w:val="24"/>
        </w:rPr>
        <w:t xml:space="preserve"> offline political participation and marginally related to increased online political participation.  These relationships are consistent </w:t>
      </w:r>
      <w:r w:rsidR="00A03874">
        <w:rPr>
          <w:rFonts w:ascii="Times New Roman" w:hAnsi="Times New Roman"/>
          <w:sz w:val="24"/>
          <w:szCs w:val="24"/>
        </w:rPr>
        <w:t xml:space="preserve">with and extend </w:t>
      </w:r>
      <w:r w:rsidR="00302C1B" w:rsidRPr="00011023">
        <w:rPr>
          <w:rFonts w:ascii="Times New Roman" w:hAnsi="Times New Roman"/>
          <w:sz w:val="24"/>
          <w:szCs w:val="24"/>
        </w:rPr>
        <w:t>prior research (Baumgartner &amp; Morris, 2010), and support a number of studies that have demonstrated similar effects of social networks such as Facebook in increasing civic and political participation among college students (</w:t>
      </w:r>
      <w:r w:rsidR="00302C1B" w:rsidRPr="00556491">
        <w:rPr>
          <w:rFonts w:ascii="Times New Roman" w:hAnsi="Times New Roman"/>
          <w:color w:val="000000"/>
          <w:sz w:val="24"/>
          <w:szCs w:val="24"/>
        </w:rPr>
        <w:t>Baumgartner &amp; Morris, 2009; Gil de Zúñiga</w:t>
      </w:r>
      <w:r w:rsidR="004902F7">
        <w:rPr>
          <w:rFonts w:ascii="Times New Roman" w:hAnsi="Times New Roman"/>
          <w:color w:val="000000"/>
          <w:sz w:val="24"/>
          <w:szCs w:val="24"/>
        </w:rPr>
        <w:t xml:space="preserve"> et al.</w:t>
      </w:r>
      <w:r w:rsidR="00302C1B" w:rsidRPr="00556491">
        <w:rPr>
          <w:rFonts w:ascii="Times New Roman" w:hAnsi="Times New Roman"/>
          <w:color w:val="000000"/>
          <w:sz w:val="24"/>
          <w:szCs w:val="24"/>
        </w:rPr>
        <w:t>, 2012; Himelboim</w:t>
      </w:r>
      <w:r w:rsidR="004902F7">
        <w:rPr>
          <w:rFonts w:ascii="Times New Roman" w:hAnsi="Times New Roman"/>
          <w:color w:val="000000"/>
          <w:sz w:val="24"/>
          <w:szCs w:val="24"/>
        </w:rPr>
        <w:t xml:space="preserve"> et al.</w:t>
      </w:r>
      <w:r w:rsidR="00302C1B" w:rsidRPr="00556491">
        <w:rPr>
          <w:rFonts w:ascii="Times New Roman" w:hAnsi="Times New Roman"/>
          <w:color w:val="000000"/>
          <w:sz w:val="24"/>
          <w:szCs w:val="24"/>
        </w:rPr>
        <w:t>, 2012; Östman, 2012</w:t>
      </w:r>
      <w:r w:rsidR="00302C1B" w:rsidRPr="00B375E2">
        <w:rPr>
          <w:rFonts w:ascii="Times New Roman" w:hAnsi="Times New Roman"/>
          <w:sz w:val="24"/>
          <w:szCs w:val="24"/>
        </w:rPr>
        <w:t xml:space="preserve">).  </w:t>
      </w:r>
    </w:p>
    <w:p w14:paraId="41D06730" w14:textId="68119D3C" w:rsidR="00896668" w:rsidRPr="008A6F60" w:rsidRDefault="00EF5EE7" w:rsidP="00184EFF">
      <w:pPr>
        <w:spacing w:after="0" w:line="480" w:lineRule="auto"/>
        <w:ind w:firstLine="720"/>
        <w:rPr>
          <w:rFonts w:ascii="Times New Roman" w:hAnsi="Times New Roman"/>
          <w:sz w:val="24"/>
        </w:rPr>
      </w:pPr>
      <w:r>
        <w:rPr>
          <w:rFonts w:ascii="Times New Roman" w:hAnsi="Times New Roman"/>
          <w:sz w:val="24"/>
        </w:rPr>
        <w:t>Fourth</w:t>
      </w:r>
      <w:r w:rsidR="00896668" w:rsidRPr="008A6F60">
        <w:rPr>
          <w:rFonts w:ascii="Times New Roman" w:hAnsi="Times New Roman"/>
          <w:sz w:val="24"/>
        </w:rPr>
        <w:t xml:space="preserve">, we found that </w:t>
      </w:r>
      <w:r w:rsidR="003249E4">
        <w:rPr>
          <w:rFonts w:ascii="Times New Roman" w:hAnsi="Times New Roman"/>
          <w:sz w:val="24"/>
          <w:szCs w:val="24"/>
        </w:rPr>
        <w:t xml:space="preserve">emotional attachment to </w:t>
      </w:r>
      <w:r w:rsidR="003249E4" w:rsidRPr="00976262">
        <w:rPr>
          <w:rFonts w:ascii="Times New Roman" w:hAnsi="Times New Roman"/>
          <w:sz w:val="24"/>
          <w:szCs w:val="24"/>
        </w:rPr>
        <w:t xml:space="preserve">Facebook </w:t>
      </w:r>
      <w:r w:rsidR="00896668" w:rsidRPr="008A6F60">
        <w:rPr>
          <w:rFonts w:ascii="Times New Roman" w:hAnsi="Times New Roman"/>
          <w:sz w:val="24"/>
        </w:rPr>
        <w:t xml:space="preserve">increased levels of neighborliness.  This finding extends prior research demonstrating a link between Internet use and neighboring behavior (Hampton &amp; Wellman, 2003; Wellman &amp; Hampton, 1999) and Beaudoin’s (2007, 2011) research, which more broadly indicates a link between media use and neighborliness.  </w:t>
      </w:r>
      <w:r w:rsidR="00C45FCA">
        <w:rPr>
          <w:rFonts w:ascii="Times New Roman" w:hAnsi="Times New Roman"/>
          <w:sz w:val="24"/>
        </w:rPr>
        <w:t xml:space="preserve">Finally, we </w:t>
      </w:r>
      <w:r w:rsidR="00C45FCA">
        <w:rPr>
          <w:rFonts w:ascii="Times New Roman" w:hAnsi="Times New Roman"/>
          <w:sz w:val="24"/>
        </w:rPr>
        <w:lastRenderedPageBreak/>
        <w:t xml:space="preserve">also found </w:t>
      </w:r>
      <w:r w:rsidR="00C45FCA">
        <w:rPr>
          <w:rFonts w:ascii="Times New Roman" w:hAnsi="Times New Roman"/>
          <w:sz w:val="24"/>
          <w:szCs w:val="24"/>
        </w:rPr>
        <w:t>a</w:t>
      </w:r>
      <w:r w:rsidR="00C45FCA" w:rsidRPr="009913F2">
        <w:rPr>
          <w:rFonts w:ascii="Times New Roman" w:hAnsi="Times New Roman"/>
          <w:sz w:val="24"/>
          <w:szCs w:val="24"/>
        </w:rPr>
        <w:t xml:space="preserve"> positive link between Face</w:t>
      </w:r>
      <w:r w:rsidR="00C45FCA" w:rsidRPr="009F1E65">
        <w:rPr>
          <w:rFonts w:ascii="Times New Roman" w:hAnsi="Times New Roman"/>
          <w:sz w:val="24"/>
          <w:szCs w:val="24"/>
        </w:rPr>
        <w:t xml:space="preserve">book </w:t>
      </w:r>
      <w:r w:rsidR="00C45FCA">
        <w:rPr>
          <w:rFonts w:ascii="Times New Roman" w:hAnsi="Times New Roman"/>
          <w:sz w:val="24"/>
          <w:szCs w:val="24"/>
        </w:rPr>
        <w:t xml:space="preserve">use and social trust.  This </w:t>
      </w:r>
      <w:r w:rsidR="00C45FCA" w:rsidRPr="009F1E65">
        <w:rPr>
          <w:rFonts w:ascii="Times New Roman" w:hAnsi="Times New Roman"/>
          <w:sz w:val="24"/>
          <w:szCs w:val="24"/>
        </w:rPr>
        <w:t xml:space="preserve">reinforces </w:t>
      </w:r>
      <w:r w:rsidR="00C45FCA" w:rsidRPr="00D21092">
        <w:rPr>
          <w:rFonts w:ascii="Times New Roman" w:hAnsi="Times New Roman"/>
          <w:sz w:val="24"/>
          <w:szCs w:val="24"/>
        </w:rPr>
        <w:t xml:space="preserve">findings in a study conducted by </w:t>
      </w:r>
      <w:r w:rsidR="00C45FCA">
        <w:rPr>
          <w:rFonts w:ascii="Times New Roman" w:hAnsi="Times New Roman"/>
          <w:color w:val="000000"/>
          <w:sz w:val="24"/>
          <w:szCs w:val="24"/>
        </w:rPr>
        <w:t xml:space="preserve">Ellison et al. (2007), which </w:t>
      </w:r>
      <w:r w:rsidR="00C45FCA" w:rsidRPr="008144A2">
        <w:rPr>
          <w:rFonts w:ascii="Times New Roman" w:hAnsi="Times New Roman"/>
          <w:color w:val="000000"/>
          <w:sz w:val="24"/>
          <w:szCs w:val="24"/>
        </w:rPr>
        <w:t xml:space="preserve">also </w:t>
      </w:r>
      <w:r w:rsidR="00C45FCA" w:rsidRPr="00456219">
        <w:rPr>
          <w:rFonts w:ascii="Times New Roman" w:hAnsi="Times New Roman"/>
          <w:color w:val="000000"/>
          <w:sz w:val="24"/>
          <w:szCs w:val="24"/>
        </w:rPr>
        <w:t xml:space="preserve">showed that intensity of Facebook use is positively associated with social trust.  </w:t>
      </w:r>
    </w:p>
    <w:p w14:paraId="4EC3FB69" w14:textId="56CC29D8" w:rsidR="00896668" w:rsidRPr="008A6F60" w:rsidRDefault="00896668" w:rsidP="000379E1">
      <w:pPr>
        <w:widowControl w:val="0"/>
        <w:spacing w:after="0" w:line="480" w:lineRule="auto"/>
        <w:ind w:firstLine="720"/>
        <w:rPr>
          <w:rFonts w:ascii="Times New Roman" w:hAnsi="Times New Roman"/>
          <w:sz w:val="24"/>
        </w:rPr>
      </w:pPr>
      <w:r w:rsidRPr="008A6F60">
        <w:rPr>
          <w:rFonts w:ascii="Times New Roman" w:hAnsi="Times New Roman"/>
          <w:sz w:val="24"/>
        </w:rPr>
        <w:t xml:space="preserve">Despite these unique insights, several limitations hamper definitive conclusions.  First, the use of the cross-sectional data cannot allow establishing causality regarding the observed effects of </w:t>
      </w:r>
      <w:r w:rsidR="00CB01D0">
        <w:rPr>
          <w:rFonts w:ascii="Times New Roman" w:hAnsi="Times New Roman"/>
          <w:sz w:val="24"/>
          <w:szCs w:val="24"/>
        </w:rPr>
        <w:t xml:space="preserve">emotional attachment to </w:t>
      </w:r>
      <w:r w:rsidR="00CB01D0" w:rsidRPr="00976262">
        <w:rPr>
          <w:rFonts w:ascii="Times New Roman" w:hAnsi="Times New Roman"/>
          <w:sz w:val="24"/>
          <w:szCs w:val="24"/>
        </w:rPr>
        <w:t xml:space="preserve">Facebook </w:t>
      </w:r>
      <w:r w:rsidR="00737CDE">
        <w:rPr>
          <w:rFonts w:ascii="Times New Roman" w:hAnsi="Times New Roman"/>
          <w:sz w:val="24"/>
        </w:rPr>
        <w:t>on</w:t>
      </w:r>
      <w:r w:rsidRPr="008A6F60">
        <w:rPr>
          <w:rFonts w:ascii="Times New Roman" w:hAnsi="Times New Roman"/>
          <w:sz w:val="24"/>
        </w:rPr>
        <w:t xml:space="preserve"> political participation, neighborliness, and social trust.  On the one hand, </w:t>
      </w:r>
      <w:r w:rsidR="00AD7188">
        <w:rPr>
          <w:rFonts w:ascii="Times New Roman" w:hAnsi="Times New Roman"/>
          <w:sz w:val="24"/>
          <w:szCs w:val="24"/>
        </w:rPr>
        <w:t xml:space="preserve">emotional attachment to </w:t>
      </w:r>
      <w:r w:rsidR="00AD7188" w:rsidRPr="00976262">
        <w:rPr>
          <w:rFonts w:ascii="Times New Roman" w:hAnsi="Times New Roman"/>
          <w:sz w:val="24"/>
          <w:szCs w:val="24"/>
        </w:rPr>
        <w:t xml:space="preserve">Facebook </w:t>
      </w:r>
      <w:r w:rsidRPr="008A6F60">
        <w:rPr>
          <w:rFonts w:ascii="Times New Roman" w:hAnsi="Times New Roman"/>
          <w:sz w:val="24"/>
        </w:rPr>
        <w:t>may predict the dependent variables.  Yet the opposite direction is equally plausible.  That is, those who participate in civic and political activities, are neighborly, and generally trust others would be likely to be emotionally connected with others on Facebook.  Use of longitudinal data obtained at multiple points in time is desired to address these limitations.  Second, the sample of the present study consisted of minority students from an ethnically diverse educational institution located in an urban setting in the Midwest, and thus</w:t>
      </w:r>
      <w:r w:rsidR="00C90DA0">
        <w:rPr>
          <w:rFonts w:ascii="Times New Roman" w:hAnsi="Times New Roman"/>
          <w:sz w:val="24"/>
        </w:rPr>
        <w:t>,</w:t>
      </w:r>
      <w:r w:rsidRPr="008A6F60">
        <w:rPr>
          <w:rFonts w:ascii="Times New Roman" w:hAnsi="Times New Roman"/>
          <w:sz w:val="24"/>
        </w:rPr>
        <w:t xml:space="preserve"> the generalizability of the findings is necessarily limited.  Future studies should consider using samples of minority students from multiple campuses around the nation.   </w:t>
      </w:r>
    </w:p>
    <w:p w14:paraId="4F90C548" w14:textId="01065D3B" w:rsidR="00896668" w:rsidRPr="008A6F60" w:rsidRDefault="00896668" w:rsidP="00262F02">
      <w:pPr>
        <w:widowControl w:val="0"/>
        <w:spacing w:after="0" w:line="480" w:lineRule="auto"/>
        <w:ind w:firstLine="720"/>
        <w:outlineLvl w:val="0"/>
        <w:rPr>
          <w:rFonts w:ascii="Times New Roman" w:hAnsi="Times New Roman"/>
          <w:sz w:val="24"/>
        </w:rPr>
      </w:pPr>
      <w:r w:rsidRPr="008A6F60">
        <w:rPr>
          <w:rFonts w:ascii="Times New Roman" w:hAnsi="Times New Roman"/>
          <w:sz w:val="24"/>
        </w:rPr>
        <w:t>These limitations notwithstanding, the present study has offered important insights into the role of Facebook in college minority students’ social life.  We found evidence supporting previous work that Facebook can promote social trust, political participation</w:t>
      </w:r>
      <w:r>
        <w:rPr>
          <w:rFonts w:ascii="Times New Roman" w:hAnsi="Times New Roman"/>
          <w:sz w:val="24"/>
          <w:lang w:eastAsia="ja-JP"/>
        </w:rPr>
        <w:t>,</w:t>
      </w:r>
      <w:r w:rsidRPr="008A6F60">
        <w:rPr>
          <w:rFonts w:ascii="Times New Roman" w:hAnsi="Times New Roman"/>
          <w:sz w:val="24"/>
        </w:rPr>
        <w:t xml:space="preserve"> and neighborliness, while not affecting other forms of public engagement, such as civic engagement.  Concerns of the potential negative impact of media such as </w:t>
      </w:r>
      <w:r>
        <w:rPr>
          <w:rFonts w:ascii="Times New Roman" w:hAnsi="Times New Roman"/>
          <w:sz w:val="24"/>
          <w:lang w:eastAsia="ja-JP"/>
        </w:rPr>
        <w:t>t</w:t>
      </w:r>
      <w:r w:rsidRPr="008A6F60">
        <w:rPr>
          <w:rFonts w:ascii="Times New Roman" w:hAnsi="Times New Roman"/>
          <w:sz w:val="24"/>
        </w:rPr>
        <w:t>elevision on civic</w:t>
      </w:r>
      <w:r w:rsidR="0028165D">
        <w:rPr>
          <w:rFonts w:ascii="Times New Roman" w:hAnsi="Times New Roman"/>
          <w:sz w:val="24"/>
        </w:rPr>
        <w:t xml:space="preserve"> behaviors</w:t>
      </w:r>
      <w:r w:rsidRPr="008A6F60">
        <w:rPr>
          <w:rFonts w:ascii="Times New Roman" w:hAnsi="Times New Roman"/>
          <w:sz w:val="24"/>
        </w:rPr>
        <w:t xml:space="preserve"> have been long explored. </w:t>
      </w:r>
      <w:r>
        <w:rPr>
          <w:rFonts w:ascii="Times New Roman" w:hAnsi="Times New Roman"/>
          <w:sz w:val="24"/>
          <w:lang w:eastAsia="ja-JP"/>
        </w:rPr>
        <w:t xml:space="preserve"> </w:t>
      </w:r>
      <w:r w:rsidRPr="008A6F60">
        <w:rPr>
          <w:rFonts w:ascii="Times New Roman" w:hAnsi="Times New Roman"/>
          <w:sz w:val="24"/>
        </w:rPr>
        <w:t xml:space="preserve">With the growing adoption of social networks like Facebook, similar concerns have been raised.  More so, there is some evidence that minorities may not be as civically engaged as whites (Smith, 2013).  However, results from our study counter concerns about the potential negative civic impact of </w:t>
      </w:r>
      <w:r w:rsidR="00A74D26">
        <w:rPr>
          <w:rFonts w:ascii="Times New Roman" w:hAnsi="Times New Roman"/>
          <w:sz w:val="24"/>
          <w:szCs w:val="24"/>
        </w:rPr>
        <w:t xml:space="preserve">emotional attachment to </w:t>
      </w:r>
      <w:r w:rsidR="00A74D26" w:rsidRPr="00976262">
        <w:rPr>
          <w:rFonts w:ascii="Times New Roman" w:hAnsi="Times New Roman"/>
          <w:sz w:val="24"/>
          <w:szCs w:val="24"/>
        </w:rPr>
        <w:t xml:space="preserve">Facebook </w:t>
      </w:r>
      <w:r w:rsidRPr="008A6F60">
        <w:rPr>
          <w:rFonts w:ascii="Times New Roman" w:hAnsi="Times New Roman"/>
          <w:sz w:val="24"/>
        </w:rPr>
        <w:t xml:space="preserve">among minorities. Specifically, our study reveals that </w:t>
      </w:r>
      <w:r w:rsidR="00472115">
        <w:rPr>
          <w:rFonts w:ascii="Times New Roman" w:hAnsi="Times New Roman"/>
          <w:sz w:val="24"/>
          <w:szCs w:val="24"/>
        </w:rPr>
        <w:t xml:space="preserve">emotional attachment to </w:t>
      </w:r>
      <w:r w:rsidR="00472115" w:rsidRPr="00976262">
        <w:rPr>
          <w:rFonts w:ascii="Times New Roman" w:hAnsi="Times New Roman"/>
          <w:sz w:val="24"/>
          <w:szCs w:val="24"/>
        </w:rPr>
        <w:t xml:space="preserve">Facebook </w:t>
      </w:r>
      <w:r w:rsidRPr="008A6F60">
        <w:rPr>
          <w:rFonts w:ascii="Times New Roman" w:hAnsi="Times New Roman"/>
          <w:sz w:val="24"/>
        </w:rPr>
        <w:lastRenderedPageBreak/>
        <w:t xml:space="preserve">does not decrease </w:t>
      </w:r>
      <w:r w:rsidR="00282572">
        <w:rPr>
          <w:rFonts w:ascii="Times New Roman" w:hAnsi="Times New Roman"/>
          <w:sz w:val="24"/>
        </w:rPr>
        <w:t xml:space="preserve">civic </w:t>
      </w:r>
      <w:r w:rsidRPr="008A6F60">
        <w:rPr>
          <w:rFonts w:ascii="Times New Roman" w:hAnsi="Times New Roman"/>
          <w:sz w:val="24"/>
        </w:rPr>
        <w:t>engagement</w:t>
      </w:r>
      <w:r w:rsidR="00D84782">
        <w:rPr>
          <w:rFonts w:ascii="Times New Roman" w:hAnsi="Times New Roman"/>
          <w:sz w:val="24"/>
        </w:rPr>
        <w:t>, political participation, neighborliness,</w:t>
      </w:r>
      <w:r w:rsidRPr="008A6F60">
        <w:rPr>
          <w:rFonts w:ascii="Times New Roman" w:hAnsi="Times New Roman"/>
          <w:sz w:val="24"/>
        </w:rPr>
        <w:t xml:space="preserve"> and social trust among minority college students.               </w:t>
      </w:r>
    </w:p>
    <w:p w14:paraId="7FED48B3" w14:textId="77777777" w:rsidR="00896668" w:rsidRPr="008A6F60" w:rsidRDefault="00896668" w:rsidP="000379E1">
      <w:pPr>
        <w:widowControl w:val="0"/>
        <w:spacing w:after="0" w:line="480" w:lineRule="auto"/>
        <w:ind w:firstLine="720"/>
        <w:rPr>
          <w:rFonts w:ascii="Times New Roman" w:hAnsi="Times New Roman"/>
          <w:sz w:val="24"/>
        </w:rPr>
      </w:pPr>
    </w:p>
    <w:p w14:paraId="4D0AEA4C" w14:textId="77777777" w:rsidR="00896668" w:rsidRPr="008A6F60" w:rsidRDefault="00896668" w:rsidP="007D42CB">
      <w:pPr>
        <w:spacing w:after="0" w:line="480" w:lineRule="auto"/>
        <w:jc w:val="center"/>
        <w:outlineLvl w:val="0"/>
        <w:rPr>
          <w:rFonts w:ascii="Times New Roman" w:hAnsi="Times New Roman"/>
          <w:sz w:val="24"/>
        </w:rPr>
      </w:pPr>
      <w:r w:rsidRPr="008A6F60">
        <w:rPr>
          <w:rFonts w:ascii="Times New Roman" w:hAnsi="Times New Roman"/>
          <w:b/>
          <w:sz w:val="24"/>
        </w:rPr>
        <w:br w:type="page"/>
      </w:r>
      <w:r w:rsidRPr="008A6F60">
        <w:rPr>
          <w:rFonts w:ascii="Times New Roman" w:hAnsi="Times New Roman"/>
          <w:sz w:val="24"/>
        </w:rPr>
        <w:lastRenderedPageBreak/>
        <w:t>References</w:t>
      </w:r>
    </w:p>
    <w:p w14:paraId="091D0A33" w14:textId="77777777" w:rsidR="00B71CF3" w:rsidRDefault="007715E4" w:rsidP="002049BB">
      <w:pPr>
        <w:spacing w:after="0" w:line="480" w:lineRule="auto"/>
        <w:ind w:left="720" w:hanging="720"/>
        <w:rPr>
          <w:rFonts w:ascii="Times New Roman" w:hAnsi="Times New Roman"/>
          <w:i/>
          <w:color w:val="000000"/>
          <w:sz w:val="24"/>
        </w:rPr>
      </w:pPr>
      <w:r>
        <w:rPr>
          <w:rFonts w:ascii="Times New Roman" w:hAnsi="Times New Roman"/>
          <w:color w:val="000000"/>
          <w:sz w:val="24"/>
        </w:rPr>
        <w:t xml:space="preserve">Alberto </w:t>
      </w:r>
      <w:r w:rsidR="00896668" w:rsidRPr="008A6F60">
        <w:rPr>
          <w:rFonts w:ascii="Times New Roman" w:hAnsi="Times New Roman"/>
          <w:color w:val="000000"/>
          <w:sz w:val="24"/>
        </w:rPr>
        <w:t>Alesina</w:t>
      </w:r>
      <w:r>
        <w:rPr>
          <w:rFonts w:ascii="Times New Roman" w:hAnsi="Times New Roman"/>
          <w:color w:val="000000"/>
          <w:sz w:val="24"/>
        </w:rPr>
        <w:t xml:space="preserve"> and Eliana La Ferrara, 2002.</w:t>
      </w:r>
      <w:r w:rsidR="00896668" w:rsidRPr="008A6F60">
        <w:rPr>
          <w:rFonts w:ascii="Times New Roman" w:hAnsi="Times New Roman"/>
          <w:color w:val="000000"/>
          <w:sz w:val="24"/>
        </w:rPr>
        <w:t xml:space="preserve"> </w:t>
      </w:r>
      <w:r>
        <w:rPr>
          <w:rFonts w:ascii="Times New Roman" w:hAnsi="Times New Roman"/>
          <w:color w:val="000000"/>
          <w:sz w:val="24"/>
        </w:rPr>
        <w:t>“</w:t>
      </w:r>
      <w:r w:rsidR="00896668" w:rsidRPr="008A6F60">
        <w:rPr>
          <w:rFonts w:ascii="Times New Roman" w:hAnsi="Times New Roman"/>
          <w:color w:val="000000"/>
          <w:sz w:val="24"/>
        </w:rPr>
        <w:t xml:space="preserve">Who </w:t>
      </w:r>
      <w:r w:rsidR="00BC754B">
        <w:rPr>
          <w:rFonts w:ascii="Times New Roman" w:hAnsi="Times New Roman"/>
          <w:color w:val="000000"/>
          <w:sz w:val="24"/>
        </w:rPr>
        <w:t>T</w:t>
      </w:r>
      <w:r w:rsidR="00896668" w:rsidRPr="008A6F60">
        <w:rPr>
          <w:rFonts w:ascii="Times New Roman" w:hAnsi="Times New Roman"/>
          <w:color w:val="000000"/>
          <w:sz w:val="24"/>
        </w:rPr>
        <w:t xml:space="preserve">rusts </w:t>
      </w:r>
      <w:r w:rsidR="00BC754B">
        <w:rPr>
          <w:rFonts w:ascii="Times New Roman" w:hAnsi="Times New Roman"/>
          <w:color w:val="000000"/>
          <w:sz w:val="24"/>
        </w:rPr>
        <w:t>O</w:t>
      </w:r>
      <w:r w:rsidR="00815814">
        <w:rPr>
          <w:rFonts w:ascii="Times New Roman" w:hAnsi="Times New Roman"/>
          <w:color w:val="000000"/>
          <w:sz w:val="24"/>
        </w:rPr>
        <w:t>thers,</w:t>
      </w:r>
      <w:r>
        <w:rPr>
          <w:rFonts w:ascii="Times New Roman" w:hAnsi="Times New Roman"/>
          <w:color w:val="000000"/>
          <w:sz w:val="24"/>
        </w:rPr>
        <w:t>”</w:t>
      </w:r>
      <w:r w:rsidR="00896668" w:rsidRPr="008A6F60">
        <w:rPr>
          <w:rFonts w:ascii="Times New Roman" w:hAnsi="Times New Roman"/>
          <w:color w:val="000000"/>
          <w:sz w:val="24"/>
        </w:rPr>
        <w:t xml:space="preserve"> </w:t>
      </w:r>
      <w:r w:rsidR="00B71CF3">
        <w:rPr>
          <w:rFonts w:ascii="Times New Roman" w:hAnsi="Times New Roman"/>
          <w:i/>
          <w:color w:val="000000"/>
          <w:sz w:val="24"/>
        </w:rPr>
        <w:t xml:space="preserve">Journal of Public </w:t>
      </w:r>
    </w:p>
    <w:p w14:paraId="36CB3569" w14:textId="3A1CFD00" w:rsidR="00896668" w:rsidRPr="008A6F60" w:rsidRDefault="00896668" w:rsidP="002049BB">
      <w:pPr>
        <w:spacing w:after="0" w:line="480" w:lineRule="auto"/>
        <w:ind w:left="720" w:hanging="720"/>
        <w:rPr>
          <w:rFonts w:ascii="Times New Roman" w:hAnsi="Times New Roman"/>
          <w:color w:val="000000"/>
          <w:sz w:val="24"/>
        </w:rPr>
      </w:pPr>
      <w:r w:rsidRPr="008A6F60">
        <w:rPr>
          <w:rFonts w:ascii="Times New Roman" w:hAnsi="Times New Roman"/>
          <w:i/>
          <w:color w:val="000000"/>
          <w:sz w:val="24"/>
        </w:rPr>
        <w:t xml:space="preserve">Economics, </w:t>
      </w:r>
      <w:r w:rsidR="007715E4">
        <w:rPr>
          <w:rFonts w:ascii="Times New Roman" w:hAnsi="Times New Roman"/>
          <w:color w:val="000000"/>
          <w:sz w:val="24"/>
        </w:rPr>
        <w:t xml:space="preserve">volume 85, </w:t>
      </w:r>
      <w:r w:rsidR="00BC754B">
        <w:rPr>
          <w:rFonts w:ascii="Times New Roman" w:hAnsi="Times New Roman"/>
          <w:color w:val="000000"/>
          <w:sz w:val="24"/>
        </w:rPr>
        <w:t xml:space="preserve">number 2, pp. </w:t>
      </w:r>
      <w:r w:rsidRPr="008A6F60">
        <w:rPr>
          <w:rFonts w:ascii="Times New Roman" w:hAnsi="Times New Roman"/>
          <w:color w:val="000000"/>
          <w:sz w:val="24"/>
        </w:rPr>
        <w:t xml:space="preserve">207-234. </w:t>
      </w:r>
    </w:p>
    <w:p w14:paraId="0522C4DE" w14:textId="77777777" w:rsidR="00B71CF3" w:rsidRDefault="00BC754B" w:rsidP="002049BB">
      <w:pPr>
        <w:spacing w:after="0" w:line="480" w:lineRule="auto"/>
        <w:ind w:left="720" w:hanging="720"/>
        <w:rPr>
          <w:rFonts w:ascii="Times New Roman" w:hAnsi="Times New Roman"/>
          <w:color w:val="000000"/>
          <w:sz w:val="24"/>
        </w:rPr>
      </w:pPr>
      <w:r>
        <w:rPr>
          <w:rFonts w:ascii="Times New Roman" w:hAnsi="Times New Roman"/>
          <w:color w:val="000000"/>
          <w:sz w:val="24"/>
        </w:rPr>
        <w:t>Jody C. Baumgartner and</w:t>
      </w:r>
      <w:r w:rsidR="00896668" w:rsidRPr="008A6F60">
        <w:rPr>
          <w:rFonts w:ascii="Times New Roman" w:hAnsi="Times New Roman"/>
          <w:color w:val="000000"/>
          <w:sz w:val="24"/>
        </w:rPr>
        <w:t xml:space="preserve"> </w:t>
      </w:r>
      <w:r>
        <w:rPr>
          <w:rFonts w:ascii="Times New Roman" w:hAnsi="Times New Roman"/>
          <w:color w:val="000000"/>
          <w:sz w:val="24"/>
        </w:rPr>
        <w:t xml:space="preserve">Jonathan S. </w:t>
      </w:r>
      <w:r w:rsidR="00896668" w:rsidRPr="008A6F60">
        <w:rPr>
          <w:rFonts w:ascii="Times New Roman" w:hAnsi="Times New Roman"/>
          <w:color w:val="000000"/>
          <w:sz w:val="24"/>
        </w:rPr>
        <w:t xml:space="preserve">Morris, </w:t>
      </w:r>
      <w:r>
        <w:rPr>
          <w:rFonts w:ascii="Times New Roman" w:hAnsi="Times New Roman"/>
          <w:color w:val="000000"/>
          <w:sz w:val="24"/>
        </w:rPr>
        <w:t>2009</w:t>
      </w:r>
      <w:r w:rsidR="00896668" w:rsidRPr="008A6F60">
        <w:rPr>
          <w:rFonts w:ascii="Times New Roman" w:hAnsi="Times New Roman"/>
          <w:color w:val="000000"/>
          <w:sz w:val="24"/>
        </w:rPr>
        <w:t xml:space="preserve">. </w:t>
      </w:r>
      <w:r>
        <w:rPr>
          <w:rFonts w:ascii="Times New Roman" w:hAnsi="Times New Roman"/>
          <w:color w:val="000000"/>
          <w:sz w:val="24"/>
        </w:rPr>
        <w:t>“</w:t>
      </w:r>
      <w:r w:rsidR="00896668" w:rsidRPr="008A6F60">
        <w:rPr>
          <w:rFonts w:ascii="Times New Roman" w:hAnsi="Times New Roman"/>
          <w:color w:val="000000"/>
          <w:sz w:val="24"/>
        </w:rPr>
        <w:t xml:space="preserve">MyFaceTube </w:t>
      </w:r>
      <w:r>
        <w:rPr>
          <w:rFonts w:ascii="Times New Roman" w:hAnsi="Times New Roman"/>
          <w:color w:val="000000"/>
          <w:sz w:val="24"/>
        </w:rPr>
        <w:t xml:space="preserve">Politics: Social Networking </w:t>
      </w:r>
    </w:p>
    <w:p w14:paraId="3ACE6DBB" w14:textId="77777777" w:rsidR="00B71CF3" w:rsidRDefault="00BC754B" w:rsidP="002049BB">
      <w:pPr>
        <w:spacing w:after="0" w:line="480" w:lineRule="auto"/>
        <w:ind w:left="720" w:hanging="720"/>
        <w:rPr>
          <w:rFonts w:ascii="Times New Roman" w:hAnsi="Times New Roman"/>
          <w:color w:val="000000"/>
          <w:sz w:val="24"/>
        </w:rPr>
      </w:pPr>
      <w:r>
        <w:rPr>
          <w:rFonts w:ascii="Times New Roman" w:hAnsi="Times New Roman"/>
          <w:color w:val="000000"/>
          <w:sz w:val="24"/>
        </w:rPr>
        <w:t>Web Sites and Political Engagement of Young A</w:t>
      </w:r>
      <w:r w:rsidR="00896668" w:rsidRPr="008A6F60">
        <w:rPr>
          <w:rFonts w:ascii="Times New Roman" w:hAnsi="Times New Roman"/>
          <w:color w:val="000000"/>
          <w:sz w:val="24"/>
        </w:rPr>
        <w:t>dults</w:t>
      </w:r>
      <w:r w:rsidR="00815814">
        <w:rPr>
          <w:rFonts w:ascii="Times New Roman" w:hAnsi="Times New Roman"/>
          <w:color w:val="000000"/>
          <w:sz w:val="24"/>
        </w:rPr>
        <w:t>,”</w:t>
      </w:r>
      <w:r w:rsidR="00896668" w:rsidRPr="008A6F60">
        <w:rPr>
          <w:rFonts w:ascii="Times New Roman" w:hAnsi="Times New Roman"/>
          <w:color w:val="000000"/>
          <w:sz w:val="24"/>
        </w:rPr>
        <w:t xml:space="preserve"> </w:t>
      </w:r>
      <w:r w:rsidR="00896668" w:rsidRPr="008A6F60">
        <w:rPr>
          <w:rFonts w:ascii="Times New Roman" w:hAnsi="Times New Roman"/>
          <w:i/>
          <w:iCs/>
          <w:color w:val="000000"/>
          <w:sz w:val="24"/>
        </w:rPr>
        <w:t>Social Science Computer Review</w:t>
      </w:r>
      <w:r w:rsidR="00896668" w:rsidRPr="008A6F60">
        <w:rPr>
          <w:rFonts w:ascii="Times New Roman" w:hAnsi="Times New Roman"/>
          <w:color w:val="000000"/>
          <w:sz w:val="24"/>
        </w:rPr>
        <w:t xml:space="preserve">, </w:t>
      </w:r>
    </w:p>
    <w:p w14:paraId="2CCCC1C8" w14:textId="1C547747" w:rsidR="00896668" w:rsidRPr="008A6F60" w:rsidRDefault="003A0153" w:rsidP="002049BB">
      <w:pPr>
        <w:spacing w:after="0" w:line="480" w:lineRule="auto"/>
        <w:ind w:left="720" w:hanging="720"/>
        <w:rPr>
          <w:rFonts w:ascii="Times New Roman" w:hAnsi="Times New Roman"/>
          <w:color w:val="000000"/>
          <w:sz w:val="24"/>
        </w:rPr>
      </w:pPr>
      <w:r>
        <w:rPr>
          <w:rFonts w:ascii="Times New Roman" w:hAnsi="Times New Roman"/>
          <w:color w:val="000000"/>
          <w:sz w:val="24"/>
        </w:rPr>
        <w:t>v</w:t>
      </w:r>
      <w:r w:rsidR="00C721D2">
        <w:rPr>
          <w:rFonts w:ascii="Times New Roman" w:hAnsi="Times New Roman"/>
          <w:color w:val="000000"/>
          <w:sz w:val="24"/>
        </w:rPr>
        <w:t xml:space="preserve">olume 28, pp. </w:t>
      </w:r>
      <w:r w:rsidR="00896668" w:rsidRPr="008A6F60">
        <w:rPr>
          <w:rFonts w:ascii="Times New Roman" w:hAnsi="Times New Roman"/>
          <w:color w:val="000000"/>
          <w:sz w:val="24"/>
        </w:rPr>
        <w:t>24–44. doi:10.1177/0894439309334325</w:t>
      </w:r>
    </w:p>
    <w:p w14:paraId="6F70982F" w14:textId="77777777" w:rsidR="00B71CF3" w:rsidRDefault="009157DF" w:rsidP="002049BB">
      <w:pPr>
        <w:spacing w:after="0" w:line="480" w:lineRule="auto"/>
        <w:ind w:left="720" w:hanging="720"/>
        <w:rPr>
          <w:rFonts w:ascii="Times New Roman" w:hAnsi="Times New Roman"/>
          <w:color w:val="000000"/>
          <w:sz w:val="24"/>
        </w:rPr>
      </w:pPr>
      <w:r>
        <w:rPr>
          <w:rFonts w:ascii="Times New Roman" w:hAnsi="Times New Roman"/>
          <w:color w:val="000000"/>
          <w:sz w:val="24"/>
        </w:rPr>
        <w:t>Samuel J. Best and</w:t>
      </w:r>
      <w:r w:rsidR="00896668" w:rsidRPr="008A6F60">
        <w:rPr>
          <w:rFonts w:ascii="Times New Roman" w:hAnsi="Times New Roman"/>
          <w:color w:val="000000"/>
          <w:sz w:val="24"/>
        </w:rPr>
        <w:t> </w:t>
      </w:r>
      <w:r>
        <w:rPr>
          <w:rFonts w:ascii="Times New Roman" w:hAnsi="Times New Roman"/>
          <w:color w:val="000000"/>
          <w:sz w:val="24"/>
        </w:rPr>
        <w:t>Brian S.</w:t>
      </w:r>
      <w:r w:rsidRPr="008A6F60">
        <w:rPr>
          <w:rFonts w:ascii="Times New Roman" w:hAnsi="Times New Roman"/>
          <w:color w:val="000000"/>
          <w:sz w:val="24"/>
        </w:rPr>
        <w:t> </w:t>
      </w:r>
      <w:r w:rsidR="00896668" w:rsidRPr="008A6F60">
        <w:rPr>
          <w:rFonts w:ascii="Times New Roman" w:hAnsi="Times New Roman"/>
          <w:color w:val="000000"/>
          <w:sz w:val="24"/>
        </w:rPr>
        <w:t xml:space="preserve">Krueger, </w:t>
      </w:r>
      <w:r>
        <w:rPr>
          <w:rFonts w:ascii="Times New Roman" w:hAnsi="Times New Roman"/>
          <w:color w:val="000000"/>
          <w:sz w:val="24"/>
        </w:rPr>
        <w:t>2005</w:t>
      </w:r>
      <w:r w:rsidR="00896668" w:rsidRPr="008A6F60">
        <w:rPr>
          <w:rFonts w:ascii="Times New Roman" w:hAnsi="Times New Roman"/>
          <w:color w:val="000000"/>
          <w:sz w:val="24"/>
        </w:rPr>
        <w:t>. </w:t>
      </w:r>
      <w:r>
        <w:rPr>
          <w:rFonts w:ascii="Times New Roman" w:hAnsi="Times New Roman"/>
          <w:color w:val="000000"/>
          <w:sz w:val="24"/>
        </w:rPr>
        <w:t xml:space="preserve">“Analyzing the Representativeness of Internet </w:t>
      </w:r>
    </w:p>
    <w:p w14:paraId="736A037C" w14:textId="77777777" w:rsidR="00B71CF3" w:rsidRDefault="009157DF" w:rsidP="002049BB">
      <w:pPr>
        <w:spacing w:after="0" w:line="480" w:lineRule="auto"/>
        <w:ind w:left="720" w:hanging="720"/>
        <w:rPr>
          <w:rFonts w:ascii="Times New Roman" w:hAnsi="Times New Roman"/>
          <w:color w:val="000000"/>
          <w:sz w:val="24"/>
        </w:rPr>
      </w:pPr>
      <w:r>
        <w:rPr>
          <w:rFonts w:ascii="Times New Roman" w:hAnsi="Times New Roman"/>
          <w:color w:val="000000"/>
          <w:sz w:val="24"/>
        </w:rPr>
        <w:t>Political P</w:t>
      </w:r>
      <w:r w:rsidR="00B51E6D">
        <w:rPr>
          <w:rFonts w:ascii="Times New Roman" w:hAnsi="Times New Roman"/>
          <w:color w:val="000000"/>
          <w:sz w:val="24"/>
        </w:rPr>
        <w:t>articipation,”</w:t>
      </w:r>
      <w:r w:rsidR="00896668" w:rsidRPr="008A6F60">
        <w:rPr>
          <w:rFonts w:ascii="Times New Roman" w:hAnsi="Times New Roman"/>
          <w:color w:val="000000"/>
          <w:sz w:val="24"/>
        </w:rPr>
        <w:t> </w:t>
      </w:r>
      <w:r w:rsidR="00896668" w:rsidRPr="008A6F60">
        <w:rPr>
          <w:rFonts w:ascii="Times New Roman" w:hAnsi="Times New Roman"/>
          <w:i/>
          <w:color w:val="000000"/>
          <w:sz w:val="24"/>
        </w:rPr>
        <w:t>Political Behavior, </w:t>
      </w:r>
      <w:r w:rsidR="00CD3278">
        <w:rPr>
          <w:rFonts w:ascii="Times New Roman" w:hAnsi="Times New Roman"/>
          <w:color w:val="000000"/>
          <w:sz w:val="24"/>
        </w:rPr>
        <w:t>v</w:t>
      </w:r>
      <w:r>
        <w:rPr>
          <w:rFonts w:ascii="Times New Roman" w:hAnsi="Times New Roman"/>
          <w:color w:val="000000"/>
          <w:sz w:val="24"/>
        </w:rPr>
        <w:t xml:space="preserve">olume 27, number 27, pp. </w:t>
      </w:r>
      <w:r w:rsidR="00896668" w:rsidRPr="008A6F60">
        <w:rPr>
          <w:rFonts w:ascii="Times New Roman" w:hAnsi="Times New Roman"/>
          <w:color w:val="000000"/>
          <w:sz w:val="24"/>
        </w:rPr>
        <w:t xml:space="preserve">183-216. </w:t>
      </w:r>
    </w:p>
    <w:p w14:paraId="4632D7D1" w14:textId="45149ED6" w:rsidR="00896668" w:rsidRDefault="00896668" w:rsidP="002049BB">
      <w:pPr>
        <w:spacing w:after="0" w:line="480" w:lineRule="auto"/>
        <w:ind w:left="720" w:hanging="720"/>
        <w:rPr>
          <w:rFonts w:ascii="Times New Roman" w:hAnsi="Times New Roman"/>
          <w:color w:val="000000"/>
          <w:sz w:val="24"/>
        </w:rPr>
      </w:pPr>
      <w:r w:rsidRPr="008A6F60">
        <w:rPr>
          <w:rFonts w:ascii="Times New Roman" w:hAnsi="Times New Roman"/>
          <w:color w:val="000000"/>
          <w:sz w:val="24"/>
        </w:rPr>
        <w:t>http://dx.doi.org/10.1007/s11109-005-3242-y</w:t>
      </w:r>
    </w:p>
    <w:p w14:paraId="440E0814" w14:textId="77777777" w:rsidR="00C43991" w:rsidRDefault="007B1D4D" w:rsidP="007B1D4D">
      <w:pPr>
        <w:spacing w:after="0" w:line="480" w:lineRule="auto"/>
        <w:rPr>
          <w:rFonts w:ascii="Times New Roman" w:hAnsi="Times New Roman"/>
          <w:sz w:val="24"/>
        </w:rPr>
      </w:pPr>
      <w:r>
        <w:rPr>
          <w:rFonts w:ascii="Times New Roman" w:hAnsi="Times New Roman"/>
          <w:color w:val="000000"/>
          <w:sz w:val="24"/>
        </w:rPr>
        <w:t>Samuel J. Best and</w:t>
      </w:r>
      <w:r w:rsidRPr="008A6F60">
        <w:rPr>
          <w:rFonts w:ascii="Times New Roman" w:hAnsi="Times New Roman"/>
          <w:color w:val="000000"/>
          <w:sz w:val="24"/>
        </w:rPr>
        <w:t> </w:t>
      </w:r>
      <w:r>
        <w:rPr>
          <w:rFonts w:ascii="Times New Roman" w:hAnsi="Times New Roman"/>
          <w:color w:val="000000"/>
          <w:sz w:val="24"/>
        </w:rPr>
        <w:t>Brian S.</w:t>
      </w:r>
      <w:r w:rsidRPr="008A6F60">
        <w:rPr>
          <w:rFonts w:ascii="Times New Roman" w:hAnsi="Times New Roman"/>
          <w:color w:val="000000"/>
          <w:sz w:val="24"/>
        </w:rPr>
        <w:t xml:space="preserve"> Krueger, </w:t>
      </w:r>
      <w:r>
        <w:rPr>
          <w:rFonts w:ascii="Times New Roman" w:hAnsi="Times New Roman"/>
          <w:sz w:val="24"/>
        </w:rPr>
        <w:t>2006</w:t>
      </w:r>
      <w:r w:rsidRPr="008A6F60">
        <w:rPr>
          <w:rFonts w:ascii="Times New Roman" w:hAnsi="Times New Roman"/>
          <w:sz w:val="24"/>
        </w:rPr>
        <w:t xml:space="preserve">. </w:t>
      </w:r>
      <w:r>
        <w:rPr>
          <w:rFonts w:ascii="Times New Roman" w:hAnsi="Times New Roman"/>
          <w:sz w:val="24"/>
        </w:rPr>
        <w:t>“Online Interactions and Social C</w:t>
      </w:r>
      <w:r w:rsidRPr="008A6F60">
        <w:rPr>
          <w:rFonts w:ascii="Times New Roman" w:hAnsi="Times New Roman"/>
          <w:sz w:val="24"/>
        </w:rPr>
        <w:t xml:space="preserve">apital: </w:t>
      </w:r>
    </w:p>
    <w:p w14:paraId="68137EA9" w14:textId="02DF333E" w:rsidR="007B1D4D" w:rsidRPr="007B1D4D" w:rsidRDefault="007B1D4D" w:rsidP="001D7EBE">
      <w:pPr>
        <w:spacing w:after="0" w:line="480" w:lineRule="auto"/>
        <w:rPr>
          <w:rFonts w:ascii="Times New Roman" w:hAnsi="Times New Roman"/>
          <w:sz w:val="24"/>
        </w:rPr>
      </w:pPr>
      <w:r w:rsidRPr="008A6F60">
        <w:rPr>
          <w:rFonts w:ascii="Times New Roman" w:hAnsi="Times New Roman"/>
          <w:sz w:val="24"/>
        </w:rPr>
        <w:t xml:space="preserve">Distinguishing </w:t>
      </w:r>
      <w:r>
        <w:rPr>
          <w:rFonts w:ascii="Times New Roman" w:hAnsi="Times New Roman"/>
          <w:sz w:val="24"/>
        </w:rPr>
        <w:t>Between New and Existing Ties,”</w:t>
      </w:r>
      <w:r w:rsidRPr="008A6F60">
        <w:rPr>
          <w:rFonts w:ascii="Times New Roman" w:hAnsi="Times New Roman"/>
          <w:sz w:val="24"/>
        </w:rPr>
        <w:t xml:space="preserve"> </w:t>
      </w:r>
      <w:r w:rsidRPr="008A6F60">
        <w:rPr>
          <w:rFonts w:ascii="Times New Roman" w:hAnsi="Times New Roman"/>
          <w:i/>
          <w:iCs/>
          <w:sz w:val="24"/>
        </w:rPr>
        <w:t>Social Science Computer Review</w:t>
      </w:r>
      <w:r w:rsidRPr="008A6F60">
        <w:rPr>
          <w:rFonts w:ascii="Times New Roman" w:hAnsi="Times New Roman"/>
          <w:sz w:val="24"/>
        </w:rPr>
        <w:t xml:space="preserve">, </w:t>
      </w:r>
      <w:r>
        <w:rPr>
          <w:rFonts w:ascii="Times New Roman" w:hAnsi="Times New Roman"/>
          <w:sz w:val="24"/>
        </w:rPr>
        <w:t xml:space="preserve">volume 24, </w:t>
      </w:r>
      <w:r w:rsidR="00E516C7">
        <w:rPr>
          <w:rFonts w:ascii="Times New Roman" w:hAnsi="Times New Roman"/>
          <w:sz w:val="24"/>
        </w:rPr>
        <w:t xml:space="preserve">number 4, </w:t>
      </w:r>
      <w:r>
        <w:rPr>
          <w:rFonts w:ascii="Times New Roman" w:hAnsi="Times New Roman"/>
          <w:sz w:val="24"/>
        </w:rPr>
        <w:t xml:space="preserve">pp. </w:t>
      </w:r>
      <w:r w:rsidRPr="008A6F60">
        <w:rPr>
          <w:rFonts w:ascii="Times New Roman" w:hAnsi="Times New Roman"/>
          <w:sz w:val="24"/>
        </w:rPr>
        <w:t>395–410. doi:10.1177/0894439306286855</w:t>
      </w:r>
    </w:p>
    <w:p w14:paraId="1ABAD706" w14:textId="77777777" w:rsidR="00BD133A" w:rsidRDefault="00D05F88" w:rsidP="00D05F88">
      <w:pPr>
        <w:spacing w:after="0" w:line="480" w:lineRule="auto"/>
        <w:ind w:left="720" w:hanging="720"/>
        <w:rPr>
          <w:rFonts w:ascii="Times New Roman" w:hAnsi="Times New Roman"/>
          <w:color w:val="000000"/>
          <w:sz w:val="24"/>
        </w:rPr>
      </w:pPr>
      <w:r>
        <w:rPr>
          <w:rFonts w:ascii="Times New Roman" w:hAnsi="Times New Roman"/>
          <w:color w:val="000000"/>
          <w:sz w:val="24"/>
        </w:rPr>
        <w:t>Samuel J. Best, Brian S.</w:t>
      </w:r>
      <w:r w:rsidRPr="008A6F60">
        <w:rPr>
          <w:rFonts w:ascii="Times New Roman" w:hAnsi="Times New Roman"/>
          <w:color w:val="000000"/>
          <w:sz w:val="24"/>
        </w:rPr>
        <w:t> Krueger</w:t>
      </w:r>
      <w:r w:rsidR="00BA5D24">
        <w:rPr>
          <w:rFonts w:ascii="Times New Roman" w:hAnsi="Times New Roman"/>
          <w:color w:val="000000"/>
          <w:sz w:val="24"/>
        </w:rPr>
        <w:t xml:space="preserve">, and </w:t>
      </w:r>
      <w:r w:rsidR="00463375">
        <w:rPr>
          <w:rFonts w:ascii="Times New Roman" w:hAnsi="Times New Roman"/>
          <w:color w:val="000000"/>
          <w:sz w:val="24"/>
        </w:rPr>
        <w:t>Jeffrey</w:t>
      </w:r>
      <w:r w:rsidR="00BA5D24">
        <w:rPr>
          <w:rFonts w:ascii="Times New Roman" w:hAnsi="Times New Roman"/>
          <w:color w:val="000000"/>
          <w:sz w:val="24"/>
        </w:rPr>
        <w:t xml:space="preserve"> Ladewig, 2008</w:t>
      </w:r>
      <w:r w:rsidRPr="008A6F60">
        <w:rPr>
          <w:rFonts w:ascii="Times New Roman" w:hAnsi="Times New Roman"/>
          <w:color w:val="000000"/>
          <w:sz w:val="24"/>
        </w:rPr>
        <w:t xml:space="preserve">. </w:t>
      </w:r>
      <w:r w:rsidR="00BA5D24">
        <w:rPr>
          <w:rFonts w:ascii="Times New Roman" w:hAnsi="Times New Roman"/>
          <w:color w:val="000000"/>
          <w:sz w:val="24"/>
        </w:rPr>
        <w:t>“</w:t>
      </w:r>
      <w:r w:rsidR="00463375">
        <w:rPr>
          <w:rFonts w:ascii="Times New Roman" w:hAnsi="Times New Roman"/>
          <w:color w:val="000000"/>
          <w:sz w:val="24"/>
        </w:rPr>
        <w:t>The Effect of R</w:t>
      </w:r>
      <w:r w:rsidRPr="008A6F60">
        <w:rPr>
          <w:rFonts w:ascii="Times New Roman" w:hAnsi="Times New Roman"/>
          <w:color w:val="000000"/>
          <w:sz w:val="24"/>
        </w:rPr>
        <w:t>i</w:t>
      </w:r>
      <w:r w:rsidR="00BD133A">
        <w:rPr>
          <w:rFonts w:ascii="Times New Roman" w:hAnsi="Times New Roman"/>
          <w:color w:val="000000"/>
          <w:sz w:val="24"/>
        </w:rPr>
        <w:t xml:space="preserve">sk Perceptions on </w:t>
      </w:r>
    </w:p>
    <w:p w14:paraId="4DA9FB21" w14:textId="77777777" w:rsidR="00BD133A" w:rsidRDefault="00463375" w:rsidP="00D05F88">
      <w:pPr>
        <w:spacing w:after="0" w:line="480" w:lineRule="auto"/>
        <w:ind w:left="720" w:hanging="720"/>
        <w:rPr>
          <w:rFonts w:ascii="Times New Roman" w:hAnsi="Times New Roman"/>
          <w:color w:val="000000"/>
          <w:sz w:val="24"/>
        </w:rPr>
      </w:pPr>
      <w:r>
        <w:rPr>
          <w:rFonts w:ascii="Times New Roman" w:hAnsi="Times New Roman"/>
          <w:color w:val="000000"/>
          <w:sz w:val="24"/>
        </w:rPr>
        <w:t>Online Political Participatory D</w:t>
      </w:r>
      <w:r w:rsidR="00D05F88" w:rsidRPr="008A6F60">
        <w:rPr>
          <w:rFonts w:ascii="Times New Roman" w:hAnsi="Times New Roman"/>
          <w:color w:val="000000"/>
          <w:sz w:val="24"/>
        </w:rPr>
        <w:t xml:space="preserve">ecisions. </w:t>
      </w:r>
      <w:r w:rsidR="00D05F88" w:rsidRPr="008A6F60">
        <w:rPr>
          <w:rFonts w:ascii="Times New Roman" w:hAnsi="Times New Roman"/>
          <w:i/>
          <w:color w:val="000000"/>
          <w:sz w:val="24"/>
        </w:rPr>
        <w:t xml:space="preserve">Journal of Information Technology &amp; Politics, </w:t>
      </w:r>
      <w:r w:rsidR="00BA5D24">
        <w:rPr>
          <w:rFonts w:ascii="Times New Roman" w:hAnsi="Times New Roman"/>
          <w:color w:val="000000"/>
          <w:sz w:val="24"/>
        </w:rPr>
        <w:t xml:space="preserve">volume </w:t>
      </w:r>
    </w:p>
    <w:p w14:paraId="484F32D0" w14:textId="0D13FF54" w:rsidR="00D05F88" w:rsidRPr="00D05F88" w:rsidRDefault="00BA5D24" w:rsidP="00D05F88">
      <w:pPr>
        <w:spacing w:after="0" w:line="480" w:lineRule="auto"/>
        <w:ind w:left="720" w:hanging="720"/>
        <w:rPr>
          <w:rFonts w:ascii="Times New Roman" w:hAnsi="Times New Roman"/>
          <w:color w:val="000000"/>
          <w:sz w:val="24"/>
        </w:rPr>
      </w:pPr>
      <w:r>
        <w:rPr>
          <w:rFonts w:ascii="Times New Roman" w:hAnsi="Times New Roman"/>
          <w:color w:val="000000"/>
          <w:sz w:val="24"/>
        </w:rPr>
        <w:t xml:space="preserve">4, issue 1, pp. </w:t>
      </w:r>
      <w:r w:rsidR="00D05F88" w:rsidRPr="008A6F60">
        <w:rPr>
          <w:rFonts w:ascii="Times New Roman" w:hAnsi="Times New Roman"/>
          <w:color w:val="000000"/>
          <w:sz w:val="24"/>
        </w:rPr>
        <w:t xml:space="preserve">5-17. </w:t>
      </w:r>
    </w:p>
    <w:p w14:paraId="4404CCB9" w14:textId="77C8D095" w:rsidR="0079460A" w:rsidRDefault="0079460A" w:rsidP="0079460A">
      <w:pPr>
        <w:spacing w:after="0" w:line="480" w:lineRule="auto"/>
        <w:outlineLvl w:val="0"/>
        <w:rPr>
          <w:rFonts w:ascii="Times New Roman" w:hAnsi="Times New Roman"/>
          <w:sz w:val="24"/>
        </w:rPr>
      </w:pPr>
      <w:r>
        <w:rPr>
          <w:rFonts w:ascii="Times New Roman" w:hAnsi="Times New Roman"/>
          <w:sz w:val="24"/>
        </w:rPr>
        <w:t>Christopher E.</w:t>
      </w:r>
      <w:r w:rsidRPr="008A6F60">
        <w:rPr>
          <w:rFonts w:ascii="Times New Roman" w:hAnsi="Times New Roman"/>
          <w:sz w:val="24"/>
        </w:rPr>
        <w:t xml:space="preserve"> </w:t>
      </w:r>
      <w:r w:rsidR="00896668" w:rsidRPr="008A6F60">
        <w:rPr>
          <w:rFonts w:ascii="Times New Roman" w:hAnsi="Times New Roman"/>
          <w:sz w:val="24"/>
        </w:rPr>
        <w:t xml:space="preserve">Beaudoin, </w:t>
      </w:r>
      <w:r>
        <w:rPr>
          <w:rFonts w:ascii="Times New Roman" w:hAnsi="Times New Roman"/>
          <w:sz w:val="24"/>
        </w:rPr>
        <w:t>2007.</w:t>
      </w:r>
      <w:r w:rsidR="00896668" w:rsidRPr="008A6F60">
        <w:rPr>
          <w:rFonts w:ascii="Times New Roman" w:hAnsi="Times New Roman"/>
          <w:sz w:val="24"/>
        </w:rPr>
        <w:t xml:space="preserve">  </w:t>
      </w:r>
      <w:r>
        <w:rPr>
          <w:rFonts w:ascii="Times New Roman" w:hAnsi="Times New Roman"/>
          <w:sz w:val="24"/>
        </w:rPr>
        <w:t>“Mass Media Use, Neighborliness, and Social Support,”</w:t>
      </w:r>
      <w:r w:rsidR="00896668" w:rsidRPr="008A6F60">
        <w:rPr>
          <w:rFonts w:ascii="Times New Roman" w:hAnsi="Times New Roman"/>
          <w:sz w:val="24"/>
        </w:rPr>
        <w:t xml:space="preserve">  </w:t>
      </w:r>
    </w:p>
    <w:p w14:paraId="1A79A524" w14:textId="18AB65FF" w:rsidR="00896668" w:rsidRPr="0079460A" w:rsidRDefault="00896668" w:rsidP="00BD133A">
      <w:pPr>
        <w:spacing w:after="0" w:line="480" w:lineRule="auto"/>
        <w:outlineLvl w:val="0"/>
        <w:rPr>
          <w:rFonts w:ascii="Times New Roman" w:hAnsi="Times New Roman"/>
          <w:i/>
          <w:sz w:val="24"/>
        </w:rPr>
      </w:pPr>
      <w:r w:rsidRPr="008A6F60">
        <w:rPr>
          <w:rFonts w:ascii="Times New Roman" w:hAnsi="Times New Roman"/>
          <w:i/>
          <w:sz w:val="24"/>
        </w:rPr>
        <w:t xml:space="preserve">Communication Research, </w:t>
      </w:r>
      <w:r w:rsidR="00CD3278">
        <w:rPr>
          <w:rFonts w:ascii="Times New Roman" w:hAnsi="Times New Roman"/>
          <w:sz w:val="24"/>
        </w:rPr>
        <w:t>v</w:t>
      </w:r>
      <w:r w:rsidR="0079460A">
        <w:rPr>
          <w:rFonts w:ascii="Times New Roman" w:hAnsi="Times New Roman"/>
          <w:sz w:val="24"/>
        </w:rPr>
        <w:t xml:space="preserve">olume 34, </w:t>
      </w:r>
      <w:r w:rsidR="00CD3278">
        <w:rPr>
          <w:rFonts w:ascii="Times New Roman" w:hAnsi="Times New Roman"/>
          <w:sz w:val="24"/>
        </w:rPr>
        <w:t xml:space="preserve">number 6, </w:t>
      </w:r>
      <w:r w:rsidR="0079460A">
        <w:rPr>
          <w:rFonts w:ascii="Times New Roman" w:hAnsi="Times New Roman"/>
          <w:sz w:val="24"/>
        </w:rPr>
        <w:t xml:space="preserve">pp. </w:t>
      </w:r>
      <w:r w:rsidRPr="008A6F60">
        <w:rPr>
          <w:rFonts w:ascii="Times New Roman" w:hAnsi="Times New Roman"/>
          <w:sz w:val="24"/>
        </w:rPr>
        <w:t xml:space="preserve">637-664. </w:t>
      </w:r>
    </w:p>
    <w:p w14:paraId="07E6F822" w14:textId="77777777" w:rsidR="00F313FF" w:rsidRDefault="0038784C" w:rsidP="0038784C">
      <w:pPr>
        <w:spacing w:after="0" w:line="480" w:lineRule="auto"/>
        <w:outlineLvl w:val="0"/>
        <w:rPr>
          <w:rFonts w:ascii="Times New Roman" w:hAnsi="Times New Roman"/>
          <w:sz w:val="24"/>
        </w:rPr>
      </w:pPr>
      <w:r>
        <w:rPr>
          <w:rFonts w:ascii="Times New Roman" w:hAnsi="Times New Roman"/>
          <w:sz w:val="24"/>
        </w:rPr>
        <w:lastRenderedPageBreak/>
        <w:t>Christopher E.</w:t>
      </w:r>
      <w:r w:rsidRPr="008A6F60">
        <w:rPr>
          <w:rFonts w:ascii="Times New Roman" w:hAnsi="Times New Roman"/>
          <w:sz w:val="24"/>
        </w:rPr>
        <w:t xml:space="preserve"> Beaudoin, </w:t>
      </w:r>
      <w:r>
        <w:rPr>
          <w:rFonts w:ascii="Times New Roman" w:hAnsi="Times New Roman"/>
          <w:sz w:val="24"/>
        </w:rPr>
        <w:t>2011</w:t>
      </w:r>
      <w:r w:rsidR="00896668" w:rsidRPr="008A6F60">
        <w:rPr>
          <w:rFonts w:ascii="Times New Roman" w:hAnsi="Times New Roman"/>
          <w:sz w:val="24"/>
        </w:rPr>
        <w:t xml:space="preserve">. </w:t>
      </w:r>
      <w:r>
        <w:rPr>
          <w:rFonts w:ascii="Times New Roman" w:hAnsi="Times New Roman"/>
          <w:sz w:val="24"/>
        </w:rPr>
        <w:t>“Neighborliness With Ethnic G</w:t>
      </w:r>
      <w:r w:rsidR="00896668" w:rsidRPr="008A6F60">
        <w:rPr>
          <w:rFonts w:ascii="Times New Roman" w:hAnsi="Times New Roman"/>
          <w:sz w:val="24"/>
        </w:rPr>
        <w:t>roups in the Un</w:t>
      </w:r>
      <w:r>
        <w:rPr>
          <w:rFonts w:ascii="Times New Roman" w:hAnsi="Times New Roman"/>
          <w:sz w:val="24"/>
        </w:rPr>
        <w:t xml:space="preserve">ited States: </w:t>
      </w:r>
    </w:p>
    <w:p w14:paraId="49AF3706" w14:textId="77777777" w:rsidR="00F313FF" w:rsidRDefault="0038784C" w:rsidP="00BD133A">
      <w:pPr>
        <w:spacing w:after="0" w:line="480" w:lineRule="auto"/>
        <w:outlineLvl w:val="0"/>
        <w:rPr>
          <w:rFonts w:ascii="Times New Roman" w:hAnsi="Times New Roman"/>
          <w:i/>
          <w:sz w:val="24"/>
        </w:rPr>
      </w:pPr>
      <w:r>
        <w:rPr>
          <w:rFonts w:ascii="Times New Roman" w:hAnsi="Times New Roman"/>
          <w:sz w:val="24"/>
        </w:rPr>
        <w:t>Modeling its N</w:t>
      </w:r>
      <w:r w:rsidR="00896668" w:rsidRPr="008A6F60">
        <w:rPr>
          <w:rFonts w:ascii="Times New Roman" w:hAnsi="Times New Roman"/>
          <w:sz w:val="24"/>
        </w:rPr>
        <w:t xml:space="preserve">ews </w:t>
      </w:r>
      <w:r>
        <w:rPr>
          <w:rFonts w:ascii="Times New Roman" w:hAnsi="Times New Roman"/>
          <w:sz w:val="24"/>
        </w:rPr>
        <w:t>Antecedents and Health Outcomes,”</w:t>
      </w:r>
      <w:r w:rsidR="00896668" w:rsidRPr="008A6F60">
        <w:rPr>
          <w:rFonts w:ascii="Times New Roman" w:hAnsi="Times New Roman"/>
          <w:sz w:val="24"/>
        </w:rPr>
        <w:t xml:space="preserve"> </w:t>
      </w:r>
      <w:r w:rsidR="00896668" w:rsidRPr="008A6F60">
        <w:rPr>
          <w:rFonts w:ascii="Times New Roman" w:hAnsi="Times New Roman"/>
          <w:i/>
          <w:sz w:val="24"/>
        </w:rPr>
        <w:t xml:space="preserve">Journalism &amp; Mass </w:t>
      </w:r>
    </w:p>
    <w:p w14:paraId="6B7C5B24" w14:textId="61DEBC11" w:rsidR="00896668" w:rsidRPr="008A6F60" w:rsidRDefault="00896668" w:rsidP="00BD133A">
      <w:pPr>
        <w:spacing w:after="0" w:line="480" w:lineRule="auto"/>
        <w:outlineLvl w:val="0"/>
        <w:rPr>
          <w:rFonts w:ascii="Times New Roman" w:hAnsi="Times New Roman"/>
          <w:sz w:val="24"/>
        </w:rPr>
      </w:pPr>
      <w:r w:rsidRPr="008A6F60">
        <w:rPr>
          <w:rFonts w:ascii="Times New Roman" w:hAnsi="Times New Roman"/>
          <w:i/>
          <w:sz w:val="24"/>
        </w:rPr>
        <w:t xml:space="preserve">Communication Quarterly, </w:t>
      </w:r>
      <w:r w:rsidR="0038784C">
        <w:rPr>
          <w:rFonts w:ascii="Times New Roman" w:hAnsi="Times New Roman"/>
          <w:sz w:val="24"/>
        </w:rPr>
        <w:t xml:space="preserve">volume 88, </w:t>
      </w:r>
      <w:r w:rsidR="00F313FF">
        <w:rPr>
          <w:rFonts w:ascii="Times New Roman" w:hAnsi="Times New Roman"/>
          <w:sz w:val="24"/>
        </w:rPr>
        <w:t xml:space="preserve">number 4, </w:t>
      </w:r>
      <w:r w:rsidR="0038784C">
        <w:rPr>
          <w:rFonts w:ascii="Times New Roman" w:hAnsi="Times New Roman"/>
          <w:sz w:val="24"/>
        </w:rPr>
        <w:t xml:space="preserve">pp. </w:t>
      </w:r>
      <w:r w:rsidRPr="008A6F60">
        <w:rPr>
          <w:rFonts w:ascii="Times New Roman" w:hAnsi="Times New Roman"/>
          <w:sz w:val="24"/>
        </w:rPr>
        <w:t xml:space="preserve">821-842.   </w:t>
      </w:r>
    </w:p>
    <w:p w14:paraId="421D9BE6" w14:textId="77777777" w:rsidR="00ED5C55" w:rsidRDefault="00ED5C55" w:rsidP="00ED5C55">
      <w:pPr>
        <w:spacing w:after="0" w:line="480" w:lineRule="auto"/>
        <w:rPr>
          <w:rFonts w:ascii="Times New Roman" w:hAnsi="Times New Roman"/>
          <w:sz w:val="24"/>
        </w:rPr>
      </w:pPr>
      <w:r>
        <w:rPr>
          <w:rFonts w:ascii="Times New Roman" w:hAnsi="Times New Roman"/>
          <w:sz w:val="24"/>
        </w:rPr>
        <w:t>Christopher E.</w:t>
      </w:r>
      <w:r w:rsidRPr="008A6F60">
        <w:rPr>
          <w:rFonts w:ascii="Times New Roman" w:hAnsi="Times New Roman"/>
          <w:sz w:val="24"/>
        </w:rPr>
        <w:t xml:space="preserve"> Beaudoin </w:t>
      </w:r>
      <w:r>
        <w:rPr>
          <w:rFonts w:ascii="Times New Roman" w:hAnsi="Times New Roman"/>
          <w:sz w:val="24"/>
        </w:rPr>
        <w:t>and Esther Thorson, 2004</w:t>
      </w:r>
      <w:r w:rsidR="00896668" w:rsidRPr="008A6F60">
        <w:rPr>
          <w:rFonts w:ascii="Times New Roman" w:hAnsi="Times New Roman"/>
          <w:sz w:val="24"/>
        </w:rPr>
        <w:t xml:space="preserve">. </w:t>
      </w:r>
      <w:r>
        <w:rPr>
          <w:rFonts w:ascii="Times New Roman" w:hAnsi="Times New Roman"/>
          <w:sz w:val="24"/>
        </w:rPr>
        <w:t xml:space="preserve">“Social Capital in Rural and Urban </w:t>
      </w:r>
    </w:p>
    <w:p w14:paraId="432C9033" w14:textId="65906594" w:rsidR="00896668" w:rsidRPr="008A6F60" w:rsidRDefault="00ED5C55" w:rsidP="00BD133A">
      <w:pPr>
        <w:spacing w:after="0" w:line="480" w:lineRule="auto"/>
        <w:rPr>
          <w:rFonts w:ascii="Times New Roman" w:hAnsi="Times New Roman"/>
          <w:sz w:val="24"/>
        </w:rPr>
      </w:pPr>
      <w:r>
        <w:rPr>
          <w:rFonts w:ascii="Times New Roman" w:hAnsi="Times New Roman"/>
          <w:sz w:val="24"/>
        </w:rPr>
        <w:t>C</w:t>
      </w:r>
      <w:r w:rsidR="00896668" w:rsidRPr="008A6F60">
        <w:rPr>
          <w:rFonts w:ascii="Times New Roman" w:hAnsi="Times New Roman"/>
          <w:sz w:val="24"/>
        </w:rPr>
        <w:t xml:space="preserve">ommunities: </w:t>
      </w:r>
      <w:r>
        <w:rPr>
          <w:rFonts w:ascii="Times New Roman" w:hAnsi="Times New Roman"/>
          <w:sz w:val="24"/>
        </w:rPr>
        <w:t>Testing Differences in Media Effects and M</w:t>
      </w:r>
      <w:r w:rsidR="00896668" w:rsidRPr="008A6F60">
        <w:rPr>
          <w:rFonts w:ascii="Times New Roman" w:hAnsi="Times New Roman"/>
          <w:sz w:val="24"/>
        </w:rPr>
        <w:t>ode</w:t>
      </w:r>
      <w:r>
        <w:rPr>
          <w:rFonts w:ascii="Times New Roman" w:hAnsi="Times New Roman"/>
          <w:sz w:val="24"/>
        </w:rPr>
        <w:t>ls,”</w:t>
      </w:r>
      <w:r w:rsidR="00896668" w:rsidRPr="008A6F60">
        <w:rPr>
          <w:rFonts w:ascii="Times New Roman" w:hAnsi="Times New Roman"/>
          <w:sz w:val="24"/>
        </w:rPr>
        <w:t xml:space="preserve"> </w:t>
      </w:r>
      <w:r w:rsidR="00896668" w:rsidRPr="008A6F60">
        <w:rPr>
          <w:rFonts w:ascii="Times New Roman" w:hAnsi="Times New Roman"/>
          <w:i/>
          <w:sz w:val="24"/>
        </w:rPr>
        <w:t xml:space="preserve">Journalism and Mass Communication Quarterly, </w:t>
      </w:r>
      <w:r>
        <w:rPr>
          <w:rFonts w:ascii="Times New Roman" w:hAnsi="Times New Roman"/>
          <w:sz w:val="24"/>
        </w:rPr>
        <w:t xml:space="preserve">volume 81, </w:t>
      </w:r>
      <w:r w:rsidR="008029E5">
        <w:rPr>
          <w:rFonts w:ascii="Times New Roman" w:hAnsi="Times New Roman"/>
          <w:sz w:val="24"/>
        </w:rPr>
        <w:t xml:space="preserve">number 2, pp. </w:t>
      </w:r>
      <w:r w:rsidR="00896668" w:rsidRPr="008A6F60">
        <w:rPr>
          <w:rFonts w:ascii="Times New Roman" w:hAnsi="Times New Roman"/>
          <w:sz w:val="24"/>
        </w:rPr>
        <w:t>378-399.</w:t>
      </w:r>
    </w:p>
    <w:p w14:paraId="1FA4C30E" w14:textId="4DE6C5F1" w:rsidR="00896668" w:rsidRPr="008A6F60" w:rsidRDefault="00DB65DE" w:rsidP="002049BB">
      <w:pPr>
        <w:spacing w:after="0" w:line="480" w:lineRule="auto"/>
        <w:rPr>
          <w:rFonts w:ascii="Times New Roman" w:hAnsi="Times New Roman"/>
          <w:sz w:val="24"/>
        </w:rPr>
      </w:pPr>
      <w:r>
        <w:rPr>
          <w:rFonts w:ascii="Times New Roman" w:hAnsi="Times New Roman"/>
          <w:sz w:val="24"/>
        </w:rPr>
        <w:t>Christopher E.</w:t>
      </w:r>
      <w:r w:rsidRPr="008A6F60">
        <w:rPr>
          <w:rFonts w:ascii="Times New Roman" w:hAnsi="Times New Roman"/>
          <w:sz w:val="24"/>
        </w:rPr>
        <w:t xml:space="preserve"> Beaudoin </w:t>
      </w:r>
      <w:r>
        <w:rPr>
          <w:rFonts w:ascii="Times New Roman" w:hAnsi="Times New Roman"/>
          <w:sz w:val="24"/>
        </w:rPr>
        <w:t>and Esther Thorson, 2006</w:t>
      </w:r>
      <w:r w:rsidR="00896668" w:rsidRPr="008A6F60">
        <w:rPr>
          <w:rFonts w:ascii="Times New Roman" w:hAnsi="Times New Roman"/>
          <w:sz w:val="24"/>
        </w:rPr>
        <w:t xml:space="preserve">.  </w:t>
      </w:r>
      <w:r>
        <w:rPr>
          <w:rFonts w:ascii="Times New Roman" w:hAnsi="Times New Roman"/>
          <w:sz w:val="24"/>
        </w:rPr>
        <w:t>“The Social C</w:t>
      </w:r>
      <w:r w:rsidR="00896668" w:rsidRPr="008A6F60">
        <w:rPr>
          <w:rFonts w:ascii="Times New Roman" w:hAnsi="Times New Roman"/>
          <w:sz w:val="24"/>
        </w:rPr>
        <w:t xml:space="preserve">apital of Blacks and Whites: </w:t>
      </w:r>
    </w:p>
    <w:p w14:paraId="0EDBB15A" w14:textId="77F2EC77" w:rsidR="00896668" w:rsidRPr="008A6F60" w:rsidRDefault="00DB65DE" w:rsidP="00BD133A">
      <w:pPr>
        <w:spacing w:after="0" w:line="480" w:lineRule="auto"/>
        <w:rPr>
          <w:rFonts w:ascii="Times New Roman" w:hAnsi="Times New Roman"/>
          <w:sz w:val="24"/>
        </w:rPr>
      </w:pPr>
      <w:r>
        <w:rPr>
          <w:rFonts w:ascii="Times New Roman" w:hAnsi="Times New Roman"/>
          <w:sz w:val="24"/>
        </w:rPr>
        <w:t>Differing Effects of the Mass Media in the United States,”</w:t>
      </w:r>
      <w:r w:rsidR="00896668" w:rsidRPr="008A6F60">
        <w:rPr>
          <w:rFonts w:ascii="Times New Roman" w:hAnsi="Times New Roman"/>
          <w:sz w:val="24"/>
        </w:rPr>
        <w:t xml:space="preserve"> </w:t>
      </w:r>
      <w:r w:rsidR="00896668" w:rsidRPr="008A6F60">
        <w:rPr>
          <w:rFonts w:ascii="Times New Roman" w:hAnsi="Times New Roman"/>
          <w:i/>
          <w:sz w:val="24"/>
        </w:rPr>
        <w:t xml:space="preserve">Human Communication Research, </w:t>
      </w:r>
      <w:r>
        <w:rPr>
          <w:rFonts w:ascii="Times New Roman" w:hAnsi="Times New Roman"/>
          <w:sz w:val="24"/>
        </w:rPr>
        <w:t xml:space="preserve">volume 32, </w:t>
      </w:r>
      <w:r w:rsidR="00230F02">
        <w:rPr>
          <w:rFonts w:ascii="Times New Roman" w:hAnsi="Times New Roman"/>
          <w:sz w:val="24"/>
        </w:rPr>
        <w:t xml:space="preserve">number 2, </w:t>
      </w:r>
      <w:r>
        <w:rPr>
          <w:rFonts w:ascii="Times New Roman" w:hAnsi="Times New Roman"/>
          <w:sz w:val="24"/>
        </w:rPr>
        <w:t xml:space="preserve">pp. </w:t>
      </w:r>
      <w:r w:rsidR="00896668" w:rsidRPr="008A6F60">
        <w:rPr>
          <w:rFonts w:ascii="Times New Roman" w:hAnsi="Times New Roman"/>
          <w:sz w:val="24"/>
        </w:rPr>
        <w:t>157-177.</w:t>
      </w:r>
    </w:p>
    <w:p w14:paraId="26258DE9" w14:textId="77777777" w:rsidR="00BD133A" w:rsidRDefault="00EF7B0C" w:rsidP="00ED6ABB">
      <w:pPr>
        <w:pStyle w:val="NormalWeb"/>
        <w:spacing w:before="0" w:beforeAutospacing="0" w:after="0" w:afterAutospacing="0" w:line="480" w:lineRule="auto"/>
        <w:ind w:left="720" w:hanging="720"/>
        <w:rPr>
          <w:color w:val="000000"/>
        </w:rPr>
      </w:pPr>
      <w:r>
        <w:rPr>
          <w:color w:val="000000"/>
        </w:rPr>
        <w:t xml:space="preserve">Dara N. </w:t>
      </w:r>
      <w:r w:rsidR="00BA25A4">
        <w:rPr>
          <w:color w:val="000000"/>
        </w:rPr>
        <w:t xml:space="preserve">Byrne, 2008. “Public Discourse, Community </w:t>
      </w:r>
      <w:r w:rsidR="00BD133A">
        <w:rPr>
          <w:color w:val="000000"/>
        </w:rPr>
        <w:t xml:space="preserve">Concerns, and Civic Engagement: </w:t>
      </w:r>
    </w:p>
    <w:p w14:paraId="4793D037" w14:textId="77777777" w:rsidR="00BD133A" w:rsidRDefault="00BA25A4" w:rsidP="00ED6ABB">
      <w:pPr>
        <w:pStyle w:val="NormalWeb"/>
        <w:spacing w:before="0" w:beforeAutospacing="0" w:after="0" w:afterAutospacing="0" w:line="480" w:lineRule="auto"/>
        <w:ind w:left="720" w:hanging="720"/>
        <w:rPr>
          <w:i/>
          <w:iCs/>
          <w:color w:val="000000"/>
        </w:rPr>
      </w:pPr>
      <w:r>
        <w:rPr>
          <w:color w:val="000000"/>
        </w:rPr>
        <w:t>Exploring Black Social Networking T</w:t>
      </w:r>
      <w:r w:rsidR="00896668" w:rsidRPr="008A6F60">
        <w:rPr>
          <w:color w:val="000000"/>
        </w:rPr>
        <w:t>raditions on BlackPlanet.com.</w:t>
      </w:r>
      <w:r>
        <w:rPr>
          <w:color w:val="000000"/>
        </w:rPr>
        <w:t>”</w:t>
      </w:r>
      <w:r w:rsidR="00896668" w:rsidRPr="008A6F60">
        <w:rPr>
          <w:color w:val="000000"/>
        </w:rPr>
        <w:t xml:space="preserve"> </w:t>
      </w:r>
      <w:r w:rsidR="00BD133A">
        <w:rPr>
          <w:i/>
          <w:iCs/>
          <w:color w:val="000000"/>
        </w:rPr>
        <w:t xml:space="preserve">Journal of Computer </w:t>
      </w:r>
    </w:p>
    <w:p w14:paraId="18BB1F7F" w14:textId="77777777" w:rsidR="00BD133A" w:rsidRDefault="00896668" w:rsidP="00ED6ABB">
      <w:pPr>
        <w:pStyle w:val="NormalWeb"/>
        <w:spacing w:before="0" w:beforeAutospacing="0" w:after="0" w:afterAutospacing="0" w:line="480" w:lineRule="auto"/>
        <w:ind w:left="720" w:hanging="720"/>
        <w:rPr>
          <w:color w:val="000000"/>
        </w:rPr>
      </w:pPr>
      <w:r w:rsidRPr="008A6F60">
        <w:rPr>
          <w:i/>
          <w:iCs/>
          <w:color w:val="000000"/>
        </w:rPr>
        <w:t>Mediated Communication</w:t>
      </w:r>
      <w:r w:rsidRPr="008A6F60">
        <w:rPr>
          <w:color w:val="000000"/>
        </w:rPr>
        <w:t xml:space="preserve">, </w:t>
      </w:r>
      <w:r w:rsidR="00BA25A4">
        <w:rPr>
          <w:color w:val="000000"/>
        </w:rPr>
        <w:t xml:space="preserve">volume 13, </w:t>
      </w:r>
      <w:r w:rsidR="00EF7B0C">
        <w:rPr>
          <w:color w:val="000000"/>
        </w:rPr>
        <w:t xml:space="preserve">number 1, </w:t>
      </w:r>
      <w:r w:rsidR="00BA25A4">
        <w:rPr>
          <w:color w:val="000000"/>
        </w:rPr>
        <w:t xml:space="preserve">pp. </w:t>
      </w:r>
      <w:r w:rsidRPr="008A6F60">
        <w:rPr>
          <w:color w:val="000000"/>
        </w:rPr>
        <w:t>319–340. doi:10.1111/j.1083-</w:t>
      </w:r>
    </w:p>
    <w:p w14:paraId="1E0E9328" w14:textId="5DB4049B" w:rsidR="00896668" w:rsidRPr="008A6F60" w:rsidRDefault="00896668" w:rsidP="00ED6ABB">
      <w:pPr>
        <w:pStyle w:val="NormalWeb"/>
        <w:spacing w:before="0" w:beforeAutospacing="0" w:after="0" w:afterAutospacing="0" w:line="480" w:lineRule="auto"/>
        <w:ind w:left="720" w:hanging="720"/>
        <w:rPr>
          <w:color w:val="000000"/>
        </w:rPr>
      </w:pPr>
      <w:r w:rsidRPr="008A6F60">
        <w:rPr>
          <w:color w:val="000000"/>
        </w:rPr>
        <w:t>6101.2007.00398.x</w:t>
      </w:r>
    </w:p>
    <w:p w14:paraId="5E21945C" w14:textId="77777777" w:rsidR="00BD133A" w:rsidRDefault="00070688" w:rsidP="002049BB">
      <w:pPr>
        <w:pStyle w:val="NormalWeb"/>
        <w:spacing w:before="0" w:beforeAutospacing="0" w:after="0" w:afterAutospacing="0" w:line="480" w:lineRule="auto"/>
        <w:ind w:left="720" w:hanging="720"/>
        <w:rPr>
          <w:color w:val="000000"/>
        </w:rPr>
      </w:pPr>
      <w:r>
        <w:rPr>
          <w:color w:val="000000"/>
        </w:rPr>
        <w:t xml:space="preserve">Henrik S. </w:t>
      </w:r>
      <w:r w:rsidR="00896668" w:rsidRPr="008A6F60">
        <w:rPr>
          <w:color w:val="000000"/>
        </w:rPr>
        <w:t>Chr</w:t>
      </w:r>
      <w:r>
        <w:rPr>
          <w:color w:val="000000"/>
        </w:rPr>
        <w:t>istensen, 2011</w:t>
      </w:r>
      <w:r w:rsidR="00285328">
        <w:rPr>
          <w:color w:val="000000"/>
        </w:rPr>
        <w:t>. “Political A</w:t>
      </w:r>
      <w:r w:rsidR="00896668" w:rsidRPr="008A6F60">
        <w:rPr>
          <w:color w:val="000000"/>
        </w:rPr>
        <w:t>ctivities o</w:t>
      </w:r>
      <w:r w:rsidR="00285328">
        <w:rPr>
          <w:color w:val="000000"/>
        </w:rPr>
        <w:t xml:space="preserve">n the Internet: Slacktivism or Political </w:t>
      </w:r>
    </w:p>
    <w:p w14:paraId="08DBECE4" w14:textId="48CED43C" w:rsidR="00BD133A" w:rsidRDefault="00285328" w:rsidP="002049BB">
      <w:pPr>
        <w:pStyle w:val="NormalWeb"/>
        <w:spacing w:before="0" w:beforeAutospacing="0" w:after="0" w:afterAutospacing="0" w:line="480" w:lineRule="auto"/>
        <w:ind w:left="720" w:hanging="720"/>
        <w:rPr>
          <w:color w:val="000000"/>
        </w:rPr>
      </w:pPr>
      <w:r>
        <w:rPr>
          <w:color w:val="000000"/>
        </w:rPr>
        <w:t>Participation by Other Means,”</w:t>
      </w:r>
      <w:r w:rsidR="00896668" w:rsidRPr="008A6F60">
        <w:rPr>
          <w:color w:val="000000"/>
        </w:rPr>
        <w:t xml:space="preserve"> </w:t>
      </w:r>
      <w:r w:rsidR="00896668" w:rsidRPr="008A6F60">
        <w:rPr>
          <w:i/>
          <w:color w:val="000000"/>
        </w:rPr>
        <w:t>First Monday</w:t>
      </w:r>
      <w:r w:rsidR="00896668" w:rsidRPr="008A6F60">
        <w:rPr>
          <w:color w:val="000000"/>
        </w:rPr>
        <w:t xml:space="preserve">, </w:t>
      </w:r>
      <w:r w:rsidR="00070688">
        <w:rPr>
          <w:color w:val="000000"/>
        </w:rPr>
        <w:t xml:space="preserve">volume </w:t>
      </w:r>
      <w:r w:rsidR="00896668" w:rsidRPr="008A6F60">
        <w:rPr>
          <w:color w:val="000000"/>
        </w:rPr>
        <w:t>16</w:t>
      </w:r>
      <w:r w:rsidR="00070688">
        <w:rPr>
          <w:color w:val="000000"/>
        </w:rPr>
        <w:t>, number 2</w:t>
      </w:r>
      <w:r w:rsidR="00896668" w:rsidRPr="008A6F60">
        <w:rPr>
          <w:color w:val="000000"/>
        </w:rPr>
        <w:t xml:space="preserve">. </w:t>
      </w:r>
    </w:p>
    <w:p w14:paraId="3030381B" w14:textId="4D617090" w:rsidR="00896668" w:rsidRPr="008A6F60" w:rsidRDefault="003E7A6B" w:rsidP="002049BB">
      <w:pPr>
        <w:pStyle w:val="NormalWeb"/>
        <w:spacing w:before="0" w:beforeAutospacing="0" w:after="0" w:afterAutospacing="0" w:line="480" w:lineRule="auto"/>
        <w:ind w:left="720" w:hanging="720"/>
      </w:pPr>
      <w:hyperlink r:id="rId17" w:history="1">
        <w:r w:rsidR="00BD133A" w:rsidRPr="00527DB1">
          <w:rPr>
            <w:rStyle w:val="Hyperlink"/>
          </w:rPr>
          <w:t>http://firstmonday.org/ojs/index.php/fm/article/view/3336/2767</w:t>
        </w:r>
      </w:hyperlink>
      <w:r w:rsidR="00BD133A">
        <w:t xml:space="preserve"> </w:t>
      </w:r>
    </w:p>
    <w:p w14:paraId="2E2818C2" w14:textId="77777777" w:rsidR="00BD133A" w:rsidRDefault="00015C84" w:rsidP="002049BB">
      <w:pPr>
        <w:pStyle w:val="NormalWeb"/>
        <w:spacing w:before="0" w:beforeAutospacing="0" w:after="0" w:afterAutospacing="0" w:line="480" w:lineRule="auto"/>
        <w:ind w:left="720" w:hanging="720"/>
      </w:pPr>
      <w:r>
        <w:t>Russell B.</w:t>
      </w:r>
      <w:r w:rsidRPr="008A6F60">
        <w:t xml:space="preserve"> </w:t>
      </w:r>
      <w:r w:rsidR="00896668" w:rsidRPr="008A6F60">
        <w:t xml:space="preserve">Clayton, </w:t>
      </w:r>
      <w:r>
        <w:t xml:space="preserve">Randall E. </w:t>
      </w:r>
      <w:r w:rsidR="00896668" w:rsidRPr="008A6F60">
        <w:t xml:space="preserve">Osborne, </w:t>
      </w:r>
      <w:r>
        <w:t>Brian K.</w:t>
      </w:r>
      <w:r w:rsidRPr="008A6F60">
        <w:t xml:space="preserve"> </w:t>
      </w:r>
      <w:r w:rsidR="00896668" w:rsidRPr="008A6F60">
        <w:t xml:space="preserve">Miller, &amp; </w:t>
      </w:r>
      <w:r>
        <w:t>Crystal</w:t>
      </w:r>
      <w:r w:rsidRPr="008A6F60">
        <w:t xml:space="preserve"> D. </w:t>
      </w:r>
      <w:r w:rsidR="00896668" w:rsidRPr="008A6F60">
        <w:t xml:space="preserve">Oberle, </w:t>
      </w:r>
      <w:r>
        <w:t>2013</w:t>
      </w:r>
      <w:r w:rsidR="00896668" w:rsidRPr="008A6F60">
        <w:t xml:space="preserve">. </w:t>
      </w:r>
    </w:p>
    <w:p w14:paraId="6FE23C5D" w14:textId="77777777" w:rsidR="00BD133A" w:rsidRDefault="00015C84" w:rsidP="002049BB">
      <w:pPr>
        <w:pStyle w:val="NormalWeb"/>
        <w:spacing w:before="0" w:beforeAutospacing="0" w:after="0" w:afterAutospacing="0" w:line="480" w:lineRule="auto"/>
        <w:ind w:left="720" w:hanging="720"/>
        <w:rPr>
          <w:i/>
        </w:rPr>
      </w:pPr>
      <w:r>
        <w:t xml:space="preserve">“Loneliness, Anxiousness, and Substance Use as Predictors of Facebook Use,” </w:t>
      </w:r>
      <w:r>
        <w:rPr>
          <w:i/>
        </w:rPr>
        <w:t xml:space="preserve">Computers in </w:t>
      </w:r>
    </w:p>
    <w:p w14:paraId="44E51DBA" w14:textId="5532BBC3" w:rsidR="00896668" w:rsidRPr="008A6F60" w:rsidRDefault="00015C84" w:rsidP="002049BB">
      <w:pPr>
        <w:pStyle w:val="NormalWeb"/>
        <w:spacing w:before="0" w:beforeAutospacing="0" w:after="0" w:afterAutospacing="0" w:line="480" w:lineRule="auto"/>
        <w:ind w:left="720" w:hanging="720"/>
      </w:pPr>
      <w:r>
        <w:rPr>
          <w:i/>
        </w:rPr>
        <w:lastRenderedPageBreak/>
        <w:t xml:space="preserve">Human Behavior, </w:t>
      </w:r>
      <w:r>
        <w:t xml:space="preserve">volume 29, </w:t>
      </w:r>
      <w:r w:rsidR="00261EDF">
        <w:t xml:space="preserve">issue 3, </w:t>
      </w:r>
      <w:r>
        <w:t xml:space="preserve">pp. </w:t>
      </w:r>
      <w:r w:rsidR="00896668" w:rsidRPr="008A6F60">
        <w:t xml:space="preserve">687-693. </w:t>
      </w:r>
    </w:p>
    <w:p w14:paraId="165A0AF9" w14:textId="77777777" w:rsidR="00BD133A" w:rsidRDefault="00261EDF">
      <w:pPr>
        <w:pStyle w:val="NormalWeb"/>
        <w:spacing w:before="0" w:beforeAutospacing="0" w:after="0" w:afterAutospacing="0" w:line="480" w:lineRule="auto"/>
        <w:ind w:left="720" w:hanging="720"/>
        <w:rPr>
          <w:rFonts w:eastAsia="Times New Roman"/>
        </w:rPr>
      </w:pPr>
      <w:r w:rsidRPr="008A6F60">
        <w:rPr>
          <w:rFonts w:eastAsia="Times New Roman"/>
        </w:rPr>
        <w:t>T</w:t>
      </w:r>
      <w:r>
        <w:rPr>
          <w:rFonts w:eastAsia="Times New Roman"/>
        </w:rPr>
        <w:t>eresa</w:t>
      </w:r>
      <w:r w:rsidRPr="008A6F60">
        <w:rPr>
          <w:rFonts w:eastAsia="Times New Roman"/>
        </w:rPr>
        <w:t xml:space="preserve"> </w:t>
      </w:r>
      <w:r w:rsidR="00896668" w:rsidRPr="008A6F60">
        <w:rPr>
          <w:rFonts w:eastAsia="Times New Roman"/>
        </w:rPr>
        <w:t>Correa</w:t>
      </w:r>
      <w:r>
        <w:rPr>
          <w:rFonts w:eastAsia="Times New Roman"/>
        </w:rPr>
        <w:t xml:space="preserve"> and Sun Ho Jeong, 2010. “Race and Online Content C</w:t>
      </w:r>
      <w:r w:rsidR="00896668" w:rsidRPr="008A6F60">
        <w:rPr>
          <w:rFonts w:eastAsia="Times New Roman"/>
        </w:rPr>
        <w:t>reation: Wh</w:t>
      </w:r>
      <w:r>
        <w:rPr>
          <w:rFonts w:eastAsia="Times New Roman"/>
        </w:rPr>
        <w:t xml:space="preserve">y Minorities are </w:t>
      </w:r>
    </w:p>
    <w:p w14:paraId="66AA9EEE" w14:textId="77777777" w:rsidR="00BD133A" w:rsidRDefault="00261EDF">
      <w:pPr>
        <w:pStyle w:val="NormalWeb"/>
        <w:spacing w:before="0" w:beforeAutospacing="0" w:after="0" w:afterAutospacing="0" w:line="480" w:lineRule="auto"/>
        <w:ind w:left="720" w:hanging="720"/>
        <w:rPr>
          <w:rFonts w:eastAsia="Times New Roman"/>
        </w:rPr>
      </w:pPr>
      <w:r>
        <w:rPr>
          <w:rFonts w:eastAsia="Times New Roman"/>
        </w:rPr>
        <w:t>Actively Participating in the Web,”</w:t>
      </w:r>
      <w:r w:rsidR="00896668" w:rsidRPr="008A6F60">
        <w:rPr>
          <w:rFonts w:eastAsia="Times New Roman"/>
        </w:rPr>
        <w:t xml:space="preserve"> </w:t>
      </w:r>
      <w:r w:rsidR="00896668" w:rsidRPr="008A6F60">
        <w:rPr>
          <w:rFonts w:eastAsia="Times New Roman"/>
          <w:i/>
          <w:iCs/>
        </w:rPr>
        <w:t xml:space="preserve">Information, Communication &amp; Society, </w:t>
      </w:r>
      <w:r>
        <w:rPr>
          <w:rFonts w:eastAsia="Times New Roman"/>
        </w:rPr>
        <w:t xml:space="preserve">volume 14, number </w:t>
      </w:r>
    </w:p>
    <w:p w14:paraId="24B25212" w14:textId="3AA00D24" w:rsidR="00896668" w:rsidRPr="008A6F60" w:rsidRDefault="00261EDF">
      <w:pPr>
        <w:pStyle w:val="NormalWeb"/>
        <w:spacing w:before="0" w:beforeAutospacing="0" w:after="0" w:afterAutospacing="0" w:line="480" w:lineRule="auto"/>
        <w:ind w:left="720" w:hanging="720"/>
        <w:rPr>
          <w:color w:val="000000"/>
        </w:rPr>
      </w:pPr>
      <w:r>
        <w:rPr>
          <w:rFonts w:eastAsia="Times New Roman"/>
        </w:rPr>
        <w:t>5, pp.</w:t>
      </w:r>
      <w:r w:rsidR="00896668" w:rsidRPr="008A6F60">
        <w:rPr>
          <w:rFonts w:eastAsia="Times New Roman"/>
        </w:rPr>
        <w:t xml:space="preserve"> 638-659. doi: 10.1080/1369118x.2010.514355</w:t>
      </w:r>
    </w:p>
    <w:p w14:paraId="29250182" w14:textId="77777777" w:rsidR="00BD133A" w:rsidRDefault="0022154A" w:rsidP="002049BB">
      <w:pPr>
        <w:spacing w:after="0" w:line="480" w:lineRule="auto"/>
        <w:ind w:left="720" w:hanging="720"/>
        <w:rPr>
          <w:rFonts w:ascii="Times New Roman" w:hAnsi="Times New Roman"/>
          <w:color w:val="000000"/>
          <w:sz w:val="24"/>
        </w:rPr>
      </w:pPr>
      <w:r>
        <w:rPr>
          <w:rFonts w:ascii="Times New Roman" w:hAnsi="Times New Roman"/>
          <w:color w:val="000000"/>
          <w:sz w:val="24"/>
        </w:rPr>
        <w:t xml:space="preserve">Maeve </w:t>
      </w:r>
      <w:r w:rsidR="00896668" w:rsidRPr="008A6F60">
        <w:rPr>
          <w:rFonts w:ascii="Times New Roman" w:hAnsi="Times New Roman"/>
          <w:color w:val="000000"/>
          <w:sz w:val="24"/>
        </w:rPr>
        <w:t>Duggan</w:t>
      </w:r>
      <w:r>
        <w:rPr>
          <w:rFonts w:ascii="Times New Roman" w:hAnsi="Times New Roman"/>
          <w:color w:val="000000"/>
          <w:sz w:val="24"/>
        </w:rPr>
        <w:t xml:space="preserve"> and Joanna</w:t>
      </w:r>
      <w:r w:rsidR="00896668" w:rsidRPr="008A6F60">
        <w:rPr>
          <w:rFonts w:ascii="Times New Roman" w:hAnsi="Times New Roman"/>
          <w:color w:val="000000"/>
          <w:sz w:val="24"/>
        </w:rPr>
        <w:t xml:space="preserve"> Brenner, </w:t>
      </w:r>
      <w:r>
        <w:rPr>
          <w:rFonts w:ascii="Times New Roman" w:hAnsi="Times New Roman"/>
          <w:color w:val="000000"/>
          <w:sz w:val="24"/>
        </w:rPr>
        <w:t>2013</w:t>
      </w:r>
      <w:r w:rsidR="00896668" w:rsidRPr="008A6F60">
        <w:rPr>
          <w:rFonts w:ascii="Times New Roman" w:hAnsi="Times New Roman"/>
          <w:color w:val="000000"/>
          <w:sz w:val="24"/>
        </w:rPr>
        <w:t xml:space="preserve">. </w:t>
      </w:r>
      <w:r>
        <w:rPr>
          <w:rFonts w:ascii="Times New Roman" w:hAnsi="Times New Roman"/>
          <w:color w:val="000000"/>
          <w:sz w:val="24"/>
        </w:rPr>
        <w:t>“The Demographics of Social Media Users – 2012,”</w:t>
      </w:r>
      <w:r w:rsidR="00896668" w:rsidRPr="008A6F60">
        <w:rPr>
          <w:rFonts w:ascii="Times New Roman" w:hAnsi="Times New Roman"/>
          <w:color w:val="000000"/>
          <w:sz w:val="24"/>
        </w:rPr>
        <w:t xml:space="preserve"> </w:t>
      </w:r>
    </w:p>
    <w:p w14:paraId="216DA565" w14:textId="77777777" w:rsidR="00BD133A" w:rsidRDefault="00896668" w:rsidP="002049BB">
      <w:pPr>
        <w:spacing w:after="0" w:line="480" w:lineRule="auto"/>
        <w:ind w:left="720" w:hanging="720"/>
        <w:rPr>
          <w:rFonts w:ascii="Times New Roman" w:hAnsi="Times New Roman"/>
          <w:color w:val="000000"/>
          <w:sz w:val="24"/>
        </w:rPr>
      </w:pPr>
      <w:r w:rsidRPr="008A6F60">
        <w:rPr>
          <w:rFonts w:ascii="Times New Roman" w:hAnsi="Times New Roman"/>
          <w:i/>
          <w:color w:val="000000"/>
          <w:sz w:val="24"/>
        </w:rPr>
        <w:t>Pew Internet &amp; American Life Project</w:t>
      </w:r>
      <w:r w:rsidRPr="008A6F60">
        <w:rPr>
          <w:rFonts w:ascii="Times New Roman" w:hAnsi="Times New Roman"/>
          <w:color w:val="000000"/>
          <w:sz w:val="24"/>
        </w:rPr>
        <w:t xml:space="preserve">. Retrieved from </w:t>
      </w:r>
    </w:p>
    <w:p w14:paraId="68034CC9" w14:textId="628DF1C8" w:rsidR="00896668" w:rsidRPr="008A6F60" w:rsidRDefault="00896668" w:rsidP="002049BB">
      <w:pPr>
        <w:spacing w:after="0" w:line="480" w:lineRule="auto"/>
        <w:ind w:left="720" w:hanging="720"/>
        <w:rPr>
          <w:rFonts w:ascii="Times New Roman" w:hAnsi="Times New Roman"/>
          <w:color w:val="000000"/>
          <w:sz w:val="24"/>
        </w:rPr>
      </w:pPr>
      <w:r w:rsidRPr="008A6F60">
        <w:rPr>
          <w:rFonts w:ascii="Times New Roman" w:hAnsi="Times New Roman"/>
          <w:color w:val="000000"/>
          <w:sz w:val="24"/>
        </w:rPr>
        <w:t>http://pewinternet.org/~/media/Files/Reports/ 2013/PIP_SocialMediaUsers.pdf</w:t>
      </w:r>
      <w:r w:rsidR="00BD133A">
        <w:rPr>
          <w:rFonts w:ascii="Times New Roman" w:hAnsi="Times New Roman"/>
          <w:color w:val="000000"/>
          <w:sz w:val="24"/>
        </w:rPr>
        <w:t xml:space="preserve"> </w:t>
      </w:r>
    </w:p>
    <w:p w14:paraId="79B1C34C" w14:textId="77777777" w:rsidR="00850F77" w:rsidRDefault="00A74158" w:rsidP="00C177F2">
      <w:pPr>
        <w:spacing w:after="0" w:line="480" w:lineRule="auto"/>
        <w:ind w:left="720" w:hanging="720"/>
        <w:rPr>
          <w:rFonts w:ascii="Times New Roman" w:hAnsi="Times New Roman" w:cs="Calibri"/>
          <w:color w:val="18376A"/>
          <w:sz w:val="24"/>
          <w:szCs w:val="24"/>
          <w:lang w:eastAsia="ja-JP"/>
        </w:rPr>
      </w:pPr>
      <w:r>
        <w:rPr>
          <w:rFonts w:ascii="Times New Roman" w:hAnsi="Times New Roman"/>
          <w:color w:val="000000"/>
          <w:sz w:val="24"/>
        </w:rPr>
        <w:t xml:space="preserve">Maeve </w:t>
      </w:r>
      <w:r w:rsidRPr="008A6F60">
        <w:rPr>
          <w:rFonts w:ascii="Times New Roman" w:hAnsi="Times New Roman"/>
          <w:color w:val="000000"/>
          <w:sz w:val="24"/>
        </w:rPr>
        <w:t>Duggan</w:t>
      </w:r>
      <w:r>
        <w:rPr>
          <w:rFonts w:ascii="Times New Roman" w:hAnsi="Times New Roman"/>
          <w:color w:val="000000"/>
          <w:sz w:val="24"/>
        </w:rPr>
        <w:t xml:space="preserve"> and </w:t>
      </w:r>
      <w:r w:rsidR="00D266E7" w:rsidRPr="00D7318A">
        <w:rPr>
          <w:rFonts w:ascii="Times New Roman" w:hAnsi="Times New Roman"/>
          <w:color w:val="000000"/>
          <w:sz w:val="24"/>
        </w:rPr>
        <w:t>Aaron Smith</w:t>
      </w:r>
      <w:r w:rsidR="00D266E7">
        <w:rPr>
          <w:rFonts w:ascii="Times New Roman" w:hAnsi="Times New Roman" w:cs="Calibri"/>
          <w:color w:val="18376A"/>
          <w:sz w:val="24"/>
          <w:szCs w:val="24"/>
          <w:lang w:eastAsia="ja-JP"/>
        </w:rPr>
        <w:t>, 2013</w:t>
      </w:r>
      <w:r w:rsidR="00C177F2" w:rsidRPr="0025244A">
        <w:rPr>
          <w:rFonts w:ascii="Times New Roman" w:hAnsi="Times New Roman" w:cs="Calibri"/>
          <w:color w:val="18376A"/>
          <w:sz w:val="24"/>
          <w:szCs w:val="24"/>
          <w:lang w:eastAsia="ja-JP"/>
        </w:rPr>
        <w:t xml:space="preserve">. </w:t>
      </w:r>
      <w:r w:rsidR="00D266E7">
        <w:rPr>
          <w:rFonts w:ascii="Times New Roman" w:hAnsi="Times New Roman" w:cs="Calibri"/>
          <w:color w:val="18376A"/>
          <w:sz w:val="24"/>
          <w:szCs w:val="24"/>
          <w:lang w:eastAsia="ja-JP"/>
        </w:rPr>
        <w:t>“Social Media U</w:t>
      </w:r>
      <w:r w:rsidR="00C177F2" w:rsidRPr="0025244A">
        <w:rPr>
          <w:rFonts w:ascii="Times New Roman" w:hAnsi="Times New Roman" w:cs="Calibri"/>
          <w:color w:val="18376A"/>
          <w:sz w:val="24"/>
          <w:szCs w:val="24"/>
          <w:lang w:eastAsia="ja-JP"/>
        </w:rPr>
        <w:t>pdate 2013</w:t>
      </w:r>
      <w:r w:rsidR="00D266E7">
        <w:rPr>
          <w:rFonts w:ascii="Times New Roman" w:hAnsi="Times New Roman" w:cs="Calibri"/>
          <w:color w:val="18376A"/>
          <w:sz w:val="24"/>
          <w:szCs w:val="24"/>
          <w:lang w:eastAsia="ja-JP"/>
        </w:rPr>
        <w:t xml:space="preserve">, </w:t>
      </w:r>
      <w:r w:rsidR="00C177F2" w:rsidRPr="00D266E7">
        <w:rPr>
          <w:rFonts w:ascii="Times New Roman" w:hAnsi="Times New Roman" w:cs="Calibri"/>
          <w:color w:val="18376A"/>
          <w:sz w:val="24"/>
          <w:szCs w:val="24"/>
          <w:lang w:eastAsia="ja-JP"/>
        </w:rPr>
        <w:t xml:space="preserve">Pew Research Internet </w:t>
      </w:r>
    </w:p>
    <w:p w14:paraId="5976A18C" w14:textId="77777777" w:rsidR="00850F77" w:rsidRDefault="00C177F2" w:rsidP="00C177F2">
      <w:pPr>
        <w:spacing w:after="0" w:line="480" w:lineRule="auto"/>
        <w:ind w:left="720" w:hanging="720"/>
        <w:rPr>
          <w:rFonts w:ascii="Times New Roman" w:hAnsi="Times New Roman" w:cs="Calibri"/>
          <w:color w:val="18376A"/>
          <w:sz w:val="24"/>
          <w:szCs w:val="24"/>
          <w:lang w:eastAsia="ja-JP"/>
        </w:rPr>
      </w:pPr>
      <w:r w:rsidRPr="00D266E7">
        <w:rPr>
          <w:rFonts w:ascii="Times New Roman" w:hAnsi="Times New Roman" w:cs="Calibri"/>
          <w:color w:val="18376A"/>
          <w:sz w:val="24"/>
          <w:szCs w:val="24"/>
          <w:lang w:eastAsia="ja-JP"/>
        </w:rPr>
        <w:t>Project</w:t>
      </w:r>
      <w:r w:rsidR="00D266E7">
        <w:rPr>
          <w:rFonts w:ascii="Times New Roman" w:hAnsi="Times New Roman" w:cs="Calibri"/>
          <w:color w:val="18376A"/>
          <w:sz w:val="24"/>
          <w:szCs w:val="24"/>
          <w:lang w:eastAsia="ja-JP"/>
        </w:rPr>
        <w:t xml:space="preserve">,” at </w:t>
      </w:r>
      <w:hyperlink r:id="rId18" w:history="1">
        <w:r w:rsidRPr="0025244A">
          <w:rPr>
            <w:rStyle w:val="Hyperlink"/>
            <w:rFonts w:ascii="Times New Roman" w:hAnsi="Times New Roman" w:cs="Calibri"/>
            <w:sz w:val="24"/>
            <w:szCs w:val="24"/>
            <w:lang w:eastAsia="ja-JP"/>
          </w:rPr>
          <w:t>http://www.pewinternet.org/2013/12/30/social-media-update-2013/</w:t>
        </w:r>
      </w:hyperlink>
      <w:r w:rsidR="00D266E7">
        <w:rPr>
          <w:rFonts w:ascii="Times New Roman" w:hAnsi="Times New Roman" w:cs="Calibri"/>
          <w:color w:val="18376A"/>
          <w:sz w:val="24"/>
          <w:szCs w:val="24"/>
          <w:lang w:eastAsia="ja-JP"/>
        </w:rPr>
        <w:t xml:space="preserve">, accessed 30 </w:t>
      </w:r>
    </w:p>
    <w:p w14:paraId="5138BF05" w14:textId="37204C3B" w:rsidR="00C177F2" w:rsidRPr="00C177F2" w:rsidRDefault="00D266E7" w:rsidP="00C177F2">
      <w:pPr>
        <w:spacing w:after="0" w:line="480" w:lineRule="auto"/>
        <w:ind w:left="720" w:hanging="720"/>
        <w:rPr>
          <w:rFonts w:ascii="Times New Roman" w:hAnsi="Times New Roman"/>
          <w:color w:val="000000"/>
          <w:sz w:val="24"/>
          <w:szCs w:val="24"/>
        </w:rPr>
      </w:pPr>
      <w:r>
        <w:rPr>
          <w:rFonts w:ascii="Times New Roman" w:hAnsi="Times New Roman" w:cs="Calibri"/>
          <w:color w:val="18376A"/>
          <w:sz w:val="24"/>
          <w:szCs w:val="24"/>
          <w:lang w:eastAsia="ja-JP"/>
        </w:rPr>
        <w:t xml:space="preserve">October 2014. </w:t>
      </w:r>
    </w:p>
    <w:p w14:paraId="7A818196" w14:textId="77777777" w:rsidR="00BD133A" w:rsidRDefault="000F6083" w:rsidP="002049BB">
      <w:pPr>
        <w:spacing w:after="0" w:line="480" w:lineRule="auto"/>
        <w:ind w:left="720" w:hanging="720"/>
        <w:rPr>
          <w:rFonts w:ascii="Times New Roman" w:hAnsi="Times New Roman"/>
          <w:color w:val="000000"/>
          <w:sz w:val="24"/>
        </w:rPr>
      </w:pPr>
      <w:r>
        <w:rPr>
          <w:rFonts w:ascii="Times New Roman" w:hAnsi="Times New Roman"/>
          <w:color w:val="000000"/>
          <w:sz w:val="24"/>
        </w:rPr>
        <w:t xml:space="preserve">Nicole B. </w:t>
      </w:r>
      <w:r w:rsidR="00896668" w:rsidRPr="008A6F60">
        <w:rPr>
          <w:rFonts w:ascii="Times New Roman" w:hAnsi="Times New Roman"/>
          <w:color w:val="000000"/>
          <w:sz w:val="24"/>
        </w:rPr>
        <w:t xml:space="preserve">Ellison, </w:t>
      </w:r>
      <w:r>
        <w:rPr>
          <w:rFonts w:ascii="Times New Roman" w:hAnsi="Times New Roman"/>
          <w:color w:val="000000"/>
          <w:sz w:val="24"/>
        </w:rPr>
        <w:t xml:space="preserve">Charles </w:t>
      </w:r>
      <w:r w:rsidR="00896668" w:rsidRPr="008A6F60">
        <w:rPr>
          <w:rFonts w:ascii="Times New Roman" w:hAnsi="Times New Roman"/>
          <w:color w:val="000000"/>
          <w:sz w:val="24"/>
        </w:rPr>
        <w:t>Stei</w:t>
      </w:r>
      <w:r>
        <w:rPr>
          <w:rFonts w:ascii="Times New Roman" w:hAnsi="Times New Roman"/>
          <w:color w:val="000000"/>
          <w:sz w:val="24"/>
        </w:rPr>
        <w:t>nfeld, and Cliff Lampe, 2007. “The B</w:t>
      </w:r>
      <w:r w:rsidR="00D72CF9">
        <w:rPr>
          <w:rFonts w:ascii="Times New Roman" w:hAnsi="Times New Roman"/>
          <w:color w:val="000000"/>
          <w:sz w:val="24"/>
        </w:rPr>
        <w:t xml:space="preserve">enefits of Facebook </w:t>
      </w:r>
    </w:p>
    <w:p w14:paraId="42D07EEA" w14:textId="77777777" w:rsidR="00BD133A" w:rsidRDefault="00D72CF9" w:rsidP="002049BB">
      <w:pPr>
        <w:spacing w:after="0" w:line="480" w:lineRule="auto"/>
        <w:ind w:left="720" w:hanging="720"/>
        <w:rPr>
          <w:rFonts w:ascii="Times New Roman" w:hAnsi="Times New Roman"/>
          <w:i/>
          <w:color w:val="000000"/>
          <w:sz w:val="24"/>
        </w:rPr>
      </w:pPr>
      <w:r>
        <w:rPr>
          <w:rFonts w:ascii="Times New Roman" w:hAnsi="Times New Roman"/>
          <w:color w:val="000000"/>
          <w:sz w:val="24"/>
        </w:rPr>
        <w:t>‘</w:t>
      </w:r>
      <w:r w:rsidR="000F6083">
        <w:rPr>
          <w:rFonts w:ascii="Times New Roman" w:hAnsi="Times New Roman"/>
          <w:color w:val="000000"/>
          <w:sz w:val="24"/>
        </w:rPr>
        <w:t>F</w:t>
      </w:r>
      <w:r>
        <w:rPr>
          <w:rFonts w:ascii="Times New Roman" w:hAnsi="Times New Roman"/>
          <w:color w:val="000000"/>
          <w:sz w:val="24"/>
        </w:rPr>
        <w:t>riends:’</w:t>
      </w:r>
      <w:r w:rsidR="000F6083">
        <w:rPr>
          <w:rFonts w:ascii="Times New Roman" w:hAnsi="Times New Roman"/>
          <w:color w:val="000000"/>
          <w:sz w:val="24"/>
        </w:rPr>
        <w:t xml:space="preserve"> Social Capital and College Students Use of O</w:t>
      </w:r>
      <w:r w:rsidR="00896668" w:rsidRPr="008A6F60">
        <w:rPr>
          <w:rFonts w:ascii="Times New Roman" w:hAnsi="Times New Roman"/>
          <w:color w:val="000000"/>
          <w:sz w:val="24"/>
        </w:rPr>
        <w:t xml:space="preserve">nline </w:t>
      </w:r>
      <w:r w:rsidR="000F6083">
        <w:rPr>
          <w:rFonts w:ascii="Times New Roman" w:hAnsi="Times New Roman"/>
          <w:color w:val="000000"/>
          <w:sz w:val="24"/>
        </w:rPr>
        <w:t>Social Networking S</w:t>
      </w:r>
      <w:r w:rsidR="00896668">
        <w:rPr>
          <w:rFonts w:ascii="Times New Roman" w:hAnsi="Times New Roman"/>
          <w:color w:val="000000"/>
          <w:sz w:val="24"/>
        </w:rPr>
        <w:t>ites</w:t>
      </w:r>
      <w:r w:rsidR="000F6083">
        <w:rPr>
          <w:rFonts w:ascii="Times New Roman" w:hAnsi="Times New Roman"/>
          <w:color w:val="000000"/>
          <w:sz w:val="24"/>
        </w:rPr>
        <w:t>,”</w:t>
      </w:r>
      <w:r w:rsidR="00896668" w:rsidRPr="008A6F60">
        <w:rPr>
          <w:rFonts w:ascii="Times New Roman" w:hAnsi="Times New Roman"/>
          <w:color w:val="000000"/>
          <w:sz w:val="24"/>
        </w:rPr>
        <w:t xml:space="preserve"> </w:t>
      </w:r>
      <w:r w:rsidR="00896668" w:rsidRPr="008A6F60">
        <w:rPr>
          <w:rFonts w:ascii="Times New Roman" w:hAnsi="Times New Roman"/>
          <w:i/>
          <w:color w:val="000000"/>
          <w:sz w:val="24"/>
        </w:rPr>
        <w:t xml:space="preserve">Journal </w:t>
      </w:r>
    </w:p>
    <w:p w14:paraId="61A5A976" w14:textId="53A1BD36" w:rsidR="00896668" w:rsidRPr="008A6F60" w:rsidRDefault="00896668" w:rsidP="002049BB">
      <w:pPr>
        <w:spacing w:after="0" w:line="480" w:lineRule="auto"/>
        <w:ind w:left="720" w:hanging="720"/>
        <w:rPr>
          <w:rFonts w:ascii="Times New Roman" w:hAnsi="Times New Roman"/>
          <w:color w:val="000000"/>
          <w:sz w:val="24"/>
        </w:rPr>
      </w:pPr>
      <w:r w:rsidRPr="008A6F60">
        <w:rPr>
          <w:rFonts w:ascii="Times New Roman" w:hAnsi="Times New Roman"/>
          <w:i/>
          <w:color w:val="000000"/>
          <w:sz w:val="24"/>
        </w:rPr>
        <w:t xml:space="preserve">of Computer-Mediated Communication, </w:t>
      </w:r>
      <w:r w:rsidR="000F6083">
        <w:rPr>
          <w:rFonts w:ascii="Times New Roman" w:hAnsi="Times New Roman"/>
          <w:color w:val="000000"/>
          <w:sz w:val="24"/>
        </w:rPr>
        <w:t xml:space="preserve">volume 12, </w:t>
      </w:r>
      <w:r w:rsidR="002F7C40">
        <w:rPr>
          <w:rFonts w:ascii="Times New Roman" w:hAnsi="Times New Roman"/>
          <w:color w:val="000000"/>
          <w:sz w:val="24"/>
        </w:rPr>
        <w:t xml:space="preserve">number 4, </w:t>
      </w:r>
      <w:r w:rsidR="000F6083">
        <w:rPr>
          <w:rFonts w:ascii="Times New Roman" w:hAnsi="Times New Roman"/>
          <w:color w:val="000000"/>
          <w:sz w:val="24"/>
        </w:rPr>
        <w:t xml:space="preserve">pp. </w:t>
      </w:r>
      <w:r w:rsidRPr="008A6F60">
        <w:rPr>
          <w:rFonts w:ascii="Times New Roman" w:hAnsi="Times New Roman"/>
          <w:color w:val="000000"/>
          <w:sz w:val="24"/>
        </w:rPr>
        <w:t>1143-1168.</w:t>
      </w:r>
    </w:p>
    <w:p w14:paraId="36A9D1E4" w14:textId="77777777" w:rsidR="002F7C40" w:rsidRDefault="002F7C40" w:rsidP="002F7C40">
      <w:pPr>
        <w:spacing w:after="0" w:line="480" w:lineRule="auto"/>
        <w:rPr>
          <w:rFonts w:ascii="Times New Roman" w:hAnsi="Times New Roman"/>
          <w:sz w:val="24"/>
        </w:rPr>
      </w:pPr>
      <w:r>
        <w:rPr>
          <w:rFonts w:ascii="Times New Roman" w:hAnsi="Times New Roman"/>
          <w:color w:val="000000"/>
          <w:sz w:val="24"/>
        </w:rPr>
        <w:t xml:space="preserve">Nicole B. </w:t>
      </w:r>
      <w:r w:rsidRPr="008A6F60">
        <w:rPr>
          <w:rFonts w:ascii="Times New Roman" w:hAnsi="Times New Roman"/>
          <w:color w:val="000000"/>
          <w:sz w:val="24"/>
        </w:rPr>
        <w:t xml:space="preserve">Ellison, </w:t>
      </w:r>
      <w:r>
        <w:rPr>
          <w:rFonts w:ascii="Times New Roman" w:hAnsi="Times New Roman"/>
          <w:color w:val="000000"/>
          <w:sz w:val="24"/>
        </w:rPr>
        <w:t xml:space="preserve">Charles </w:t>
      </w:r>
      <w:r w:rsidRPr="008A6F60">
        <w:rPr>
          <w:rFonts w:ascii="Times New Roman" w:hAnsi="Times New Roman"/>
          <w:color w:val="000000"/>
          <w:sz w:val="24"/>
        </w:rPr>
        <w:t>Stei</w:t>
      </w:r>
      <w:r>
        <w:rPr>
          <w:rFonts w:ascii="Times New Roman" w:hAnsi="Times New Roman"/>
          <w:color w:val="000000"/>
          <w:sz w:val="24"/>
        </w:rPr>
        <w:t xml:space="preserve">nfeld, and Cliff Lampe, </w:t>
      </w:r>
      <w:r>
        <w:rPr>
          <w:rFonts w:ascii="Times New Roman" w:hAnsi="Times New Roman"/>
          <w:sz w:val="24"/>
        </w:rPr>
        <w:t>2011</w:t>
      </w:r>
      <w:r w:rsidR="00896668" w:rsidRPr="008A6F60">
        <w:rPr>
          <w:rFonts w:ascii="Times New Roman" w:hAnsi="Times New Roman"/>
          <w:sz w:val="24"/>
        </w:rPr>
        <w:t xml:space="preserve">. </w:t>
      </w:r>
      <w:r>
        <w:rPr>
          <w:rFonts w:ascii="Times New Roman" w:hAnsi="Times New Roman"/>
          <w:sz w:val="24"/>
        </w:rPr>
        <w:t xml:space="preserve">“Connection Strategies: Social </w:t>
      </w:r>
    </w:p>
    <w:p w14:paraId="27032BA9" w14:textId="44C7CD8B" w:rsidR="00896668" w:rsidRPr="002F7C40" w:rsidRDefault="002F7C40" w:rsidP="00BD133A">
      <w:pPr>
        <w:spacing w:after="0" w:line="480" w:lineRule="auto"/>
        <w:rPr>
          <w:rFonts w:ascii="Times New Roman" w:hAnsi="Times New Roman"/>
          <w:sz w:val="24"/>
        </w:rPr>
      </w:pPr>
      <w:r>
        <w:rPr>
          <w:rFonts w:ascii="Times New Roman" w:hAnsi="Times New Roman"/>
          <w:sz w:val="24"/>
        </w:rPr>
        <w:t>C</w:t>
      </w:r>
      <w:r w:rsidR="00896668" w:rsidRPr="008A6F60">
        <w:rPr>
          <w:rFonts w:ascii="Times New Roman" w:hAnsi="Times New Roman"/>
          <w:sz w:val="24"/>
        </w:rPr>
        <w:t>apital</w:t>
      </w:r>
      <w:r>
        <w:rPr>
          <w:rFonts w:ascii="Times New Roman" w:hAnsi="Times New Roman"/>
          <w:sz w:val="24"/>
        </w:rPr>
        <w:t xml:space="preserve"> Implications of Facebook-Enabled Communication Practices,”</w:t>
      </w:r>
      <w:r w:rsidR="00896668" w:rsidRPr="008A6F60">
        <w:rPr>
          <w:rFonts w:ascii="Times New Roman" w:hAnsi="Times New Roman"/>
          <w:sz w:val="24"/>
        </w:rPr>
        <w:t xml:space="preserve"> </w:t>
      </w:r>
      <w:r w:rsidR="00896668" w:rsidRPr="008A6F60">
        <w:rPr>
          <w:rFonts w:ascii="Times New Roman" w:hAnsi="Times New Roman"/>
          <w:i/>
          <w:iCs/>
          <w:sz w:val="24"/>
        </w:rPr>
        <w:t xml:space="preserve">New Media &amp; Society, </w:t>
      </w:r>
      <w:r>
        <w:rPr>
          <w:rFonts w:ascii="Times New Roman" w:hAnsi="Times New Roman"/>
          <w:sz w:val="24"/>
        </w:rPr>
        <w:t xml:space="preserve">volume 13, number 6, pp. </w:t>
      </w:r>
      <w:r w:rsidR="00896668" w:rsidRPr="008A6F60">
        <w:rPr>
          <w:rFonts w:ascii="Times New Roman" w:hAnsi="Times New Roman"/>
          <w:sz w:val="24"/>
        </w:rPr>
        <w:t>873-892. doi: 10.1177/1461444810385389</w:t>
      </w:r>
    </w:p>
    <w:p w14:paraId="5989E972" w14:textId="77777777" w:rsidR="00BD133A" w:rsidRDefault="00DE5D24" w:rsidP="002049BB">
      <w:pPr>
        <w:spacing w:after="0" w:line="480" w:lineRule="auto"/>
        <w:ind w:left="720" w:hanging="720"/>
        <w:rPr>
          <w:rFonts w:ascii="Times New Roman" w:hAnsi="Times New Roman"/>
          <w:color w:val="000000"/>
          <w:sz w:val="24"/>
        </w:rPr>
      </w:pPr>
      <w:r w:rsidRPr="00DE5D24">
        <w:rPr>
          <w:rFonts w:ascii="Times New Roman" w:hAnsi="Times New Roman" w:cs="Arial"/>
          <w:sz w:val="24"/>
          <w:szCs w:val="24"/>
          <w:lang w:eastAsia="ja-JP"/>
        </w:rPr>
        <w:t>Homero Gil de Zúñiga, Nakwon Jung, and Sebastián Valenzuela</w:t>
      </w:r>
      <w:r w:rsidRPr="00DE5D24">
        <w:rPr>
          <w:rFonts w:ascii="Times New Roman" w:hAnsi="Times New Roman"/>
          <w:color w:val="000000"/>
          <w:sz w:val="24"/>
          <w:szCs w:val="24"/>
        </w:rPr>
        <w:t>,</w:t>
      </w:r>
      <w:r w:rsidR="00D72CF9" w:rsidRPr="00DE5D24">
        <w:rPr>
          <w:rFonts w:ascii="Times New Roman" w:hAnsi="Times New Roman"/>
          <w:color w:val="000000"/>
          <w:sz w:val="24"/>
          <w:szCs w:val="24"/>
        </w:rPr>
        <w:t xml:space="preserve"> 2012</w:t>
      </w:r>
      <w:r w:rsidR="00EA017B" w:rsidRPr="00DE5D24">
        <w:rPr>
          <w:rFonts w:ascii="Times New Roman" w:hAnsi="Times New Roman"/>
          <w:color w:val="000000"/>
          <w:sz w:val="24"/>
          <w:szCs w:val="24"/>
        </w:rPr>
        <w:t xml:space="preserve">. </w:t>
      </w:r>
      <w:r w:rsidR="00D72CF9" w:rsidRPr="00DE5D24">
        <w:rPr>
          <w:rFonts w:ascii="Times New Roman" w:hAnsi="Times New Roman"/>
          <w:color w:val="000000"/>
          <w:sz w:val="24"/>
          <w:szCs w:val="24"/>
        </w:rPr>
        <w:t>“</w:t>
      </w:r>
      <w:r w:rsidR="00EA017B" w:rsidRPr="00DE5D24">
        <w:rPr>
          <w:rFonts w:ascii="Times New Roman" w:hAnsi="Times New Roman"/>
          <w:color w:val="000000"/>
          <w:sz w:val="24"/>
          <w:szCs w:val="24"/>
        </w:rPr>
        <w:t>Social Media</w:t>
      </w:r>
      <w:r w:rsidR="00BD133A">
        <w:rPr>
          <w:rFonts w:ascii="Times New Roman" w:hAnsi="Times New Roman"/>
          <w:color w:val="000000"/>
          <w:sz w:val="24"/>
        </w:rPr>
        <w:t xml:space="preserve"> Use for </w:t>
      </w:r>
    </w:p>
    <w:p w14:paraId="5E031754" w14:textId="77777777" w:rsidR="00BD133A" w:rsidRDefault="00EA017B" w:rsidP="002049BB">
      <w:pPr>
        <w:spacing w:after="0" w:line="480" w:lineRule="auto"/>
        <w:ind w:left="720" w:hanging="720"/>
        <w:rPr>
          <w:rFonts w:ascii="Times New Roman" w:hAnsi="Times New Roman"/>
          <w:i/>
          <w:iCs/>
          <w:color w:val="000000"/>
          <w:sz w:val="24"/>
        </w:rPr>
      </w:pPr>
      <w:r>
        <w:rPr>
          <w:rFonts w:ascii="Times New Roman" w:hAnsi="Times New Roman"/>
          <w:color w:val="000000"/>
          <w:sz w:val="24"/>
        </w:rPr>
        <w:lastRenderedPageBreak/>
        <w:t>N</w:t>
      </w:r>
      <w:r w:rsidR="00D72CF9">
        <w:rPr>
          <w:rFonts w:ascii="Times New Roman" w:hAnsi="Times New Roman"/>
          <w:color w:val="000000"/>
          <w:sz w:val="24"/>
        </w:rPr>
        <w:t>ews and Individuals’ Social Capital, Civic Engagement and Political Participation,”</w:t>
      </w:r>
      <w:r w:rsidR="00896668" w:rsidRPr="008A6F60">
        <w:rPr>
          <w:rFonts w:ascii="Times New Roman" w:hAnsi="Times New Roman"/>
          <w:color w:val="000000"/>
          <w:sz w:val="24"/>
        </w:rPr>
        <w:t> </w:t>
      </w:r>
      <w:r w:rsidR="00BD133A">
        <w:rPr>
          <w:rFonts w:ascii="Times New Roman" w:hAnsi="Times New Roman"/>
          <w:i/>
          <w:iCs/>
          <w:color w:val="000000"/>
          <w:sz w:val="24"/>
        </w:rPr>
        <w:t xml:space="preserve">Journal of </w:t>
      </w:r>
    </w:p>
    <w:p w14:paraId="3FAEB4C8" w14:textId="37A2C942" w:rsidR="00896668" w:rsidRPr="008A6F60" w:rsidRDefault="00896668" w:rsidP="002049BB">
      <w:pPr>
        <w:spacing w:after="0" w:line="480" w:lineRule="auto"/>
        <w:ind w:left="720" w:hanging="720"/>
        <w:rPr>
          <w:rFonts w:ascii="Times New Roman" w:hAnsi="Times New Roman"/>
          <w:color w:val="000000"/>
          <w:sz w:val="24"/>
        </w:rPr>
      </w:pPr>
      <w:r w:rsidRPr="008A6F60">
        <w:rPr>
          <w:rFonts w:ascii="Times New Roman" w:hAnsi="Times New Roman"/>
          <w:i/>
          <w:iCs/>
          <w:color w:val="000000"/>
          <w:sz w:val="24"/>
        </w:rPr>
        <w:t>Computer Mediated Communication, </w:t>
      </w:r>
      <w:r w:rsidR="00D72CF9">
        <w:rPr>
          <w:rFonts w:ascii="Times New Roman" w:hAnsi="Times New Roman"/>
          <w:color w:val="000000"/>
          <w:sz w:val="24"/>
        </w:rPr>
        <w:t xml:space="preserve">volume 17, </w:t>
      </w:r>
      <w:r w:rsidR="00DE5D24">
        <w:rPr>
          <w:rFonts w:ascii="Times New Roman" w:hAnsi="Times New Roman"/>
          <w:color w:val="000000"/>
          <w:sz w:val="24"/>
        </w:rPr>
        <w:t xml:space="preserve">number 3, </w:t>
      </w:r>
      <w:r w:rsidR="00D72CF9">
        <w:rPr>
          <w:rFonts w:ascii="Times New Roman" w:hAnsi="Times New Roman"/>
          <w:color w:val="000000"/>
          <w:sz w:val="24"/>
        </w:rPr>
        <w:t xml:space="preserve">pp. </w:t>
      </w:r>
      <w:r w:rsidRPr="008A6F60">
        <w:rPr>
          <w:rFonts w:ascii="Times New Roman" w:hAnsi="Times New Roman"/>
          <w:color w:val="000000"/>
          <w:sz w:val="24"/>
        </w:rPr>
        <w:t>319-336.</w:t>
      </w:r>
    </w:p>
    <w:p w14:paraId="7B0FB759" w14:textId="77777777" w:rsidR="00BD133A" w:rsidRDefault="00DE5D24" w:rsidP="002049BB">
      <w:pPr>
        <w:spacing w:after="0" w:line="480" w:lineRule="auto"/>
        <w:ind w:left="720" w:hanging="720"/>
        <w:rPr>
          <w:rFonts w:ascii="Times New Roman" w:hAnsi="Times New Roman"/>
          <w:color w:val="000000"/>
          <w:sz w:val="24"/>
        </w:rPr>
      </w:pPr>
      <w:r w:rsidRPr="00DE5D24">
        <w:rPr>
          <w:rFonts w:ascii="Times New Roman" w:hAnsi="Times New Roman" w:cs="Arial"/>
          <w:sz w:val="24"/>
          <w:szCs w:val="24"/>
          <w:lang w:eastAsia="ja-JP"/>
        </w:rPr>
        <w:t>Homero Gil de Zúñiga,</w:t>
      </w:r>
      <w:r>
        <w:rPr>
          <w:rFonts w:ascii="Times New Roman" w:hAnsi="Times New Roman" w:cs="Arial"/>
          <w:sz w:val="24"/>
          <w:szCs w:val="24"/>
          <w:lang w:eastAsia="ja-JP"/>
        </w:rPr>
        <w:t xml:space="preserve"> Eulalia </w:t>
      </w:r>
      <w:r w:rsidR="00896668" w:rsidRPr="008A6F60">
        <w:rPr>
          <w:rFonts w:ascii="Times New Roman" w:hAnsi="Times New Roman"/>
          <w:color w:val="000000"/>
          <w:sz w:val="24"/>
        </w:rPr>
        <w:t xml:space="preserve">Puig-i-Abril, </w:t>
      </w:r>
      <w:r w:rsidR="00CE286B">
        <w:rPr>
          <w:rFonts w:ascii="Times New Roman" w:hAnsi="Times New Roman"/>
          <w:color w:val="000000"/>
          <w:sz w:val="24"/>
        </w:rPr>
        <w:t>and</w:t>
      </w:r>
      <w:r w:rsidR="00896668" w:rsidRPr="008A6F60">
        <w:rPr>
          <w:rFonts w:ascii="Times New Roman" w:hAnsi="Times New Roman"/>
          <w:color w:val="000000"/>
          <w:sz w:val="24"/>
        </w:rPr>
        <w:t xml:space="preserve"> </w:t>
      </w:r>
      <w:r>
        <w:rPr>
          <w:rFonts w:ascii="Times New Roman" w:hAnsi="Times New Roman"/>
          <w:color w:val="000000"/>
          <w:sz w:val="24"/>
        </w:rPr>
        <w:t>Hernando</w:t>
      </w:r>
      <w:r w:rsidRPr="008A6F60">
        <w:rPr>
          <w:rFonts w:ascii="Times New Roman" w:hAnsi="Times New Roman"/>
          <w:color w:val="000000"/>
          <w:sz w:val="24"/>
        </w:rPr>
        <w:t xml:space="preserve"> </w:t>
      </w:r>
      <w:r w:rsidR="00896668" w:rsidRPr="008A6F60">
        <w:rPr>
          <w:rFonts w:ascii="Times New Roman" w:hAnsi="Times New Roman"/>
          <w:color w:val="000000"/>
          <w:sz w:val="24"/>
        </w:rPr>
        <w:t xml:space="preserve">Rojas, </w:t>
      </w:r>
      <w:r>
        <w:rPr>
          <w:rFonts w:ascii="Times New Roman" w:hAnsi="Times New Roman"/>
          <w:color w:val="000000"/>
          <w:sz w:val="24"/>
        </w:rPr>
        <w:t>2009</w:t>
      </w:r>
      <w:r w:rsidR="00896668" w:rsidRPr="008A6F60">
        <w:rPr>
          <w:rFonts w:ascii="Times New Roman" w:hAnsi="Times New Roman"/>
          <w:color w:val="000000"/>
          <w:sz w:val="24"/>
        </w:rPr>
        <w:t xml:space="preserve">. </w:t>
      </w:r>
      <w:r>
        <w:rPr>
          <w:rFonts w:ascii="Times New Roman" w:hAnsi="Times New Roman"/>
          <w:color w:val="000000"/>
          <w:sz w:val="24"/>
        </w:rPr>
        <w:t xml:space="preserve">“Weblogs, Traditional </w:t>
      </w:r>
    </w:p>
    <w:p w14:paraId="1EE286C7" w14:textId="77777777" w:rsidR="00BD133A" w:rsidRDefault="00DE5D24" w:rsidP="002049BB">
      <w:pPr>
        <w:spacing w:after="0" w:line="480" w:lineRule="auto"/>
        <w:ind w:left="720" w:hanging="720"/>
        <w:rPr>
          <w:rFonts w:ascii="Times New Roman" w:hAnsi="Times New Roman"/>
          <w:color w:val="000000"/>
          <w:sz w:val="24"/>
        </w:rPr>
      </w:pPr>
      <w:r>
        <w:rPr>
          <w:rFonts w:ascii="Times New Roman" w:hAnsi="Times New Roman"/>
          <w:color w:val="000000"/>
          <w:sz w:val="24"/>
        </w:rPr>
        <w:t xml:space="preserve">Sources Online and Political Participation: An Assessment of How the Internet is Changing the </w:t>
      </w:r>
    </w:p>
    <w:p w14:paraId="2C5A33F3" w14:textId="73594287" w:rsidR="00896668" w:rsidRPr="008A6F60" w:rsidRDefault="00DE5D24" w:rsidP="002049BB">
      <w:pPr>
        <w:spacing w:after="0" w:line="480" w:lineRule="auto"/>
        <w:ind w:left="720" w:hanging="720"/>
        <w:rPr>
          <w:rFonts w:ascii="Times New Roman" w:hAnsi="Times New Roman"/>
          <w:color w:val="000000"/>
          <w:sz w:val="24"/>
        </w:rPr>
      </w:pPr>
      <w:r>
        <w:rPr>
          <w:rFonts w:ascii="Times New Roman" w:hAnsi="Times New Roman"/>
          <w:color w:val="000000"/>
          <w:sz w:val="24"/>
        </w:rPr>
        <w:t>Political Environment,”</w:t>
      </w:r>
      <w:r w:rsidR="00896668" w:rsidRPr="008A6F60">
        <w:rPr>
          <w:rFonts w:ascii="Times New Roman" w:hAnsi="Times New Roman"/>
          <w:color w:val="000000"/>
          <w:sz w:val="24"/>
        </w:rPr>
        <w:t xml:space="preserve"> </w:t>
      </w:r>
      <w:r w:rsidR="00896668" w:rsidRPr="008A6F60">
        <w:rPr>
          <w:rFonts w:ascii="Times New Roman" w:hAnsi="Times New Roman"/>
          <w:i/>
          <w:iCs/>
          <w:color w:val="000000"/>
          <w:sz w:val="24"/>
        </w:rPr>
        <w:t>New Media &amp; Society</w:t>
      </w:r>
      <w:r w:rsidR="00896668" w:rsidRPr="008A6F60">
        <w:rPr>
          <w:rFonts w:ascii="Times New Roman" w:hAnsi="Times New Roman"/>
          <w:color w:val="000000"/>
          <w:sz w:val="24"/>
        </w:rPr>
        <w:t xml:space="preserve">, </w:t>
      </w:r>
      <w:r>
        <w:rPr>
          <w:rFonts w:ascii="Times New Roman" w:hAnsi="Times New Roman"/>
          <w:color w:val="000000"/>
          <w:sz w:val="24"/>
        </w:rPr>
        <w:t xml:space="preserve">volume 11, number 4, pp. </w:t>
      </w:r>
      <w:r w:rsidR="00896668" w:rsidRPr="008A6F60">
        <w:rPr>
          <w:rFonts w:ascii="Times New Roman" w:hAnsi="Times New Roman"/>
          <w:color w:val="000000"/>
          <w:sz w:val="24"/>
        </w:rPr>
        <w:t>553–574.</w:t>
      </w:r>
    </w:p>
    <w:p w14:paraId="425A24C3" w14:textId="77777777" w:rsidR="00BD133A" w:rsidRDefault="00DE5D24" w:rsidP="002049BB">
      <w:pPr>
        <w:spacing w:after="0" w:line="480" w:lineRule="auto"/>
        <w:ind w:left="720" w:hanging="720"/>
        <w:rPr>
          <w:rFonts w:ascii="Times New Roman" w:hAnsi="Times New Roman"/>
          <w:color w:val="000000"/>
          <w:sz w:val="24"/>
        </w:rPr>
      </w:pPr>
      <w:r w:rsidRPr="00DE5D24">
        <w:rPr>
          <w:rFonts w:ascii="Times New Roman" w:hAnsi="Times New Roman" w:cs="Arial"/>
          <w:sz w:val="24"/>
          <w:szCs w:val="24"/>
          <w:lang w:eastAsia="ja-JP"/>
        </w:rPr>
        <w:t>Homero Gil de Zúñiga</w:t>
      </w:r>
      <w:r>
        <w:rPr>
          <w:rFonts w:ascii="Times New Roman" w:hAnsi="Times New Roman"/>
          <w:color w:val="000000"/>
          <w:sz w:val="24"/>
        </w:rPr>
        <w:t xml:space="preserve">, </w:t>
      </w:r>
      <w:r w:rsidR="00361AEA">
        <w:rPr>
          <w:rFonts w:ascii="Times New Roman" w:hAnsi="Times New Roman"/>
          <w:color w:val="000000"/>
          <w:sz w:val="24"/>
        </w:rPr>
        <w:t xml:space="preserve">Aaron Veenstra, </w:t>
      </w:r>
      <w:r>
        <w:rPr>
          <w:rFonts w:ascii="Times New Roman" w:hAnsi="Times New Roman"/>
          <w:color w:val="000000"/>
          <w:sz w:val="24"/>
        </w:rPr>
        <w:t xml:space="preserve">Emily </w:t>
      </w:r>
      <w:r w:rsidR="00896668" w:rsidRPr="008A6F60">
        <w:rPr>
          <w:rFonts w:ascii="Times New Roman" w:hAnsi="Times New Roman"/>
          <w:color w:val="000000"/>
          <w:sz w:val="24"/>
        </w:rPr>
        <w:t xml:space="preserve">Vraga, </w:t>
      </w:r>
      <w:r>
        <w:rPr>
          <w:rFonts w:ascii="Times New Roman" w:hAnsi="Times New Roman"/>
          <w:color w:val="000000"/>
          <w:sz w:val="24"/>
        </w:rPr>
        <w:t xml:space="preserve">and Dhavan Shah, </w:t>
      </w:r>
      <w:r w:rsidR="00896668" w:rsidRPr="008A6F60">
        <w:rPr>
          <w:rFonts w:ascii="Times New Roman" w:hAnsi="Times New Roman"/>
          <w:color w:val="000000"/>
          <w:sz w:val="24"/>
        </w:rPr>
        <w:t>2</w:t>
      </w:r>
      <w:r>
        <w:rPr>
          <w:rFonts w:ascii="Times New Roman" w:hAnsi="Times New Roman"/>
          <w:color w:val="000000"/>
          <w:sz w:val="24"/>
        </w:rPr>
        <w:t>010</w:t>
      </w:r>
      <w:r w:rsidR="00896668" w:rsidRPr="008A6F60">
        <w:rPr>
          <w:rFonts w:ascii="Times New Roman" w:hAnsi="Times New Roman"/>
          <w:color w:val="000000"/>
          <w:sz w:val="24"/>
        </w:rPr>
        <w:t xml:space="preserve">. </w:t>
      </w:r>
      <w:r>
        <w:rPr>
          <w:rFonts w:ascii="Times New Roman" w:hAnsi="Times New Roman"/>
          <w:color w:val="000000"/>
          <w:sz w:val="24"/>
        </w:rPr>
        <w:t xml:space="preserve">“Digital </w:t>
      </w:r>
    </w:p>
    <w:p w14:paraId="3878BE44" w14:textId="77777777" w:rsidR="00BD133A" w:rsidRDefault="00DE5D24" w:rsidP="002049BB">
      <w:pPr>
        <w:spacing w:after="0" w:line="480" w:lineRule="auto"/>
        <w:ind w:left="720" w:hanging="720"/>
        <w:rPr>
          <w:rFonts w:ascii="Times New Roman" w:hAnsi="Times New Roman"/>
          <w:i/>
          <w:color w:val="000000"/>
          <w:sz w:val="24"/>
        </w:rPr>
      </w:pPr>
      <w:r>
        <w:rPr>
          <w:rFonts w:ascii="Times New Roman" w:hAnsi="Times New Roman"/>
          <w:color w:val="000000"/>
          <w:sz w:val="24"/>
        </w:rPr>
        <w:t>Democracy: Reimagining Pathways to Political Participation,”</w:t>
      </w:r>
      <w:r w:rsidR="00896668" w:rsidRPr="008A6F60">
        <w:rPr>
          <w:rFonts w:ascii="Times New Roman" w:hAnsi="Times New Roman"/>
          <w:color w:val="000000"/>
          <w:sz w:val="24"/>
        </w:rPr>
        <w:t xml:space="preserve"> </w:t>
      </w:r>
      <w:r w:rsidR="00896668" w:rsidRPr="008A6F60">
        <w:rPr>
          <w:rFonts w:ascii="Times New Roman" w:hAnsi="Times New Roman"/>
          <w:i/>
          <w:color w:val="000000"/>
          <w:sz w:val="24"/>
        </w:rPr>
        <w:t xml:space="preserve">Journal of Information </w:t>
      </w:r>
    </w:p>
    <w:p w14:paraId="1B87BC35" w14:textId="0B27FB1E" w:rsidR="00896668" w:rsidRPr="008A6F60" w:rsidRDefault="00896668" w:rsidP="002049BB">
      <w:pPr>
        <w:spacing w:after="0" w:line="480" w:lineRule="auto"/>
        <w:ind w:left="720" w:hanging="720"/>
        <w:rPr>
          <w:rFonts w:ascii="Times New Roman" w:hAnsi="Times New Roman"/>
          <w:color w:val="000000"/>
          <w:sz w:val="24"/>
        </w:rPr>
      </w:pPr>
      <w:r w:rsidRPr="008A6F60">
        <w:rPr>
          <w:rFonts w:ascii="Times New Roman" w:hAnsi="Times New Roman"/>
          <w:i/>
          <w:color w:val="000000"/>
          <w:sz w:val="24"/>
        </w:rPr>
        <w:t xml:space="preserve">Technology &amp; Politics, </w:t>
      </w:r>
      <w:r w:rsidR="00DE5D24">
        <w:rPr>
          <w:rFonts w:ascii="Times New Roman" w:hAnsi="Times New Roman"/>
          <w:color w:val="000000"/>
          <w:sz w:val="24"/>
        </w:rPr>
        <w:t xml:space="preserve">volume 7, </w:t>
      </w:r>
      <w:r w:rsidR="00361AEA">
        <w:rPr>
          <w:rFonts w:ascii="Times New Roman" w:hAnsi="Times New Roman"/>
          <w:color w:val="000000"/>
          <w:sz w:val="24"/>
        </w:rPr>
        <w:t xml:space="preserve">number 1, </w:t>
      </w:r>
      <w:r w:rsidR="00DE5D24">
        <w:rPr>
          <w:rFonts w:ascii="Times New Roman" w:hAnsi="Times New Roman"/>
          <w:color w:val="000000"/>
          <w:sz w:val="24"/>
        </w:rPr>
        <w:t xml:space="preserve">pp. </w:t>
      </w:r>
      <w:r w:rsidRPr="008A6F60">
        <w:rPr>
          <w:rFonts w:ascii="Times New Roman" w:hAnsi="Times New Roman"/>
          <w:color w:val="000000"/>
          <w:sz w:val="24"/>
        </w:rPr>
        <w:t>36-51. doi:10.1080/19331680903316742</w:t>
      </w:r>
    </w:p>
    <w:p w14:paraId="17D95B28" w14:textId="77777777" w:rsidR="00BD133A" w:rsidRDefault="004C5D8D" w:rsidP="002049BB">
      <w:pPr>
        <w:spacing w:after="0" w:line="480" w:lineRule="auto"/>
        <w:ind w:left="600" w:hanging="600"/>
        <w:rPr>
          <w:rFonts w:ascii="Times New Roman" w:hAnsi="Times New Roman"/>
          <w:color w:val="000000"/>
          <w:sz w:val="24"/>
        </w:rPr>
      </w:pPr>
      <w:r w:rsidRPr="00DE5D24">
        <w:rPr>
          <w:rFonts w:ascii="Times New Roman" w:hAnsi="Times New Roman" w:cs="Arial"/>
          <w:sz w:val="24"/>
          <w:szCs w:val="24"/>
          <w:lang w:eastAsia="ja-JP"/>
        </w:rPr>
        <w:t>Homero Gil de Zúñiga</w:t>
      </w:r>
      <w:r w:rsidRPr="008A6F60">
        <w:rPr>
          <w:rFonts w:ascii="Times New Roman" w:hAnsi="Times New Roman"/>
          <w:color w:val="000000"/>
          <w:sz w:val="24"/>
        </w:rPr>
        <w:t xml:space="preserve"> </w:t>
      </w:r>
      <w:r>
        <w:rPr>
          <w:rFonts w:ascii="Times New Roman" w:hAnsi="Times New Roman"/>
          <w:color w:val="000000"/>
          <w:sz w:val="24"/>
        </w:rPr>
        <w:t xml:space="preserve">and </w:t>
      </w:r>
      <w:r w:rsidRPr="00DE5D24">
        <w:rPr>
          <w:rFonts w:ascii="Times New Roman" w:hAnsi="Times New Roman" w:cs="Arial"/>
          <w:sz w:val="24"/>
          <w:szCs w:val="24"/>
          <w:lang w:eastAsia="ja-JP"/>
        </w:rPr>
        <w:t>Sebastián Valenzuela</w:t>
      </w:r>
      <w:r>
        <w:rPr>
          <w:rFonts w:ascii="Times New Roman" w:hAnsi="Times New Roman"/>
          <w:color w:val="000000"/>
          <w:sz w:val="24"/>
        </w:rPr>
        <w:t xml:space="preserve">, 2011. “The Mediating Path to a Stronger </w:t>
      </w:r>
    </w:p>
    <w:p w14:paraId="52318C53" w14:textId="77777777" w:rsidR="00BD133A" w:rsidRDefault="004C5D8D" w:rsidP="002049BB">
      <w:pPr>
        <w:spacing w:after="0" w:line="480" w:lineRule="auto"/>
        <w:ind w:left="600" w:hanging="600"/>
        <w:rPr>
          <w:rFonts w:ascii="Times New Roman" w:hAnsi="Times New Roman"/>
          <w:i/>
          <w:color w:val="000000"/>
          <w:sz w:val="24"/>
        </w:rPr>
      </w:pPr>
      <w:r>
        <w:rPr>
          <w:rFonts w:ascii="Times New Roman" w:hAnsi="Times New Roman"/>
          <w:color w:val="000000"/>
          <w:sz w:val="24"/>
        </w:rPr>
        <w:t>C</w:t>
      </w:r>
      <w:r w:rsidR="00896668" w:rsidRPr="008A6F60">
        <w:rPr>
          <w:rFonts w:ascii="Times New Roman" w:hAnsi="Times New Roman"/>
          <w:color w:val="000000"/>
          <w:sz w:val="24"/>
        </w:rPr>
        <w:t>itizenship: Online</w:t>
      </w:r>
      <w:r>
        <w:rPr>
          <w:rFonts w:ascii="Times New Roman" w:hAnsi="Times New Roman"/>
          <w:color w:val="000000"/>
          <w:sz w:val="24"/>
        </w:rPr>
        <w:t xml:space="preserve"> and O</w:t>
      </w:r>
      <w:r w:rsidR="00896668" w:rsidRPr="008A6F60">
        <w:rPr>
          <w:rFonts w:ascii="Times New Roman" w:hAnsi="Times New Roman"/>
          <w:color w:val="000000"/>
          <w:sz w:val="24"/>
        </w:rPr>
        <w:t xml:space="preserve">ffline </w:t>
      </w:r>
      <w:r>
        <w:rPr>
          <w:rFonts w:ascii="Times New Roman" w:hAnsi="Times New Roman"/>
          <w:color w:val="000000"/>
          <w:sz w:val="24"/>
        </w:rPr>
        <w:t>Networks, Weak Ties, and Civic E</w:t>
      </w:r>
      <w:r w:rsidR="0060544E">
        <w:rPr>
          <w:rFonts w:ascii="Times New Roman" w:hAnsi="Times New Roman"/>
          <w:color w:val="000000"/>
          <w:sz w:val="24"/>
        </w:rPr>
        <w:t>ngagement,”</w:t>
      </w:r>
      <w:r w:rsidR="00896668" w:rsidRPr="008A6F60">
        <w:rPr>
          <w:rFonts w:ascii="Times New Roman" w:hAnsi="Times New Roman"/>
          <w:color w:val="000000"/>
          <w:sz w:val="24"/>
        </w:rPr>
        <w:t xml:space="preserve"> </w:t>
      </w:r>
      <w:r w:rsidR="00896668" w:rsidRPr="00A01029">
        <w:rPr>
          <w:rFonts w:ascii="Times New Roman" w:hAnsi="Times New Roman"/>
          <w:i/>
          <w:color w:val="000000"/>
          <w:sz w:val="24"/>
        </w:rPr>
        <w:t xml:space="preserve">Communication </w:t>
      </w:r>
    </w:p>
    <w:p w14:paraId="414C094E" w14:textId="51E121A5" w:rsidR="00896668" w:rsidRPr="008A6F60" w:rsidRDefault="00896668" w:rsidP="002049BB">
      <w:pPr>
        <w:spacing w:after="0" w:line="480" w:lineRule="auto"/>
        <w:ind w:left="600" w:hanging="600"/>
        <w:rPr>
          <w:rFonts w:ascii="Times New Roman" w:hAnsi="Times New Roman"/>
          <w:color w:val="000000"/>
          <w:sz w:val="24"/>
        </w:rPr>
      </w:pPr>
      <w:r w:rsidRPr="00A01029">
        <w:rPr>
          <w:rFonts w:ascii="Times New Roman" w:hAnsi="Times New Roman"/>
          <w:i/>
          <w:color w:val="000000"/>
          <w:sz w:val="24"/>
        </w:rPr>
        <w:t xml:space="preserve">Research, </w:t>
      </w:r>
      <w:r w:rsidR="004C5D8D">
        <w:rPr>
          <w:rFonts w:ascii="Times New Roman" w:hAnsi="Times New Roman"/>
          <w:color w:val="000000"/>
          <w:sz w:val="24"/>
        </w:rPr>
        <w:t>volume 38, number</w:t>
      </w:r>
      <w:r w:rsidR="0060544E">
        <w:rPr>
          <w:rFonts w:ascii="Times New Roman" w:hAnsi="Times New Roman"/>
          <w:color w:val="000000"/>
          <w:sz w:val="24"/>
        </w:rPr>
        <w:t xml:space="preserve"> 3,</w:t>
      </w:r>
      <w:r w:rsidR="004C5D8D">
        <w:rPr>
          <w:rFonts w:ascii="Times New Roman" w:hAnsi="Times New Roman"/>
          <w:color w:val="000000"/>
          <w:sz w:val="24"/>
        </w:rPr>
        <w:t xml:space="preserve"> pp. </w:t>
      </w:r>
      <w:r w:rsidRPr="008A6F60">
        <w:rPr>
          <w:rFonts w:ascii="Times New Roman" w:hAnsi="Times New Roman"/>
          <w:color w:val="000000"/>
          <w:sz w:val="24"/>
        </w:rPr>
        <w:t xml:space="preserve">397-421. </w:t>
      </w:r>
    </w:p>
    <w:p w14:paraId="44D49A72" w14:textId="77777777" w:rsidR="00BD133A" w:rsidRDefault="001171E7" w:rsidP="002049BB">
      <w:pPr>
        <w:spacing w:after="0" w:line="480" w:lineRule="auto"/>
        <w:ind w:left="600" w:hanging="600"/>
        <w:rPr>
          <w:rFonts w:ascii="Times New Roman" w:hAnsi="Times New Roman"/>
          <w:color w:val="000000"/>
          <w:sz w:val="24"/>
        </w:rPr>
      </w:pPr>
      <w:r>
        <w:rPr>
          <w:rFonts w:ascii="Times New Roman" w:hAnsi="Times New Roman"/>
          <w:color w:val="000000"/>
          <w:sz w:val="24"/>
        </w:rPr>
        <w:t xml:space="preserve">Keith </w:t>
      </w:r>
      <w:r w:rsidR="00896668" w:rsidRPr="008A6F60">
        <w:rPr>
          <w:rFonts w:ascii="Times New Roman" w:hAnsi="Times New Roman"/>
          <w:color w:val="000000"/>
          <w:sz w:val="24"/>
        </w:rPr>
        <w:t>H</w:t>
      </w:r>
      <w:r>
        <w:rPr>
          <w:rFonts w:ascii="Times New Roman" w:hAnsi="Times New Roman"/>
          <w:color w:val="000000"/>
          <w:sz w:val="24"/>
        </w:rPr>
        <w:t xml:space="preserve">ampton and Barry </w:t>
      </w:r>
      <w:r w:rsidR="0060544E">
        <w:rPr>
          <w:rFonts w:ascii="Times New Roman" w:hAnsi="Times New Roman"/>
          <w:color w:val="000000"/>
          <w:sz w:val="24"/>
        </w:rPr>
        <w:t>Wellman, 2003</w:t>
      </w:r>
      <w:r w:rsidR="00896668" w:rsidRPr="008A6F60">
        <w:rPr>
          <w:rFonts w:ascii="Times New Roman" w:hAnsi="Times New Roman"/>
          <w:color w:val="000000"/>
          <w:sz w:val="24"/>
        </w:rPr>
        <w:t xml:space="preserve">. </w:t>
      </w:r>
      <w:r w:rsidR="0060544E">
        <w:rPr>
          <w:rFonts w:ascii="Times New Roman" w:hAnsi="Times New Roman"/>
          <w:color w:val="000000"/>
          <w:sz w:val="24"/>
        </w:rPr>
        <w:t>“</w:t>
      </w:r>
      <w:r w:rsidR="00896668" w:rsidRPr="008A6F60">
        <w:rPr>
          <w:rFonts w:ascii="Times New Roman" w:hAnsi="Times New Roman"/>
          <w:color w:val="000000"/>
          <w:sz w:val="24"/>
        </w:rPr>
        <w:t xml:space="preserve">Neighboring in Netville: How the Internet </w:t>
      </w:r>
      <w:r w:rsidR="0060544E">
        <w:rPr>
          <w:rFonts w:ascii="Times New Roman" w:hAnsi="Times New Roman"/>
          <w:color w:val="000000"/>
          <w:sz w:val="24"/>
        </w:rPr>
        <w:t>S</w:t>
      </w:r>
      <w:r w:rsidR="00896668" w:rsidRPr="008A6F60">
        <w:rPr>
          <w:rFonts w:ascii="Times New Roman" w:hAnsi="Times New Roman"/>
          <w:color w:val="000000"/>
          <w:sz w:val="24"/>
        </w:rPr>
        <w:t xml:space="preserve">upports </w:t>
      </w:r>
    </w:p>
    <w:p w14:paraId="4E513DCD" w14:textId="77777777" w:rsidR="00BD133A" w:rsidRDefault="0060544E" w:rsidP="002049BB">
      <w:pPr>
        <w:spacing w:after="0" w:line="480" w:lineRule="auto"/>
        <w:ind w:left="600" w:hanging="600"/>
        <w:rPr>
          <w:rFonts w:ascii="Times New Roman" w:hAnsi="Times New Roman"/>
          <w:color w:val="000000"/>
          <w:sz w:val="24"/>
        </w:rPr>
      </w:pPr>
      <w:r>
        <w:rPr>
          <w:rFonts w:ascii="Times New Roman" w:hAnsi="Times New Roman"/>
          <w:color w:val="000000"/>
          <w:sz w:val="24"/>
        </w:rPr>
        <w:t>C</w:t>
      </w:r>
      <w:r w:rsidR="00896668" w:rsidRPr="008A6F60">
        <w:rPr>
          <w:rFonts w:ascii="Times New Roman" w:hAnsi="Times New Roman"/>
          <w:color w:val="000000"/>
          <w:sz w:val="24"/>
        </w:rPr>
        <w:t xml:space="preserve">ommunity and </w:t>
      </w:r>
      <w:r>
        <w:rPr>
          <w:rFonts w:ascii="Times New Roman" w:hAnsi="Times New Roman"/>
          <w:color w:val="000000"/>
          <w:sz w:val="24"/>
        </w:rPr>
        <w:t>S</w:t>
      </w:r>
      <w:r w:rsidR="00896668" w:rsidRPr="008A6F60">
        <w:rPr>
          <w:rFonts w:ascii="Times New Roman" w:hAnsi="Times New Roman"/>
          <w:color w:val="000000"/>
          <w:sz w:val="24"/>
        </w:rPr>
        <w:t xml:space="preserve">ocial </w:t>
      </w:r>
      <w:r>
        <w:rPr>
          <w:rFonts w:ascii="Times New Roman" w:hAnsi="Times New Roman"/>
          <w:color w:val="000000"/>
          <w:sz w:val="24"/>
        </w:rPr>
        <w:t>C</w:t>
      </w:r>
      <w:r w:rsidR="00896668" w:rsidRPr="008A6F60">
        <w:rPr>
          <w:rFonts w:ascii="Times New Roman" w:hAnsi="Times New Roman"/>
          <w:color w:val="000000"/>
          <w:sz w:val="24"/>
        </w:rPr>
        <w:t xml:space="preserve">apital in a </w:t>
      </w:r>
      <w:r>
        <w:rPr>
          <w:rFonts w:ascii="Times New Roman" w:hAnsi="Times New Roman"/>
          <w:color w:val="000000"/>
          <w:sz w:val="24"/>
        </w:rPr>
        <w:t>W</w:t>
      </w:r>
      <w:r w:rsidR="00896668" w:rsidRPr="008A6F60">
        <w:rPr>
          <w:rFonts w:ascii="Times New Roman" w:hAnsi="Times New Roman"/>
          <w:color w:val="000000"/>
          <w:sz w:val="24"/>
        </w:rPr>
        <w:t xml:space="preserve">ired </w:t>
      </w:r>
      <w:r>
        <w:rPr>
          <w:rFonts w:ascii="Times New Roman" w:hAnsi="Times New Roman"/>
          <w:color w:val="000000"/>
          <w:sz w:val="24"/>
        </w:rPr>
        <w:t>Suburb,”</w:t>
      </w:r>
      <w:r w:rsidR="00896668" w:rsidRPr="008A6F60">
        <w:rPr>
          <w:rFonts w:ascii="Times New Roman" w:hAnsi="Times New Roman"/>
          <w:color w:val="000000"/>
          <w:sz w:val="24"/>
        </w:rPr>
        <w:t xml:space="preserve"> </w:t>
      </w:r>
      <w:r w:rsidR="00896668" w:rsidRPr="008A6F60">
        <w:rPr>
          <w:rFonts w:ascii="Times New Roman" w:hAnsi="Times New Roman"/>
          <w:i/>
          <w:color w:val="000000"/>
          <w:sz w:val="24"/>
        </w:rPr>
        <w:t xml:space="preserve">City &amp; Community, </w:t>
      </w:r>
      <w:r>
        <w:rPr>
          <w:rFonts w:ascii="Times New Roman" w:hAnsi="Times New Roman"/>
          <w:color w:val="000000"/>
          <w:sz w:val="24"/>
        </w:rPr>
        <w:t xml:space="preserve">volume 2, </w:t>
      </w:r>
      <w:r w:rsidR="001171E7">
        <w:rPr>
          <w:rFonts w:ascii="Times New Roman" w:hAnsi="Times New Roman"/>
          <w:color w:val="000000"/>
          <w:sz w:val="24"/>
        </w:rPr>
        <w:t xml:space="preserve">number 4, </w:t>
      </w:r>
      <w:r>
        <w:rPr>
          <w:rFonts w:ascii="Times New Roman" w:hAnsi="Times New Roman"/>
          <w:color w:val="000000"/>
          <w:sz w:val="24"/>
        </w:rPr>
        <w:t xml:space="preserve">pp. </w:t>
      </w:r>
    </w:p>
    <w:p w14:paraId="1D0DDD30" w14:textId="1DBCB9AA" w:rsidR="00896668" w:rsidRPr="008A6F60" w:rsidRDefault="00896668" w:rsidP="002049BB">
      <w:pPr>
        <w:spacing w:after="0" w:line="480" w:lineRule="auto"/>
        <w:ind w:left="600" w:hanging="600"/>
        <w:rPr>
          <w:rFonts w:ascii="Times New Roman" w:hAnsi="Times New Roman"/>
          <w:color w:val="000000"/>
          <w:sz w:val="24"/>
        </w:rPr>
      </w:pPr>
      <w:r w:rsidRPr="008A6F60">
        <w:rPr>
          <w:rFonts w:ascii="Times New Roman" w:hAnsi="Times New Roman"/>
          <w:color w:val="000000"/>
          <w:sz w:val="24"/>
        </w:rPr>
        <w:t>277-311.</w:t>
      </w:r>
    </w:p>
    <w:p w14:paraId="6C2B8094" w14:textId="77777777" w:rsidR="00BD133A" w:rsidRDefault="00796E9B" w:rsidP="00ED6ABB">
      <w:pPr>
        <w:spacing w:after="0" w:line="480" w:lineRule="auto"/>
        <w:ind w:left="720" w:hanging="720"/>
        <w:rPr>
          <w:rFonts w:ascii="Times New Roman" w:hAnsi="Times New Roman" w:cs="Trebuchet MS"/>
          <w:color w:val="373737"/>
          <w:sz w:val="24"/>
          <w:szCs w:val="24"/>
          <w:lang w:eastAsia="ja-JP"/>
        </w:rPr>
      </w:pPr>
      <w:r w:rsidRPr="00796E9B">
        <w:rPr>
          <w:rFonts w:ascii="Times New Roman" w:hAnsi="Times New Roman" w:cs="Verdana"/>
          <w:sz w:val="24"/>
          <w:szCs w:val="24"/>
          <w:lang w:eastAsia="ja-JP"/>
        </w:rPr>
        <w:t>Dustin Harp, Ingrid Bachmann, Tania Cantrell Rosas-Moreno, and Jaime Loke</w:t>
      </w:r>
      <w:r w:rsidRPr="00796E9B">
        <w:rPr>
          <w:rFonts w:ascii="Times New Roman" w:hAnsi="Times New Roman" w:cs="Verdana"/>
          <w:sz w:val="24"/>
          <w:szCs w:val="24"/>
          <w:vertAlign w:val="superscript"/>
          <w:lang w:eastAsia="ja-JP"/>
        </w:rPr>
        <w:t>,</w:t>
      </w:r>
      <w:r w:rsidRPr="00796E9B">
        <w:rPr>
          <w:rFonts w:ascii="Times New Roman" w:hAnsi="Times New Roman"/>
          <w:sz w:val="24"/>
          <w:szCs w:val="24"/>
        </w:rPr>
        <w:t xml:space="preserve"> 2010</w:t>
      </w:r>
      <w:r w:rsidR="00A64DC7" w:rsidRPr="00796E9B">
        <w:rPr>
          <w:rFonts w:ascii="Times New Roman" w:hAnsi="Times New Roman"/>
          <w:sz w:val="24"/>
          <w:szCs w:val="24"/>
        </w:rPr>
        <w:t xml:space="preserve">. </w:t>
      </w:r>
      <w:r w:rsidRPr="00796E9B">
        <w:rPr>
          <w:rFonts w:ascii="Times New Roman" w:hAnsi="Times New Roman"/>
          <w:sz w:val="24"/>
          <w:szCs w:val="24"/>
        </w:rPr>
        <w:t>“</w:t>
      </w:r>
      <w:r w:rsidRPr="00796E9B">
        <w:rPr>
          <w:rFonts w:ascii="Times New Roman" w:hAnsi="Times New Roman" w:cs="Trebuchet MS"/>
          <w:color w:val="373737"/>
          <w:sz w:val="24"/>
          <w:szCs w:val="24"/>
          <w:lang w:eastAsia="ja-JP"/>
        </w:rPr>
        <w:t xml:space="preserve">Wave of </w:t>
      </w:r>
    </w:p>
    <w:p w14:paraId="37947FC7" w14:textId="77777777" w:rsidR="00BD133A" w:rsidRDefault="00796E9B" w:rsidP="00ED6ABB">
      <w:pPr>
        <w:spacing w:after="0" w:line="480" w:lineRule="auto"/>
        <w:ind w:left="720" w:hanging="720"/>
        <w:rPr>
          <w:rFonts w:ascii="Times New Roman" w:hAnsi="Times New Roman" w:cs="Trebuchet MS"/>
          <w:color w:val="373737"/>
          <w:sz w:val="24"/>
          <w:szCs w:val="24"/>
          <w:lang w:eastAsia="ja-JP"/>
        </w:rPr>
      </w:pPr>
      <w:r w:rsidRPr="00796E9B">
        <w:rPr>
          <w:rFonts w:ascii="Times New Roman" w:hAnsi="Times New Roman" w:cs="Trebuchet MS"/>
          <w:color w:val="373737"/>
          <w:sz w:val="24"/>
          <w:szCs w:val="24"/>
          <w:lang w:eastAsia="ja-JP"/>
        </w:rPr>
        <w:t>Hope: African American Youth Use Media and Engage More Civically, Politically than Whites</w:t>
      </w:r>
      <w:r w:rsidR="00D32B35" w:rsidRPr="00796E9B">
        <w:rPr>
          <w:rFonts w:ascii="Times New Roman" w:hAnsi="Times New Roman" w:cs="Trebuchet MS"/>
          <w:color w:val="373737"/>
          <w:sz w:val="24"/>
          <w:szCs w:val="24"/>
          <w:lang w:eastAsia="ja-JP"/>
        </w:rPr>
        <w:t>,”</w:t>
      </w:r>
      <w:r w:rsidR="00816423" w:rsidRPr="00796E9B">
        <w:rPr>
          <w:rFonts w:ascii="Times New Roman" w:hAnsi="Times New Roman" w:cs="Trebuchet MS"/>
          <w:color w:val="373737"/>
          <w:sz w:val="24"/>
          <w:szCs w:val="24"/>
          <w:lang w:eastAsia="ja-JP"/>
        </w:rPr>
        <w:t xml:space="preserve"> </w:t>
      </w:r>
    </w:p>
    <w:p w14:paraId="5FB9A93A" w14:textId="56F6C8C3" w:rsidR="00A64DC7" w:rsidRPr="00796E9B" w:rsidRDefault="007012BC" w:rsidP="00ED6ABB">
      <w:pPr>
        <w:spacing w:after="0" w:line="480" w:lineRule="auto"/>
        <w:ind w:left="720" w:hanging="720"/>
        <w:rPr>
          <w:rFonts w:ascii="Times New Roman" w:hAnsi="Times New Roman"/>
          <w:sz w:val="24"/>
          <w:szCs w:val="24"/>
        </w:rPr>
      </w:pPr>
      <w:r w:rsidRPr="00796E9B">
        <w:rPr>
          <w:rFonts w:ascii="Times New Roman" w:hAnsi="Times New Roman" w:cs="Trebuchet MS"/>
          <w:i/>
          <w:iCs/>
          <w:color w:val="373737"/>
          <w:sz w:val="24"/>
          <w:szCs w:val="24"/>
          <w:lang w:eastAsia="ja-JP"/>
        </w:rPr>
        <w:t xml:space="preserve">Howard Journal of Communications, </w:t>
      </w:r>
      <w:r w:rsidR="00796E9B" w:rsidRPr="00796E9B">
        <w:rPr>
          <w:rFonts w:ascii="Times New Roman" w:hAnsi="Times New Roman" w:cs="Trebuchet MS"/>
          <w:color w:val="373737"/>
          <w:sz w:val="24"/>
          <w:szCs w:val="24"/>
          <w:lang w:eastAsia="ja-JP"/>
        </w:rPr>
        <w:t xml:space="preserve">volume 21, </w:t>
      </w:r>
      <w:r w:rsidR="00313B92">
        <w:rPr>
          <w:rFonts w:ascii="Times New Roman" w:hAnsi="Times New Roman" w:cs="Trebuchet MS"/>
          <w:color w:val="373737"/>
          <w:sz w:val="24"/>
          <w:szCs w:val="24"/>
          <w:lang w:eastAsia="ja-JP"/>
        </w:rPr>
        <w:t>number</w:t>
      </w:r>
      <w:r w:rsidR="00796E9B" w:rsidRPr="00796E9B">
        <w:rPr>
          <w:rFonts w:ascii="Times New Roman" w:hAnsi="Times New Roman" w:cs="Trebuchet MS"/>
          <w:color w:val="373737"/>
          <w:sz w:val="24"/>
          <w:szCs w:val="24"/>
          <w:lang w:eastAsia="ja-JP"/>
        </w:rPr>
        <w:t xml:space="preserve"> 3, pp. </w:t>
      </w:r>
      <w:r w:rsidRPr="00796E9B">
        <w:rPr>
          <w:rFonts w:ascii="Times New Roman" w:hAnsi="Times New Roman" w:cs="Trebuchet MS"/>
          <w:color w:val="373737"/>
          <w:sz w:val="24"/>
          <w:szCs w:val="24"/>
          <w:lang w:eastAsia="ja-JP"/>
        </w:rPr>
        <w:t xml:space="preserve">224-246. </w:t>
      </w:r>
    </w:p>
    <w:p w14:paraId="5480C804" w14:textId="77777777" w:rsidR="00BD133A" w:rsidRDefault="004C3CF1" w:rsidP="00ED6ABB">
      <w:pPr>
        <w:spacing w:after="0" w:line="480" w:lineRule="auto"/>
        <w:ind w:left="720" w:hanging="720"/>
        <w:rPr>
          <w:rFonts w:ascii="Times New Roman" w:hAnsi="Times New Roman"/>
          <w:sz w:val="24"/>
        </w:rPr>
      </w:pPr>
      <w:r>
        <w:rPr>
          <w:rFonts w:ascii="Times New Roman" w:hAnsi="Times New Roman"/>
          <w:sz w:val="24"/>
        </w:rPr>
        <w:lastRenderedPageBreak/>
        <w:t xml:space="preserve">Eszter </w:t>
      </w:r>
      <w:r w:rsidR="00896668" w:rsidRPr="008A6F60">
        <w:rPr>
          <w:rFonts w:ascii="Times New Roman" w:hAnsi="Times New Roman"/>
          <w:sz w:val="24"/>
        </w:rPr>
        <w:t xml:space="preserve">Hargittai, </w:t>
      </w:r>
      <w:r w:rsidR="00796E9B">
        <w:rPr>
          <w:rFonts w:ascii="Times New Roman" w:hAnsi="Times New Roman"/>
          <w:sz w:val="24"/>
        </w:rPr>
        <w:t>2012</w:t>
      </w:r>
      <w:r w:rsidR="00896668" w:rsidRPr="008A6F60">
        <w:rPr>
          <w:rFonts w:ascii="Times New Roman" w:hAnsi="Times New Roman"/>
          <w:sz w:val="24"/>
        </w:rPr>
        <w:t xml:space="preserve">. </w:t>
      </w:r>
      <w:r w:rsidR="006841E7">
        <w:rPr>
          <w:rFonts w:ascii="Times New Roman" w:hAnsi="Times New Roman"/>
          <w:sz w:val="24"/>
        </w:rPr>
        <w:t>“</w:t>
      </w:r>
      <w:r w:rsidR="00896668" w:rsidRPr="008A6F60">
        <w:rPr>
          <w:rFonts w:ascii="Times New Roman" w:hAnsi="Times New Roman"/>
          <w:sz w:val="24"/>
        </w:rPr>
        <w:t xml:space="preserve">Open doors, closed spaces? Differentiated adoption of </w:t>
      </w:r>
      <w:r w:rsidR="00896668">
        <w:rPr>
          <w:rFonts w:ascii="Times New Roman" w:hAnsi="Times New Roman"/>
          <w:sz w:val="24"/>
        </w:rPr>
        <w:t xml:space="preserve">social networking </w:t>
      </w:r>
    </w:p>
    <w:p w14:paraId="13813608" w14:textId="77777777" w:rsidR="00BD133A" w:rsidRDefault="00896668" w:rsidP="00ED6ABB">
      <w:pPr>
        <w:spacing w:after="0" w:line="480" w:lineRule="auto"/>
        <w:ind w:left="720" w:hanging="720"/>
        <w:rPr>
          <w:rFonts w:ascii="Times New Roman" w:hAnsi="Times New Roman"/>
          <w:i/>
          <w:iCs/>
          <w:sz w:val="24"/>
        </w:rPr>
      </w:pPr>
      <w:r>
        <w:rPr>
          <w:rFonts w:ascii="Times New Roman" w:hAnsi="Times New Roman"/>
          <w:sz w:val="24"/>
        </w:rPr>
        <w:t>sites</w:t>
      </w:r>
      <w:r w:rsidR="006841E7">
        <w:rPr>
          <w:rFonts w:ascii="Times New Roman" w:hAnsi="Times New Roman"/>
          <w:sz w:val="24"/>
        </w:rPr>
        <w:t xml:space="preserve"> by user background,”</w:t>
      </w:r>
      <w:r w:rsidRPr="008A6F60">
        <w:rPr>
          <w:rFonts w:ascii="Times New Roman" w:hAnsi="Times New Roman"/>
          <w:sz w:val="24"/>
        </w:rPr>
        <w:t xml:space="preserve"> In</w:t>
      </w:r>
      <w:r w:rsidR="006841E7">
        <w:rPr>
          <w:rFonts w:ascii="Times New Roman" w:hAnsi="Times New Roman"/>
          <w:sz w:val="24"/>
        </w:rPr>
        <w:t>: L. Nakamura and P. Chow-White (editors</w:t>
      </w:r>
      <w:r w:rsidRPr="008A6F60">
        <w:rPr>
          <w:rFonts w:ascii="Times New Roman" w:hAnsi="Times New Roman"/>
          <w:sz w:val="24"/>
        </w:rPr>
        <w:t xml:space="preserve">), </w:t>
      </w:r>
      <w:r w:rsidRPr="008A6F60">
        <w:rPr>
          <w:rFonts w:ascii="Times New Roman" w:hAnsi="Times New Roman"/>
          <w:i/>
          <w:iCs/>
          <w:sz w:val="24"/>
        </w:rPr>
        <w:t xml:space="preserve">Race </w:t>
      </w:r>
      <w:r w:rsidR="006841E7">
        <w:rPr>
          <w:rFonts w:ascii="Times New Roman" w:hAnsi="Times New Roman"/>
          <w:i/>
          <w:iCs/>
          <w:sz w:val="24"/>
        </w:rPr>
        <w:t>A</w:t>
      </w:r>
      <w:r w:rsidRPr="008A6F60">
        <w:rPr>
          <w:rFonts w:ascii="Times New Roman" w:hAnsi="Times New Roman"/>
          <w:i/>
          <w:iCs/>
          <w:sz w:val="24"/>
        </w:rPr>
        <w:t xml:space="preserve">fter the </w:t>
      </w:r>
    </w:p>
    <w:p w14:paraId="37EB4AD6" w14:textId="5F02952A" w:rsidR="00896668" w:rsidRPr="008A6F60" w:rsidRDefault="00896668" w:rsidP="00ED6ABB">
      <w:pPr>
        <w:spacing w:after="0" w:line="480" w:lineRule="auto"/>
        <w:ind w:left="720" w:hanging="720"/>
        <w:rPr>
          <w:rFonts w:ascii="Times New Roman" w:hAnsi="Times New Roman"/>
          <w:sz w:val="24"/>
        </w:rPr>
      </w:pPr>
      <w:r w:rsidRPr="008A6F60">
        <w:rPr>
          <w:rFonts w:ascii="Times New Roman" w:hAnsi="Times New Roman"/>
          <w:i/>
          <w:iCs/>
          <w:sz w:val="24"/>
        </w:rPr>
        <w:t>Internet</w:t>
      </w:r>
      <w:r w:rsidR="006841E7">
        <w:rPr>
          <w:rFonts w:ascii="Times New Roman" w:hAnsi="Times New Roman"/>
          <w:sz w:val="24"/>
        </w:rPr>
        <w:t>, New York: Routledge, pp. 223-245</w:t>
      </w:r>
      <w:r w:rsidRPr="008A6F60">
        <w:rPr>
          <w:rFonts w:ascii="Times New Roman" w:hAnsi="Times New Roman"/>
          <w:sz w:val="24"/>
        </w:rPr>
        <w:t xml:space="preserve">. </w:t>
      </w:r>
    </w:p>
    <w:p w14:paraId="0121584F" w14:textId="77777777" w:rsidR="00BD133A" w:rsidRDefault="00E436D5" w:rsidP="00ED6ABB">
      <w:pPr>
        <w:spacing w:after="0" w:line="480" w:lineRule="auto"/>
        <w:ind w:left="720" w:hanging="720"/>
        <w:rPr>
          <w:rFonts w:ascii="Times New Roman" w:hAnsi="Times New Roman"/>
          <w:sz w:val="24"/>
        </w:rPr>
      </w:pPr>
      <w:r>
        <w:rPr>
          <w:rFonts w:ascii="Times New Roman" w:hAnsi="Times New Roman"/>
          <w:sz w:val="24"/>
        </w:rPr>
        <w:t xml:space="preserve">Eszter </w:t>
      </w:r>
      <w:r w:rsidR="00896668" w:rsidRPr="008A6F60">
        <w:rPr>
          <w:rFonts w:ascii="Times New Roman" w:hAnsi="Times New Roman"/>
          <w:sz w:val="24"/>
        </w:rPr>
        <w:t>Hargitt</w:t>
      </w:r>
      <w:r w:rsidR="003D27F9">
        <w:rPr>
          <w:rFonts w:ascii="Times New Roman" w:hAnsi="Times New Roman"/>
          <w:sz w:val="24"/>
        </w:rPr>
        <w:t>ai</w:t>
      </w:r>
      <w:r>
        <w:rPr>
          <w:rFonts w:ascii="Times New Roman" w:hAnsi="Times New Roman"/>
          <w:sz w:val="24"/>
        </w:rPr>
        <w:t xml:space="preserve"> and Yu</w:t>
      </w:r>
      <w:r w:rsidR="003D27F9">
        <w:rPr>
          <w:rFonts w:ascii="Times New Roman" w:hAnsi="Times New Roman"/>
          <w:sz w:val="24"/>
        </w:rPr>
        <w:t>-l</w:t>
      </w:r>
      <w:r>
        <w:rPr>
          <w:rFonts w:ascii="Times New Roman" w:hAnsi="Times New Roman"/>
          <w:sz w:val="24"/>
        </w:rPr>
        <w:t>i</w:t>
      </w:r>
      <w:r w:rsidR="003D27F9">
        <w:rPr>
          <w:rFonts w:ascii="Times New Roman" w:hAnsi="Times New Roman"/>
          <w:sz w:val="24"/>
        </w:rPr>
        <w:t>. P.</w:t>
      </w:r>
      <w:r>
        <w:rPr>
          <w:rFonts w:ascii="Times New Roman" w:hAnsi="Times New Roman"/>
          <w:sz w:val="24"/>
        </w:rPr>
        <w:t xml:space="preserve"> Hsieh</w:t>
      </w:r>
      <w:r w:rsidR="003D27F9">
        <w:rPr>
          <w:rFonts w:ascii="Times New Roman" w:hAnsi="Times New Roman"/>
          <w:sz w:val="24"/>
        </w:rPr>
        <w:t>, 2010</w:t>
      </w:r>
      <w:r w:rsidR="00896668" w:rsidRPr="008A6F60">
        <w:rPr>
          <w:rFonts w:ascii="Times New Roman" w:hAnsi="Times New Roman"/>
          <w:sz w:val="24"/>
        </w:rPr>
        <w:t xml:space="preserve">. </w:t>
      </w:r>
      <w:r w:rsidR="003D27F9">
        <w:rPr>
          <w:rFonts w:ascii="Times New Roman" w:hAnsi="Times New Roman"/>
          <w:sz w:val="24"/>
        </w:rPr>
        <w:t>“</w:t>
      </w:r>
      <w:r w:rsidR="00896668" w:rsidRPr="008A6F60">
        <w:rPr>
          <w:rFonts w:ascii="Times New Roman" w:hAnsi="Times New Roman"/>
          <w:sz w:val="24"/>
        </w:rPr>
        <w:t xml:space="preserve">Predictors and </w:t>
      </w:r>
      <w:r w:rsidR="003D27F9">
        <w:rPr>
          <w:rFonts w:ascii="Times New Roman" w:hAnsi="Times New Roman"/>
          <w:sz w:val="24"/>
        </w:rPr>
        <w:t>C</w:t>
      </w:r>
      <w:r w:rsidR="00896668" w:rsidRPr="008A6F60">
        <w:rPr>
          <w:rFonts w:ascii="Times New Roman" w:hAnsi="Times New Roman"/>
          <w:sz w:val="24"/>
        </w:rPr>
        <w:t xml:space="preserve">onsequences of </w:t>
      </w:r>
      <w:r w:rsidR="003D27F9">
        <w:rPr>
          <w:rFonts w:ascii="Times New Roman" w:hAnsi="Times New Roman"/>
          <w:sz w:val="24"/>
        </w:rPr>
        <w:t>D</w:t>
      </w:r>
      <w:r w:rsidR="00896668" w:rsidRPr="008A6F60">
        <w:rPr>
          <w:rFonts w:ascii="Times New Roman" w:hAnsi="Times New Roman"/>
          <w:sz w:val="24"/>
        </w:rPr>
        <w:t xml:space="preserve">ifferentiated </w:t>
      </w:r>
    </w:p>
    <w:p w14:paraId="40328EEF" w14:textId="77777777" w:rsidR="00BD133A" w:rsidRDefault="003D27F9" w:rsidP="00ED6ABB">
      <w:pPr>
        <w:spacing w:after="0" w:line="480" w:lineRule="auto"/>
        <w:ind w:left="720" w:hanging="720"/>
        <w:rPr>
          <w:rFonts w:ascii="Times New Roman" w:hAnsi="Times New Roman"/>
          <w:sz w:val="24"/>
        </w:rPr>
      </w:pPr>
      <w:r>
        <w:rPr>
          <w:rFonts w:ascii="Times New Roman" w:hAnsi="Times New Roman"/>
          <w:sz w:val="24"/>
        </w:rPr>
        <w:t>P</w:t>
      </w:r>
      <w:r w:rsidR="00896668" w:rsidRPr="008A6F60">
        <w:rPr>
          <w:rFonts w:ascii="Times New Roman" w:hAnsi="Times New Roman"/>
          <w:sz w:val="24"/>
        </w:rPr>
        <w:t xml:space="preserve">ractices on </w:t>
      </w:r>
      <w:r>
        <w:rPr>
          <w:rFonts w:ascii="Times New Roman" w:hAnsi="Times New Roman"/>
          <w:sz w:val="24"/>
        </w:rPr>
        <w:t>S</w:t>
      </w:r>
      <w:r w:rsidR="00896668">
        <w:rPr>
          <w:rFonts w:ascii="Times New Roman" w:hAnsi="Times New Roman"/>
          <w:sz w:val="24"/>
        </w:rPr>
        <w:t xml:space="preserve">ocial </w:t>
      </w:r>
      <w:r>
        <w:rPr>
          <w:rFonts w:ascii="Times New Roman" w:hAnsi="Times New Roman"/>
          <w:sz w:val="24"/>
        </w:rPr>
        <w:t>N</w:t>
      </w:r>
      <w:r w:rsidR="00896668">
        <w:rPr>
          <w:rFonts w:ascii="Times New Roman" w:hAnsi="Times New Roman"/>
          <w:sz w:val="24"/>
        </w:rPr>
        <w:t xml:space="preserve">etworking </w:t>
      </w:r>
      <w:r>
        <w:rPr>
          <w:rFonts w:ascii="Times New Roman" w:hAnsi="Times New Roman"/>
          <w:sz w:val="24"/>
        </w:rPr>
        <w:t>S</w:t>
      </w:r>
      <w:r w:rsidR="00896668">
        <w:rPr>
          <w:rFonts w:ascii="Times New Roman" w:hAnsi="Times New Roman"/>
          <w:sz w:val="24"/>
        </w:rPr>
        <w:t>ites</w:t>
      </w:r>
      <w:r>
        <w:rPr>
          <w:rFonts w:ascii="Times New Roman" w:hAnsi="Times New Roman"/>
          <w:sz w:val="24"/>
        </w:rPr>
        <w:t>,”</w:t>
      </w:r>
      <w:r w:rsidR="00896668" w:rsidRPr="008A6F60">
        <w:rPr>
          <w:rFonts w:ascii="Times New Roman" w:hAnsi="Times New Roman"/>
          <w:sz w:val="24"/>
        </w:rPr>
        <w:t xml:space="preserve"> </w:t>
      </w:r>
      <w:r w:rsidR="00896668" w:rsidRPr="008A6F60">
        <w:rPr>
          <w:rFonts w:ascii="Times New Roman" w:hAnsi="Times New Roman"/>
          <w:i/>
          <w:iCs/>
          <w:sz w:val="24"/>
        </w:rPr>
        <w:t xml:space="preserve">Information, Communication &amp; Society, </w:t>
      </w:r>
      <w:r>
        <w:rPr>
          <w:rFonts w:ascii="Times New Roman" w:hAnsi="Times New Roman"/>
          <w:sz w:val="24"/>
        </w:rPr>
        <w:t xml:space="preserve">volume 13, </w:t>
      </w:r>
    </w:p>
    <w:p w14:paraId="58A2C9C2" w14:textId="26109808" w:rsidR="00896668" w:rsidRPr="008A6F60" w:rsidRDefault="00313B92" w:rsidP="00ED6ABB">
      <w:pPr>
        <w:spacing w:after="0" w:line="480" w:lineRule="auto"/>
        <w:ind w:left="720" w:hanging="720"/>
        <w:rPr>
          <w:rFonts w:ascii="Times New Roman" w:hAnsi="Times New Roman"/>
          <w:color w:val="000000"/>
          <w:sz w:val="24"/>
        </w:rPr>
      </w:pPr>
      <w:r>
        <w:rPr>
          <w:rFonts w:ascii="Times New Roman" w:hAnsi="Times New Roman"/>
          <w:sz w:val="24"/>
        </w:rPr>
        <w:t>number</w:t>
      </w:r>
      <w:r w:rsidR="00776C64">
        <w:rPr>
          <w:rFonts w:ascii="Times New Roman" w:hAnsi="Times New Roman"/>
          <w:sz w:val="24"/>
        </w:rPr>
        <w:t xml:space="preserve"> 4</w:t>
      </w:r>
      <w:r>
        <w:rPr>
          <w:rFonts w:ascii="Times New Roman" w:hAnsi="Times New Roman"/>
          <w:sz w:val="24"/>
        </w:rPr>
        <w:t>,</w:t>
      </w:r>
      <w:r w:rsidR="00E436D5">
        <w:rPr>
          <w:rFonts w:ascii="Times New Roman" w:hAnsi="Times New Roman"/>
          <w:sz w:val="24"/>
        </w:rPr>
        <w:t xml:space="preserve"> </w:t>
      </w:r>
      <w:r w:rsidR="003D27F9">
        <w:rPr>
          <w:rFonts w:ascii="Times New Roman" w:hAnsi="Times New Roman"/>
          <w:sz w:val="24"/>
        </w:rPr>
        <w:t xml:space="preserve">pp. </w:t>
      </w:r>
      <w:r w:rsidR="00896668" w:rsidRPr="008A6F60">
        <w:rPr>
          <w:rFonts w:ascii="Times New Roman" w:hAnsi="Times New Roman"/>
          <w:sz w:val="24"/>
        </w:rPr>
        <w:t xml:space="preserve">515 - 536. </w:t>
      </w:r>
    </w:p>
    <w:p w14:paraId="63B9B2DB" w14:textId="77777777" w:rsidR="00BD133A" w:rsidRDefault="00883D58" w:rsidP="002049BB">
      <w:pPr>
        <w:spacing w:after="0" w:line="480" w:lineRule="auto"/>
        <w:ind w:left="600" w:hanging="600"/>
        <w:rPr>
          <w:rFonts w:ascii="Times New Roman" w:hAnsi="Times New Roman"/>
          <w:color w:val="000000"/>
          <w:sz w:val="24"/>
          <w:szCs w:val="24"/>
        </w:rPr>
      </w:pPr>
      <w:r w:rsidRPr="00883D58">
        <w:rPr>
          <w:rFonts w:ascii="Times New Roman" w:hAnsi="Times New Roman" w:cs="Verdana"/>
          <w:sz w:val="24"/>
          <w:szCs w:val="24"/>
          <w:lang w:eastAsia="ja-JP"/>
        </w:rPr>
        <w:t>Itai Himelboim, Ruthann Weaver Lariscy, Spencer F. Tinkham, and Kaye D. Sweetser,</w:t>
      </w:r>
      <w:r w:rsidRPr="00883D58">
        <w:rPr>
          <w:rFonts w:ascii="Times New Roman" w:hAnsi="Times New Roman"/>
          <w:color w:val="000000"/>
          <w:sz w:val="24"/>
          <w:szCs w:val="24"/>
        </w:rPr>
        <w:t xml:space="preserve"> </w:t>
      </w:r>
      <w:r w:rsidR="00347A49" w:rsidRPr="00883D58">
        <w:rPr>
          <w:rFonts w:ascii="Times New Roman" w:hAnsi="Times New Roman"/>
          <w:color w:val="000000"/>
          <w:sz w:val="24"/>
          <w:szCs w:val="24"/>
        </w:rPr>
        <w:t xml:space="preserve">2012. </w:t>
      </w:r>
    </w:p>
    <w:p w14:paraId="789ED571" w14:textId="77777777" w:rsidR="00BD133A" w:rsidRDefault="00347A49" w:rsidP="002049BB">
      <w:pPr>
        <w:spacing w:after="0" w:line="480" w:lineRule="auto"/>
        <w:ind w:left="600" w:hanging="600"/>
        <w:rPr>
          <w:rFonts w:ascii="Times New Roman" w:hAnsi="Times New Roman"/>
          <w:color w:val="000000"/>
          <w:sz w:val="24"/>
          <w:szCs w:val="24"/>
        </w:rPr>
      </w:pPr>
      <w:r w:rsidRPr="00883D58">
        <w:rPr>
          <w:rFonts w:ascii="Times New Roman" w:hAnsi="Times New Roman"/>
          <w:color w:val="000000"/>
          <w:sz w:val="24"/>
          <w:szCs w:val="24"/>
        </w:rPr>
        <w:t>“Social M</w:t>
      </w:r>
      <w:r w:rsidR="00896668" w:rsidRPr="00883D58">
        <w:rPr>
          <w:rFonts w:ascii="Times New Roman" w:hAnsi="Times New Roman"/>
          <w:color w:val="000000"/>
          <w:sz w:val="24"/>
          <w:szCs w:val="24"/>
        </w:rPr>
        <w:t xml:space="preserve">edia and </w:t>
      </w:r>
      <w:r w:rsidRPr="00883D58">
        <w:rPr>
          <w:rFonts w:ascii="Times New Roman" w:hAnsi="Times New Roman"/>
          <w:color w:val="000000"/>
          <w:sz w:val="24"/>
          <w:szCs w:val="24"/>
        </w:rPr>
        <w:t>O</w:t>
      </w:r>
      <w:r w:rsidR="00896668" w:rsidRPr="00883D58">
        <w:rPr>
          <w:rFonts w:ascii="Times New Roman" w:hAnsi="Times New Roman"/>
          <w:color w:val="000000"/>
          <w:sz w:val="24"/>
          <w:szCs w:val="24"/>
        </w:rPr>
        <w:t xml:space="preserve">nline </w:t>
      </w:r>
      <w:r w:rsidRPr="00883D58">
        <w:rPr>
          <w:rFonts w:ascii="Times New Roman" w:hAnsi="Times New Roman"/>
          <w:color w:val="000000"/>
          <w:sz w:val="24"/>
          <w:szCs w:val="24"/>
        </w:rPr>
        <w:t>P</w:t>
      </w:r>
      <w:r w:rsidR="00896668" w:rsidRPr="00883D58">
        <w:rPr>
          <w:rFonts w:ascii="Times New Roman" w:hAnsi="Times New Roman"/>
          <w:color w:val="000000"/>
          <w:sz w:val="24"/>
          <w:szCs w:val="24"/>
        </w:rPr>
        <w:t xml:space="preserve">olitical </w:t>
      </w:r>
      <w:r w:rsidRPr="00883D58">
        <w:rPr>
          <w:rFonts w:ascii="Times New Roman" w:hAnsi="Times New Roman"/>
          <w:color w:val="000000"/>
          <w:sz w:val="24"/>
          <w:szCs w:val="24"/>
        </w:rPr>
        <w:t>C</w:t>
      </w:r>
      <w:r w:rsidR="00896668" w:rsidRPr="00883D58">
        <w:rPr>
          <w:rFonts w:ascii="Times New Roman" w:hAnsi="Times New Roman"/>
          <w:color w:val="000000"/>
          <w:sz w:val="24"/>
          <w:szCs w:val="24"/>
        </w:rPr>
        <w:t xml:space="preserve">ommunication: The </w:t>
      </w:r>
      <w:r w:rsidRPr="00883D58">
        <w:rPr>
          <w:rFonts w:ascii="Times New Roman" w:hAnsi="Times New Roman"/>
          <w:color w:val="000000"/>
          <w:sz w:val="24"/>
          <w:szCs w:val="24"/>
        </w:rPr>
        <w:t>R</w:t>
      </w:r>
      <w:r w:rsidR="00896668" w:rsidRPr="00883D58">
        <w:rPr>
          <w:rFonts w:ascii="Times New Roman" w:hAnsi="Times New Roman"/>
          <w:color w:val="000000"/>
          <w:sz w:val="24"/>
          <w:szCs w:val="24"/>
        </w:rPr>
        <w:t xml:space="preserve">ole of </w:t>
      </w:r>
      <w:r w:rsidRPr="00883D58">
        <w:rPr>
          <w:rFonts w:ascii="Times New Roman" w:hAnsi="Times New Roman"/>
          <w:color w:val="000000"/>
          <w:sz w:val="24"/>
          <w:szCs w:val="24"/>
        </w:rPr>
        <w:t>I</w:t>
      </w:r>
      <w:r w:rsidR="00896668" w:rsidRPr="00883D58">
        <w:rPr>
          <w:rFonts w:ascii="Times New Roman" w:hAnsi="Times New Roman"/>
          <w:color w:val="000000"/>
          <w:sz w:val="24"/>
          <w:szCs w:val="24"/>
        </w:rPr>
        <w:t xml:space="preserve">nterpersonal </w:t>
      </w:r>
      <w:r w:rsidRPr="00883D58">
        <w:rPr>
          <w:rFonts w:ascii="Times New Roman" w:hAnsi="Times New Roman"/>
          <w:color w:val="000000"/>
          <w:sz w:val="24"/>
          <w:szCs w:val="24"/>
        </w:rPr>
        <w:t>I</w:t>
      </w:r>
      <w:r w:rsidR="00896668" w:rsidRPr="00883D58">
        <w:rPr>
          <w:rFonts w:ascii="Times New Roman" w:hAnsi="Times New Roman"/>
          <w:color w:val="000000"/>
          <w:sz w:val="24"/>
          <w:szCs w:val="24"/>
        </w:rPr>
        <w:t xml:space="preserve">nformational </w:t>
      </w:r>
    </w:p>
    <w:p w14:paraId="4A8052B0" w14:textId="77777777" w:rsidR="00BD133A" w:rsidRDefault="00347A49" w:rsidP="002049BB">
      <w:pPr>
        <w:spacing w:after="0" w:line="480" w:lineRule="auto"/>
        <w:ind w:left="600" w:hanging="600"/>
        <w:rPr>
          <w:rFonts w:ascii="Times New Roman" w:hAnsi="Times New Roman"/>
          <w:color w:val="000000"/>
          <w:sz w:val="24"/>
          <w:szCs w:val="24"/>
        </w:rPr>
      </w:pPr>
      <w:r w:rsidRPr="00883D58">
        <w:rPr>
          <w:rFonts w:ascii="Times New Roman" w:hAnsi="Times New Roman"/>
          <w:color w:val="000000"/>
          <w:sz w:val="24"/>
          <w:szCs w:val="24"/>
        </w:rPr>
        <w:t>T</w:t>
      </w:r>
      <w:r w:rsidR="00896668" w:rsidRPr="00883D58">
        <w:rPr>
          <w:rFonts w:ascii="Times New Roman" w:hAnsi="Times New Roman"/>
          <w:color w:val="000000"/>
          <w:sz w:val="24"/>
          <w:szCs w:val="24"/>
        </w:rPr>
        <w:t xml:space="preserve">rust and </w:t>
      </w:r>
      <w:r w:rsidRPr="00883D58">
        <w:rPr>
          <w:rFonts w:ascii="Times New Roman" w:hAnsi="Times New Roman"/>
          <w:color w:val="000000"/>
          <w:sz w:val="24"/>
          <w:szCs w:val="24"/>
        </w:rPr>
        <w:t>Openness,”</w:t>
      </w:r>
      <w:r w:rsidR="00896668" w:rsidRPr="00883D58">
        <w:rPr>
          <w:rFonts w:ascii="Times New Roman" w:hAnsi="Times New Roman"/>
          <w:color w:val="000000"/>
          <w:sz w:val="24"/>
          <w:szCs w:val="24"/>
        </w:rPr>
        <w:t xml:space="preserve"> </w:t>
      </w:r>
      <w:r w:rsidR="00896668" w:rsidRPr="00883D58">
        <w:rPr>
          <w:rFonts w:ascii="Times New Roman" w:hAnsi="Times New Roman"/>
          <w:i/>
          <w:color w:val="000000"/>
          <w:sz w:val="24"/>
          <w:szCs w:val="24"/>
        </w:rPr>
        <w:t>Journal of Broadcasting &amp; Electronic Media</w:t>
      </w:r>
      <w:r w:rsidR="00896668" w:rsidRPr="00883D58">
        <w:rPr>
          <w:rFonts w:ascii="Times New Roman" w:hAnsi="Times New Roman"/>
          <w:color w:val="000000"/>
          <w:sz w:val="24"/>
          <w:szCs w:val="24"/>
        </w:rPr>
        <w:t xml:space="preserve">, </w:t>
      </w:r>
      <w:r w:rsidRPr="00883D58">
        <w:rPr>
          <w:rFonts w:ascii="Times New Roman" w:hAnsi="Times New Roman"/>
          <w:color w:val="000000"/>
          <w:sz w:val="24"/>
          <w:szCs w:val="24"/>
        </w:rPr>
        <w:t xml:space="preserve">volume 56, </w:t>
      </w:r>
      <w:r w:rsidR="00883D58" w:rsidRPr="00883D58">
        <w:rPr>
          <w:rFonts w:ascii="Times New Roman" w:hAnsi="Times New Roman"/>
          <w:color w:val="000000"/>
          <w:sz w:val="24"/>
          <w:szCs w:val="24"/>
        </w:rPr>
        <w:t xml:space="preserve">number 1, </w:t>
      </w:r>
      <w:r w:rsidRPr="00883D58">
        <w:rPr>
          <w:rFonts w:ascii="Times New Roman" w:hAnsi="Times New Roman"/>
          <w:color w:val="000000"/>
          <w:sz w:val="24"/>
          <w:szCs w:val="24"/>
        </w:rPr>
        <w:t xml:space="preserve">pp. </w:t>
      </w:r>
    </w:p>
    <w:p w14:paraId="78230565" w14:textId="37F0F611" w:rsidR="00896668" w:rsidRPr="00883D58" w:rsidDel="00ED6ABB" w:rsidRDefault="00896668" w:rsidP="002049BB">
      <w:pPr>
        <w:spacing w:after="0" w:line="480" w:lineRule="auto"/>
        <w:ind w:left="600" w:hanging="600"/>
        <w:rPr>
          <w:rFonts w:ascii="Times New Roman" w:hAnsi="Times New Roman"/>
          <w:color w:val="000000"/>
          <w:sz w:val="24"/>
          <w:szCs w:val="24"/>
        </w:rPr>
      </w:pPr>
      <w:r w:rsidRPr="00883D58">
        <w:rPr>
          <w:rFonts w:ascii="Times New Roman" w:hAnsi="Times New Roman"/>
          <w:color w:val="000000"/>
          <w:sz w:val="24"/>
          <w:szCs w:val="24"/>
        </w:rPr>
        <w:t>92-115. doi:10.1080/08838151.2011.648682</w:t>
      </w:r>
    </w:p>
    <w:p w14:paraId="4B970B6F" w14:textId="7F9CD2F6" w:rsidR="00A11812" w:rsidRDefault="00896668" w:rsidP="00ED6ABB">
      <w:pPr>
        <w:spacing w:after="0" w:line="480" w:lineRule="auto"/>
        <w:ind w:left="600" w:hanging="600"/>
        <w:rPr>
          <w:rFonts w:ascii="Times New Roman" w:hAnsi="Times New Roman"/>
          <w:bCs/>
          <w:sz w:val="24"/>
        </w:rPr>
      </w:pPr>
      <w:r w:rsidRPr="00D82F1A">
        <w:rPr>
          <w:rFonts w:ascii="Times New Roman" w:hAnsi="Times New Roman"/>
          <w:sz w:val="24"/>
          <w:szCs w:val="24"/>
        </w:rPr>
        <w:t>Internet World  Stats</w:t>
      </w:r>
      <w:r w:rsidRPr="00D82F1A">
        <w:rPr>
          <w:rFonts w:ascii="Times New Roman" w:hAnsi="Times New Roman"/>
          <w:bCs/>
          <w:sz w:val="24"/>
        </w:rPr>
        <w:t xml:space="preserve"> </w:t>
      </w:r>
      <w:r w:rsidR="002613CB" w:rsidRPr="00D82F1A">
        <w:rPr>
          <w:rFonts w:ascii="Times New Roman" w:hAnsi="Times New Roman"/>
          <w:bCs/>
          <w:sz w:val="24"/>
        </w:rPr>
        <w:t xml:space="preserve">at </w:t>
      </w:r>
      <w:hyperlink r:id="rId19" w:history="1">
        <w:r w:rsidR="002613CB" w:rsidRPr="00D82F1A">
          <w:rPr>
            <w:rStyle w:val="Hyperlink"/>
            <w:rFonts w:ascii="Times New Roman" w:hAnsi="Times New Roman"/>
            <w:sz w:val="24"/>
          </w:rPr>
          <w:t>http://www.internetworldstats.com/stats.htm</w:t>
        </w:r>
      </w:hyperlink>
      <w:r w:rsidR="002613CB" w:rsidRPr="00D82F1A">
        <w:rPr>
          <w:rStyle w:val="Hyperlink"/>
          <w:rFonts w:ascii="Times New Roman" w:hAnsi="Times New Roman"/>
          <w:sz w:val="24"/>
        </w:rPr>
        <w:t xml:space="preserve">, </w:t>
      </w:r>
      <w:r w:rsidR="002613CB" w:rsidRPr="00D82F1A">
        <w:rPr>
          <w:rFonts w:ascii="Times New Roman" w:hAnsi="Times New Roman"/>
          <w:bCs/>
          <w:sz w:val="24"/>
        </w:rPr>
        <w:t xml:space="preserve">accessed </w:t>
      </w:r>
      <w:r w:rsidR="00A11812">
        <w:rPr>
          <w:rFonts w:ascii="Times New Roman" w:hAnsi="Times New Roman"/>
          <w:bCs/>
          <w:sz w:val="24"/>
        </w:rPr>
        <w:t xml:space="preserve">on 7 </w:t>
      </w:r>
      <w:r w:rsidR="002613CB" w:rsidRPr="00D82F1A">
        <w:rPr>
          <w:rFonts w:ascii="Times New Roman" w:hAnsi="Times New Roman"/>
          <w:bCs/>
          <w:sz w:val="24"/>
        </w:rPr>
        <w:t xml:space="preserve">August </w:t>
      </w:r>
    </w:p>
    <w:p w14:paraId="7292DF6F" w14:textId="7C9E75C4" w:rsidR="00896668" w:rsidRPr="008A6F60" w:rsidRDefault="002613CB" w:rsidP="00ED6ABB">
      <w:pPr>
        <w:spacing w:after="0" w:line="480" w:lineRule="auto"/>
        <w:ind w:left="600" w:hanging="600"/>
        <w:rPr>
          <w:rFonts w:ascii="Times New Roman" w:hAnsi="Times New Roman"/>
          <w:sz w:val="24"/>
        </w:rPr>
      </w:pPr>
      <w:r w:rsidRPr="00D82F1A">
        <w:rPr>
          <w:rFonts w:ascii="Times New Roman" w:hAnsi="Times New Roman"/>
          <w:bCs/>
          <w:sz w:val="24"/>
        </w:rPr>
        <w:t>2013</w:t>
      </w:r>
      <w:r w:rsidR="006E749E" w:rsidRPr="00D82F1A">
        <w:rPr>
          <w:rFonts w:ascii="Times New Roman" w:hAnsi="Times New Roman"/>
          <w:bCs/>
          <w:sz w:val="24"/>
        </w:rPr>
        <w:t>.</w:t>
      </w:r>
      <w:r w:rsidR="00896668" w:rsidRPr="00D82F1A">
        <w:rPr>
          <w:rFonts w:ascii="Times New Roman" w:hAnsi="Times New Roman"/>
          <w:bCs/>
          <w:sz w:val="24"/>
        </w:rPr>
        <w:t xml:space="preserve"> </w:t>
      </w:r>
    </w:p>
    <w:p w14:paraId="321CBE19" w14:textId="77777777" w:rsidR="00BD133A" w:rsidRDefault="00883D58" w:rsidP="00ED6ABB">
      <w:pPr>
        <w:spacing w:after="0" w:line="480" w:lineRule="auto"/>
        <w:ind w:left="720" w:hanging="720"/>
        <w:rPr>
          <w:rFonts w:ascii="Times New Roman" w:hAnsi="Times New Roman"/>
          <w:sz w:val="24"/>
        </w:rPr>
      </w:pPr>
      <w:r>
        <w:rPr>
          <w:rFonts w:ascii="Times New Roman" w:hAnsi="Times New Roman"/>
          <w:sz w:val="24"/>
        </w:rPr>
        <w:t>Reynol Junco, 2012a</w:t>
      </w:r>
      <w:r w:rsidR="00896668" w:rsidRPr="008A6F60">
        <w:rPr>
          <w:rFonts w:ascii="Times New Roman" w:hAnsi="Times New Roman"/>
          <w:sz w:val="24"/>
        </w:rPr>
        <w:t xml:space="preserve">. </w:t>
      </w:r>
      <w:r>
        <w:rPr>
          <w:rFonts w:ascii="Times New Roman" w:hAnsi="Times New Roman"/>
          <w:sz w:val="24"/>
        </w:rPr>
        <w:t>“</w:t>
      </w:r>
      <w:r w:rsidR="00896668" w:rsidRPr="008A6F60">
        <w:rPr>
          <w:rFonts w:ascii="Times New Roman" w:hAnsi="Times New Roman"/>
          <w:sz w:val="24"/>
        </w:rPr>
        <w:t xml:space="preserve">The </w:t>
      </w:r>
      <w:r>
        <w:rPr>
          <w:rFonts w:ascii="Times New Roman" w:hAnsi="Times New Roman"/>
          <w:sz w:val="24"/>
        </w:rPr>
        <w:t>R</w:t>
      </w:r>
      <w:r w:rsidR="00896668" w:rsidRPr="008A6F60">
        <w:rPr>
          <w:rFonts w:ascii="Times New Roman" w:hAnsi="Times New Roman"/>
          <w:sz w:val="24"/>
        </w:rPr>
        <w:t xml:space="preserve">elationship </w:t>
      </w:r>
      <w:r>
        <w:rPr>
          <w:rFonts w:ascii="Times New Roman" w:hAnsi="Times New Roman"/>
          <w:sz w:val="24"/>
        </w:rPr>
        <w:t>Between F</w:t>
      </w:r>
      <w:r w:rsidR="00896668" w:rsidRPr="008A6F60">
        <w:rPr>
          <w:rFonts w:ascii="Times New Roman" w:hAnsi="Times New Roman"/>
          <w:sz w:val="24"/>
        </w:rPr>
        <w:t xml:space="preserve">requency of Facebook </w:t>
      </w:r>
      <w:r>
        <w:rPr>
          <w:rFonts w:ascii="Times New Roman" w:hAnsi="Times New Roman"/>
          <w:sz w:val="24"/>
        </w:rPr>
        <w:t>U</w:t>
      </w:r>
      <w:r w:rsidR="00896668" w:rsidRPr="008A6F60">
        <w:rPr>
          <w:rFonts w:ascii="Times New Roman" w:hAnsi="Times New Roman"/>
          <w:sz w:val="24"/>
        </w:rPr>
        <w:t xml:space="preserve">se, </w:t>
      </w:r>
      <w:r>
        <w:rPr>
          <w:rFonts w:ascii="Times New Roman" w:hAnsi="Times New Roman"/>
          <w:sz w:val="24"/>
        </w:rPr>
        <w:t>P</w:t>
      </w:r>
      <w:r w:rsidR="00896668" w:rsidRPr="008A6F60">
        <w:rPr>
          <w:rFonts w:ascii="Times New Roman" w:hAnsi="Times New Roman"/>
          <w:sz w:val="24"/>
        </w:rPr>
        <w:t xml:space="preserve">articipation in </w:t>
      </w:r>
    </w:p>
    <w:p w14:paraId="3662BAA7" w14:textId="77777777" w:rsidR="00BD133A" w:rsidRDefault="00896668" w:rsidP="00ED6ABB">
      <w:pPr>
        <w:spacing w:after="0" w:line="480" w:lineRule="auto"/>
        <w:ind w:left="720" w:hanging="720"/>
        <w:rPr>
          <w:rFonts w:ascii="Times New Roman" w:hAnsi="Times New Roman"/>
          <w:sz w:val="24"/>
        </w:rPr>
      </w:pPr>
      <w:r w:rsidRPr="008A6F60">
        <w:rPr>
          <w:rFonts w:ascii="Times New Roman" w:hAnsi="Times New Roman"/>
          <w:sz w:val="24"/>
        </w:rPr>
        <w:t xml:space="preserve">Facebook </w:t>
      </w:r>
      <w:r w:rsidR="00883D58">
        <w:rPr>
          <w:rFonts w:ascii="Times New Roman" w:hAnsi="Times New Roman"/>
          <w:sz w:val="24"/>
        </w:rPr>
        <w:t>A</w:t>
      </w:r>
      <w:r w:rsidRPr="008A6F60">
        <w:rPr>
          <w:rFonts w:ascii="Times New Roman" w:hAnsi="Times New Roman"/>
          <w:sz w:val="24"/>
        </w:rPr>
        <w:t xml:space="preserve">ctivities, and </w:t>
      </w:r>
      <w:r w:rsidR="00883D58">
        <w:rPr>
          <w:rFonts w:ascii="Times New Roman" w:hAnsi="Times New Roman"/>
          <w:sz w:val="24"/>
        </w:rPr>
        <w:t>S</w:t>
      </w:r>
      <w:r w:rsidRPr="008A6F60">
        <w:rPr>
          <w:rFonts w:ascii="Times New Roman" w:hAnsi="Times New Roman"/>
          <w:sz w:val="24"/>
        </w:rPr>
        <w:t xml:space="preserve">tudent </w:t>
      </w:r>
      <w:r w:rsidR="00883D58">
        <w:rPr>
          <w:rFonts w:ascii="Times New Roman" w:hAnsi="Times New Roman"/>
          <w:sz w:val="24"/>
        </w:rPr>
        <w:t>Engagement,”</w:t>
      </w:r>
      <w:r w:rsidRPr="008A6F60">
        <w:rPr>
          <w:rFonts w:ascii="Times New Roman" w:hAnsi="Times New Roman"/>
          <w:sz w:val="24"/>
        </w:rPr>
        <w:t xml:space="preserve"> </w:t>
      </w:r>
      <w:r w:rsidRPr="008A6F60">
        <w:rPr>
          <w:rFonts w:ascii="Times New Roman" w:hAnsi="Times New Roman"/>
          <w:i/>
          <w:iCs/>
          <w:sz w:val="24"/>
        </w:rPr>
        <w:t xml:space="preserve">Computers &amp; Education, </w:t>
      </w:r>
      <w:r w:rsidR="00883D58">
        <w:rPr>
          <w:rFonts w:ascii="Times New Roman" w:hAnsi="Times New Roman"/>
          <w:sz w:val="24"/>
        </w:rPr>
        <w:t xml:space="preserve">volume 58, number 1, </w:t>
      </w:r>
    </w:p>
    <w:p w14:paraId="0792AD53" w14:textId="309F6800" w:rsidR="00896668" w:rsidRPr="008A6F60" w:rsidRDefault="00883D58" w:rsidP="00ED6ABB">
      <w:pPr>
        <w:spacing w:after="0" w:line="480" w:lineRule="auto"/>
        <w:ind w:left="720" w:hanging="720"/>
        <w:rPr>
          <w:rFonts w:ascii="Times New Roman" w:hAnsi="Times New Roman"/>
          <w:sz w:val="24"/>
        </w:rPr>
      </w:pPr>
      <w:r>
        <w:rPr>
          <w:rFonts w:ascii="Times New Roman" w:hAnsi="Times New Roman"/>
          <w:sz w:val="24"/>
        </w:rPr>
        <w:t xml:space="preserve">pp. </w:t>
      </w:r>
      <w:r w:rsidR="00896668" w:rsidRPr="008A6F60">
        <w:rPr>
          <w:rFonts w:ascii="Times New Roman" w:hAnsi="Times New Roman"/>
          <w:sz w:val="24"/>
        </w:rPr>
        <w:t xml:space="preserve">162-171. doi: </w:t>
      </w:r>
      <w:hyperlink r:id="rId20" w:history="1">
        <w:r w:rsidR="00A11812" w:rsidRPr="00527DB1">
          <w:rPr>
            <w:rStyle w:val="Hyperlink"/>
            <w:rFonts w:ascii="Times New Roman" w:hAnsi="Times New Roman"/>
            <w:sz w:val="24"/>
          </w:rPr>
          <w:t>http://dx.doi.org/10.1016/j.compedu.2011.08.004</w:t>
        </w:r>
      </w:hyperlink>
      <w:r w:rsidR="00A11812">
        <w:rPr>
          <w:rFonts w:ascii="Times New Roman" w:hAnsi="Times New Roman"/>
          <w:sz w:val="24"/>
        </w:rPr>
        <w:t xml:space="preserve"> </w:t>
      </w:r>
    </w:p>
    <w:p w14:paraId="738B7BCF" w14:textId="77777777" w:rsidR="00BD133A" w:rsidRDefault="00883D58" w:rsidP="00ED6ABB">
      <w:pPr>
        <w:spacing w:after="0" w:line="480" w:lineRule="auto"/>
        <w:ind w:left="720" w:hanging="720"/>
        <w:rPr>
          <w:rFonts w:ascii="Times New Roman" w:hAnsi="Times New Roman"/>
          <w:sz w:val="24"/>
        </w:rPr>
      </w:pPr>
      <w:r>
        <w:rPr>
          <w:rFonts w:ascii="Times New Roman" w:hAnsi="Times New Roman"/>
          <w:sz w:val="24"/>
        </w:rPr>
        <w:t>Reynol Junco, 2012b</w:t>
      </w:r>
      <w:r w:rsidRPr="008A6F60">
        <w:rPr>
          <w:rFonts w:ascii="Times New Roman" w:hAnsi="Times New Roman"/>
          <w:sz w:val="24"/>
        </w:rPr>
        <w:t xml:space="preserve">. </w:t>
      </w:r>
      <w:r>
        <w:rPr>
          <w:rFonts w:ascii="Times New Roman" w:hAnsi="Times New Roman"/>
          <w:sz w:val="24"/>
        </w:rPr>
        <w:t>“Too much Face and Not Enough B</w:t>
      </w:r>
      <w:r w:rsidR="00896668" w:rsidRPr="008A6F60">
        <w:rPr>
          <w:rFonts w:ascii="Times New Roman" w:hAnsi="Times New Roman"/>
          <w:sz w:val="24"/>
        </w:rPr>
        <w:t xml:space="preserve">ooks: The </w:t>
      </w:r>
      <w:r>
        <w:rPr>
          <w:rFonts w:ascii="Times New Roman" w:hAnsi="Times New Roman"/>
          <w:sz w:val="24"/>
        </w:rPr>
        <w:t>R</w:t>
      </w:r>
      <w:r w:rsidR="00896668" w:rsidRPr="008A6F60">
        <w:rPr>
          <w:rFonts w:ascii="Times New Roman" w:hAnsi="Times New Roman"/>
          <w:sz w:val="24"/>
        </w:rPr>
        <w:t xml:space="preserve">elationship </w:t>
      </w:r>
      <w:r>
        <w:rPr>
          <w:rFonts w:ascii="Times New Roman" w:hAnsi="Times New Roman"/>
          <w:sz w:val="24"/>
        </w:rPr>
        <w:t>B</w:t>
      </w:r>
      <w:r w:rsidR="00896668" w:rsidRPr="008A6F60">
        <w:rPr>
          <w:rFonts w:ascii="Times New Roman" w:hAnsi="Times New Roman"/>
          <w:sz w:val="24"/>
        </w:rPr>
        <w:t xml:space="preserve">etween </w:t>
      </w:r>
    </w:p>
    <w:p w14:paraId="7A922081" w14:textId="77777777" w:rsidR="00BD133A" w:rsidRDefault="00883D58" w:rsidP="00ED6ABB">
      <w:pPr>
        <w:spacing w:after="0" w:line="480" w:lineRule="auto"/>
        <w:ind w:left="720" w:hanging="720"/>
        <w:rPr>
          <w:rFonts w:ascii="Times New Roman" w:hAnsi="Times New Roman"/>
          <w:i/>
          <w:iCs/>
          <w:sz w:val="24"/>
        </w:rPr>
      </w:pPr>
      <w:r>
        <w:rPr>
          <w:rFonts w:ascii="Times New Roman" w:hAnsi="Times New Roman"/>
          <w:sz w:val="24"/>
        </w:rPr>
        <w:t>M</w:t>
      </w:r>
      <w:r w:rsidR="00896668" w:rsidRPr="008A6F60">
        <w:rPr>
          <w:rFonts w:ascii="Times New Roman" w:hAnsi="Times New Roman"/>
          <w:sz w:val="24"/>
        </w:rPr>
        <w:t xml:space="preserve">ultiple </w:t>
      </w:r>
      <w:r>
        <w:rPr>
          <w:rFonts w:ascii="Times New Roman" w:hAnsi="Times New Roman"/>
          <w:sz w:val="24"/>
        </w:rPr>
        <w:t>Indices of Facebook U</w:t>
      </w:r>
      <w:r w:rsidR="00896668" w:rsidRPr="008A6F60">
        <w:rPr>
          <w:rFonts w:ascii="Times New Roman" w:hAnsi="Times New Roman"/>
          <w:sz w:val="24"/>
        </w:rPr>
        <w:t xml:space="preserve">se and </w:t>
      </w:r>
      <w:r>
        <w:rPr>
          <w:rFonts w:ascii="Times New Roman" w:hAnsi="Times New Roman"/>
          <w:sz w:val="24"/>
        </w:rPr>
        <w:t>A</w:t>
      </w:r>
      <w:r w:rsidR="00896668" w:rsidRPr="008A6F60">
        <w:rPr>
          <w:rFonts w:ascii="Times New Roman" w:hAnsi="Times New Roman"/>
          <w:sz w:val="24"/>
        </w:rPr>
        <w:t xml:space="preserve">cademic </w:t>
      </w:r>
      <w:r>
        <w:rPr>
          <w:rFonts w:ascii="Times New Roman" w:hAnsi="Times New Roman"/>
          <w:sz w:val="24"/>
        </w:rPr>
        <w:t>Performance,”</w:t>
      </w:r>
      <w:r w:rsidR="00896668" w:rsidRPr="008A6F60">
        <w:rPr>
          <w:rFonts w:ascii="Times New Roman" w:hAnsi="Times New Roman"/>
          <w:sz w:val="24"/>
        </w:rPr>
        <w:t xml:space="preserve"> </w:t>
      </w:r>
      <w:r w:rsidR="00896668" w:rsidRPr="008A6F60">
        <w:rPr>
          <w:rFonts w:ascii="Times New Roman" w:hAnsi="Times New Roman"/>
          <w:i/>
          <w:iCs/>
          <w:sz w:val="24"/>
        </w:rPr>
        <w:t xml:space="preserve">Computers in Human Behavior, </w:t>
      </w:r>
    </w:p>
    <w:p w14:paraId="210FF058" w14:textId="52F600AE" w:rsidR="00896668" w:rsidRPr="008A6F60" w:rsidRDefault="00883D58" w:rsidP="00ED6ABB">
      <w:pPr>
        <w:spacing w:after="0" w:line="480" w:lineRule="auto"/>
        <w:ind w:left="720" w:hanging="720"/>
        <w:rPr>
          <w:rFonts w:ascii="Times New Roman" w:hAnsi="Times New Roman"/>
          <w:sz w:val="24"/>
        </w:rPr>
      </w:pPr>
      <w:r>
        <w:rPr>
          <w:rFonts w:ascii="Times New Roman" w:hAnsi="Times New Roman"/>
          <w:sz w:val="24"/>
        </w:rPr>
        <w:lastRenderedPageBreak/>
        <w:t xml:space="preserve">volume 28, number 1, pp. </w:t>
      </w:r>
      <w:r w:rsidR="00896668" w:rsidRPr="008A6F60">
        <w:rPr>
          <w:rFonts w:ascii="Times New Roman" w:hAnsi="Times New Roman"/>
          <w:sz w:val="24"/>
        </w:rPr>
        <w:t>187-198. doi: 10.1016/j.chb.2011.08.026</w:t>
      </w:r>
    </w:p>
    <w:p w14:paraId="4284EAF4" w14:textId="77777777" w:rsidR="00BD133A" w:rsidRDefault="000B0C16" w:rsidP="002049BB">
      <w:pPr>
        <w:spacing w:after="0" w:line="480" w:lineRule="auto"/>
        <w:ind w:left="720" w:hanging="720"/>
        <w:rPr>
          <w:rFonts w:ascii="Times New Roman" w:hAnsi="Times New Roman"/>
          <w:sz w:val="24"/>
        </w:rPr>
      </w:pPr>
      <w:r>
        <w:rPr>
          <w:rFonts w:ascii="Times New Roman" w:hAnsi="Times New Roman"/>
          <w:sz w:val="24"/>
        </w:rPr>
        <w:t>Reynol Junco, 2013</w:t>
      </w:r>
      <w:r w:rsidR="00896668" w:rsidRPr="008A6F60">
        <w:rPr>
          <w:rFonts w:ascii="Times New Roman" w:hAnsi="Times New Roman"/>
          <w:sz w:val="24"/>
        </w:rPr>
        <w:t xml:space="preserve">. </w:t>
      </w:r>
      <w:r>
        <w:rPr>
          <w:rFonts w:ascii="Times New Roman" w:hAnsi="Times New Roman"/>
          <w:sz w:val="24"/>
        </w:rPr>
        <w:t>“Inequalities in Facebook Use,”</w:t>
      </w:r>
      <w:r w:rsidR="00896668" w:rsidRPr="008A6F60">
        <w:rPr>
          <w:rFonts w:ascii="Times New Roman" w:hAnsi="Times New Roman"/>
          <w:sz w:val="24"/>
        </w:rPr>
        <w:t xml:space="preserve"> </w:t>
      </w:r>
      <w:r w:rsidR="00896668" w:rsidRPr="008A6F60">
        <w:rPr>
          <w:rFonts w:ascii="Times New Roman" w:hAnsi="Times New Roman"/>
          <w:i/>
          <w:iCs/>
          <w:sz w:val="24"/>
        </w:rPr>
        <w:t xml:space="preserve">Computers in Human Behavior, </w:t>
      </w:r>
      <w:r>
        <w:rPr>
          <w:rFonts w:ascii="Times New Roman" w:hAnsi="Times New Roman"/>
          <w:sz w:val="24"/>
        </w:rPr>
        <w:t xml:space="preserve">volume </w:t>
      </w:r>
    </w:p>
    <w:p w14:paraId="7B84135E" w14:textId="00366105" w:rsidR="00896668" w:rsidRPr="008A6F60" w:rsidRDefault="000B0C16" w:rsidP="002049BB">
      <w:pPr>
        <w:spacing w:after="0" w:line="480" w:lineRule="auto"/>
        <w:ind w:left="720" w:hanging="720"/>
        <w:rPr>
          <w:rFonts w:ascii="Times New Roman" w:hAnsi="Times New Roman"/>
          <w:color w:val="000000"/>
          <w:sz w:val="24"/>
        </w:rPr>
      </w:pPr>
      <w:r>
        <w:rPr>
          <w:rFonts w:ascii="Times New Roman" w:hAnsi="Times New Roman"/>
          <w:sz w:val="24"/>
        </w:rPr>
        <w:t xml:space="preserve">29, number 6, pp. </w:t>
      </w:r>
      <w:r w:rsidR="00896668" w:rsidRPr="008A6F60">
        <w:rPr>
          <w:rFonts w:ascii="Times New Roman" w:hAnsi="Times New Roman"/>
          <w:sz w:val="24"/>
        </w:rPr>
        <w:t xml:space="preserve">2328-2336. doi: </w:t>
      </w:r>
      <w:hyperlink r:id="rId21" w:history="1">
        <w:r w:rsidR="00896668" w:rsidRPr="008A6F60">
          <w:rPr>
            <w:rStyle w:val="Hyperlink"/>
            <w:rFonts w:ascii="Times New Roman" w:hAnsi="Times New Roman"/>
            <w:sz w:val="24"/>
          </w:rPr>
          <w:t>http://dx.doi.org/10.1016/j.chb.2013.05.005</w:t>
        </w:r>
      </w:hyperlink>
    </w:p>
    <w:p w14:paraId="4134B024" w14:textId="77777777" w:rsidR="00BD133A" w:rsidRDefault="000F51C3" w:rsidP="002049BB">
      <w:pPr>
        <w:spacing w:after="0" w:line="480" w:lineRule="auto"/>
        <w:ind w:left="720" w:hanging="720"/>
        <w:rPr>
          <w:rFonts w:ascii="Times New Roman" w:hAnsi="Times New Roman"/>
          <w:color w:val="000000"/>
          <w:sz w:val="24"/>
        </w:rPr>
      </w:pPr>
      <w:r>
        <w:rPr>
          <w:rFonts w:ascii="Times New Roman" w:hAnsi="Times New Roman"/>
          <w:color w:val="000000"/>
          <w:sz w:val="24"/>
        </w:rPr>
        <w:t xml:space="preserve">Kelly </w:t>
      </w:r>
      <w:r w:rsidR="00896668" w:rsidRPr="008A6F60">
        <w:rPr>
          <w:rFonts w:ascii="Times New Roman" w:hAnsi="Times New Roman"/>
          <w:color w:val="000000"/>
          <w:sz w:val="24"/>
        </w:rPr>
        <w:t xml:space="preserve">Kaufhold, </w:t>
      </w:r>
      <w:r w:rsidR="0097186F" w:rsidRPr="00DE5D24">
        <w:rPr>
          <w:rFonts w:ascii="Times New Roman" w:hAnsi="Times New Roman" w:cs="Arial"/>
          <w:sz w:val="24"/>
          <w:szCs w:val="24"/>
          <w:lang w:eastAsia="ja-JP"/>
        </w:rPr>
        <w:t>Sebastián Valenzuela</w:t>
      </w:r>
      <w:r w:rsidR="0097186F">
        <w:rPr>
          <w:rFonts w:ascii="Times New Roman" w:hAnsi="Times New Roman" w:cs="Arial"/>
          <w:sz w:val="24"/>
          <w:szCs w:val="24"/>
          <w:lang w:eastAsia="ja-JP"/>
        </w:rPr>
        <w:t xml:space="preserve">, and </w:t>
      </w:r>
      <w:r w:rsidR="00E95398" w:rsidRPr="00DE5D24">
        <w:rPr>
          <w:rFonts w:ascii="Times New Roman" w:hAnsi="Times New Roman" w:cs="Arial"/>
          <w:sz w:val="24"/>
          <w:szCs w:val="24"/>
          <w:lang w:eastAsia="ja-JP"/>
        </w:rPr>
        <w:t>Homero Gil de Zúñiga</w:t>
      </w:r>
      <w:r w:rsidR="00E95398">
        <w:rPr>
          <w:rFonts w:ascii="Times New Roman" w:hAnsi="Times New Roman"/>
          <w:color w:val="000000"/>
          <w:sz w:val="24"/>
        </w:rPr>
        <w:t>, 2010</w:t>
      </w:r>
      <w:r w:rsidR="00896668" w:rsidRPr="008A6F60">
        <w:rPr>
          <w:rFonts w:ascii="Times New Roman" w:hAnsi="Times New Roman"/>
          <w:color w:val="000000"/>
          <w:sz w:val="24"/>
        </w:rPr>
        <w:t xml:space="preserve">. </w:t>
      </w:r>
      <w:r w:rsidR="005D4BC4">
        <w:rPr>
          <w:rFonts w:ascii="Times New Roman" w:hAnsi="Times New Roman"/>
          <w:color w:val="000000"/>
          <w:sz w:val="24"/>
        </w:rPr>
        <w:t>“</w:t>
      </w:r>
      <w:r w:rsidR="00896668" w:rsidRPr="008A6F60">
        <w:rPr>
          <w:rFonts w:ascii="Times New Roman" w:hAnsi="Times New Roman"/>
          <w:color w:val="000000"/>
          <w:sz w:val="24"/>
        </w:rPr>
        <w:t xml:space="preserve">Citizen </w:t>
      </w:r>
      <w:r w:rsidR="0020116E">
        <w:rPr>
          <w:rFonts w:ascii="Times New Roman" w:hAnsi="Times New Roman"/>
          <w:color w:val="000000"/>
          <w:sz w:val="24"/>
        </w:rPr>
        <w:t>J</w:t>
      </w:r>
      <w:r w:rsidR="00896668" w:rsidRPr="008A6F60">
        <w:rPr>
          <w:rFonts w:ascii="Times New Roman" w:hAnsi="Times New Roman"/>
          <w:color w:val="000000"/>
          <w:sz w:val="24"/>
        </w:rPr>
        <w:t xml:space="preserve">ournalism </w:t>
      </w:r>
    </w:p>
    <w:p w14:paraId="10C2915E" w14:textId="77777777" w:rsidR="00BD133A" w:rsidRDefault="00896668" w:rsidP="002049BB">
      <w:pPr>
        <w:spacing w:after="0" w:line="480" w:lineRule="auto"/>
        <w:ind w:left="720" w:hanging="720"/>
        <w:rPr>
          <w:rFonts w:ascii="Times New Roman" w:hAnsi="Times New Roman"/>
          <w:color w:val="000000"/>
          <w:sz w:val="24"/>
        </w:rPr>
      </w:pPr>
      <w:r w:rsidRPr="008A6F60">
        <w:rPr>
          <w:rFonts w:ascii="Times New Roman" w:hAnsi="Times New Roman"/>
          <w:color w:val="000000"/>
          <w:sz w:val="24"/>
        </w:rPr>
        <w:t xml:space="preserve">and </w:t>
      </w:r>
      <w:r w:rsidR="0020116E">
        <w:rPr>
          <w:rFonts w:ascii="Times New Roman" w:hAnsi="Times New Roman"/>
          <w:color w:val="000000"/>
          <w:sz w:val="24"/>
        </w:rPr>
        <w:t>D</w:t>
      </w:r>
      <w:r w:rsidRPr="008A6F60">
        <w:rPr>
          <w:rFonts w:ascii="Times New Roman" w:hAnsi="Times New Roman"/>
          <w:color w:val="000000"/>
          <w:sz w:val="24"/>
        </w:rPr>
        <w:t xml:space="preserve">emocracy: How </w:t>
      </w:r>
      <w:r w:rsidR="0020116E">
        <w:rPr>
          <w:rFonts w:ascii="Times New Roman" w:hAnsi="Times New Roman"/>
          <w:color w:val="000000"/>
          <w:sz w:val="24"/>
        </w:rPr>
        <w:t>User-G</w:t>
      </w:r>
      <w:r w:rsidRPr="008A6F60">
        <w:rPr>
          <w:rFonts w:ascii="Times New Roman" w:hAnsi="Times New Roman"/>
          <w:color w:val="000000"/>
          <w:sz w:val="24"/>
        </w:rPr>
        <w:t xml:space="preserve">enerated </w:t>
      </w:r>
      <w:r w:rsidR="0020116E">
        <w:rPr>
          <w:rFonts w:ascii="Times New Roman" w:hAnsi="Times New Roman"/>
          <w:color w:val="000000"/>
          <w:sz w:val="24"/>
        </w:rPr>
        <w:t>N</w:t>
      </w:r>
      <w:r w:rsidRPr="008A6F60">
        <w:rPr>
          <w:rFonts w:ascii="Times New Roman" w:hAnsi="Times New Roman"/>
          <w:color w:val="000000"/>
          <w:sz w:val="24"/>
        </w:rPr>
        <w:t xml:space="preserve">ews </w:t>
      </w:r>
      <w:r w:rsidR="0020116E">
        <w:rPr>
          <w:rFonts w:ascii="Times New Roman" w:hAnsi="Times New Roman"/>
          <w:color w:val="000000"/>
          <w:sz w:val="24"/>
        </w:rPr>
        <w:t>U</w:t>
      </w:r>
      <w:r w:rsidRPr="008A6F60">
        <w:rPr>
          <w:rFonts w:ascii="Times New Roman" w:hAnsi="Times New Roman"/>
          <w:color w:val="000000"/>
          <w:sz w:val="24"/>
        </w:rPr>
        <w:t xml:space="preserve">se </w:t>
      </w:r>
      <w:r w:rsidR="0020116E">
        <w:rPr>
          <w:rFonts w:ascii="Times New Roman" w:hAnsi="Times New Roman"/>
          <w:color w:val="000000"/>
          <w:sz w:val="24"/>
        </w:rPr>
        <w:t>R</w:t>
      </w:r>
      <w:r w:rsidRPr="008A6F60">
        <w:rPr>
          <w:rFonts w:ascii="Times New Roman" w:hAnsi="Times New Roman"/>
          <w:color w:val="000000"/>
          <w:sz w:val="24"/>
        </w:rPr>
        <w:t xml:space="preserve">elates to </w:t>
      </w:r>
      <w:r w:rsidR="0020116E">
        <w:rPr>
          <w:rFonts w:ascii="Times New Roman" w:hAnsi="Times New Roman"/>
          <w:color w:val="000000"/>
          <w:sz w:val="24"/>
        </w:rPr>
        <w:t>P</w:t>
      </w:r>
      <w:r w:rsidRPr="008A6F60">
        <w:rPr>
          <w:rFonts w:ascii="Times New Roman" w:hAnsi="Times New Roman"/>
          <w:color w:val="000000"/>
          <w:sz w:val="24"/>
        </w:rPr>
        <w:t xml:space="preserve">olitical </w:t>
      </w:r>
      <w:r w:rsidR="0020116E">
        <w:rPr>
          <w:rFonts w:ascii="Times New Roman" w:hAnsi="Times New Roman"/>
          <w:color w:val="000000"/>
          <w:sz w:val="24"/>
        </w:rPr>
        <w:t>K</w:t>
      </w:r>
      <w:r w:rsidRPr="008A6F60">
        <w:rPr>
          <w:rFonts w:ascii="Times New Roman" w:hAnsi="Times New Roman"/>
          <w:color w:val="000000"/>
          <w:sz w:val="24"/>
        </w:rPr>
        <w:t xml:space="preserve">nowledge and </w:t>
      </w:r>
    </w:p>
    <w:p w14:paraId="6DB42532" w14:textId="77777777" w:rsidR="00BD133A" w:rsidRDefault="0020116E" w:rsidP="002049BB">
      <w:pPr>
        <w:spacing w:after="0" w:line="480" w:lineRule="auto"/>
        <w:ind w:left="720" w:hanging="720"/>
        <w:rPr>
          <w:rFonts w:ascii="Times New Roman" w:hAnsi="Times New Roman"/>
          <w:color w:val="000000"/>
          <w:sz w:val="24"/>
        </w:rPr>
      </w:pPr>
      <w:r>
        <w:rPr>
          <w:rFonts w:ascii="Times New Roman" w:hAnsi="Times New Roman"/>
          <w:color w:val="000000"/>
          <w:sz w:val="24"/>
        </w:rPr>
        <w:t>Participation,”</w:t>
      </w:r>
      <w:r w:rsidR="00896668" w:rsidRPr="008A6F60">
        <w:rPr>
          <w:rFonts w:ascii="Times New Roman" w:hAnsi="Times New Roman"/>
          <w:color w:val="000000"/>
          <w:sz w:val="24"/>
        </w:rPr>
        <w:t xml:space="preserve"> </w:t>
      </w:r>
      <w:r w:rsidR="00896668" w:rsidRPr="008A6F60">
        <w:rPr>
          <w:rFonts w:ascii="Times New Roman" w:hAnsi="Times New Roman"/>
          <w:i/>
          <w:color w:val="000000"/>
          <w:sz w:val="24"/>
        </w:rPr>
        <w:t xml:space="preserve">Journalism &amp; Mass Communication Quarterly, </w:t>
      </w:r>
      <w:r w:rsidR="000F51C3">
        <w:rPr>
          <w:rFonts w:ascii="Times New Roman" w:hAnsi="Times New Roman"/>
          <w:color w:val="000000"/>
          <w:sz w:val="24"/>
        </w:rPr>
        <w:t xml:space="preserve">volume 87, number 3-4. pp. </w:t>
      </w:r>
      <w:r w:rsidR="00896668" w:rsidRPr="008A6F60">
        <w:rPr>
          <w:rFonts w:ascii="Times New Roman" w:hAnsi="Times New Roman"/>
          <w:color w:val="000000"/>
          <w:sz w:val="24"/>
        </w:rPr>
        <w:t>515-</w:t>
      </w:r>
    </w:p>
    <w:p w14:paraId="14E7EE38" w14:textId="3303DF8F" w:rsidR="00896668" w:rsidRPr="008A6F60" w:rsidRDefault="00896668" w:rsidP="002049BB">
      <w:pPr>
        <w:spacing w:after="0" w:line="480" w:lineRule="auto"/>
        <w:ind w:left="720" w:hanging="720"/>
        <w:rPr>
          <w:rFonts w:ascii="Times New Roman" w:hAnsi="Times New Roman"/>
          <w:color w:val="000000"/>
          <w:sz w:val="24"/>
        </w:rPr>
      </w:pPr>
      <w:r w:rsidRPr="008A6F60">
        <w:rPr>
          <w:rFonts w:ascii="Times New Roman" w:hAnsi="Times New Roman"/>
          <w:color w:val="000000"/>
          <w:sz w:val="24"/>
        </w:rPr>
        <w:t xml:space="preserve">529. </w:t>
      </w:r>
    </w:p>
    <w:p w14:paraId="36A4361C" w14:textId="77777777" w:rsidR="00BD133A" w:rsidRDefault="00165511" w:rsidP="002049BB">
      <w:pPr>
        <w:spacing w:after="0" w:line="480" w:lineRule="auto"/>
        <w:ind w:left="720" w:hanging="720"/>
        <w:rPr>
          <w:rFonts w:ascii="Times New Roman" w:hAnsi="Times New Roman"/>
          <w:color w:val="000000"/>
          <w:sz w:val="24"/>
        </w:rPr>
      </w:pPr>
      <w:r>
        <w:rPr>
          <w:rFonts w:ascii="Times New Roman" w:hAnsi="Times New Roman"/>
          <w:color w:val="000000"/>
          <w:sz w:val="24"/>
        </w:rPr>
        <w:t>Walter M.</w:t>
      </w:r>
      <w:r w:rsidRPr="008A6F60">
        <w:rPr>
          <w:rFonts w:ascii="Times New Roman" w:hAnsi="Times New Roman"/>
          <w:color w:val="000000"/>
          <w:sz w:val="24"/>
        </w:rPr>
        <w:t xml:space="preserve"> </w:t>
      </w:r>
      <w:r w:rsidR="00896668" w:rsidRPr="008A6F60">
        <w:rPr>
          <w:rFonts w:ascii="Times New Roman" w:hAnsi="Times New Roman"/>
          <w:color w:val="000000"/>
          <w:sz w:val="24"/>
        </w:rPr>
        <w:t>Kimbrough</w:t>
      </w:r>
      <w:r>
        <w:rPr>
          <w:rFonts w:ascii="Times New Roman" w:hAnsi="Times New Roman"/>
          <w:color w:val="000000"/>
          <w:sz w:val="24"/>
        </w:rPr>
        <w:t xml:space="preserve"> and</w:t>
      </w:r>
      <w:r w:rsidR="007646B8">
        <w:rPr>
          <w:rFonts w:ascii="Times New Roman" w:hAnsi="Times New Roman"/>
          <w:color w:val="000000"/>
          <w:sz w:val="24"/>
        </w:rPr>
        <w:t xml:space="preserve"> </w:t>
      </w:r>
      <w:r>
        <w:rPr>
          <w:rFonts w:ascii="Times New Roman" w:hAnsi="Times New Roman"/>
          <w:color w:val="000000"/>
          <w:sz w:val="24"/>
        </w:rPr>
        <w:t xml:space="preserve">Philo A. </w:t>
      </w:r>
      <w:r w:rsidR="007646B8">
        <w:rPr>
          <w:rFonts w:ascii="Times New Roman" w:hAnsi="Times New Roman"/>
          <w:color w:val="000000"/>
          <w:sz w:val="24"/>
        </w:rPr>
        <w:t xml:space="preserve">Hutcheson, 1998. “The Impact of Membership in Black </w:t>
      </w:r>
    </w:p>
    <w:p w14:paraId="62D63DA7" w14:textId="77777777" w:rsidR="00BD133A" w:rsidRDefault="007646B8" w:rsidP="002049BB">
      <w:pPr>
        <w:spacing w:after="0" w:line="480" w:lineRule="auto"/>
        <w:ind w:left="720" w:hanging="720"/>
        <w:rPr>
          <w:rFonts w:ascii="Times New Roman" w:hAnsi="Times New Roman"/>
          <w:color w:val="000000"/>
          <w:sz w:val="24"/>
        </w:rPr>
      </w:pPr>
      <w:r>
        <w:rPr>
          <w:rFonts w:ascii="Times New Roman" w:hAnsi="Times New Roman"/>
          <w:color w:val="000000"/>
          <w:sz w:val="24"/>
        </w:rPr>
        <w:t>Greek-Letter Organizations on Black Students’ I</w:t>
      </w:r>
      <w:r w:rsidR="00896668" w:rsidRPr="008A6F60">
        <w:rPr>
          <w:rFonts w:ascii="Times New Roman" w:hAnsi="Times New Roman"/>
          <w:color w:val="000000"/>
          <w:sz w:val="24"/>
        </w:rPr>
        <w:t xml:space="preserve">nvolvement in </w:t>
      </w:r>
      <w:r>
        <w:rPr>
          <w:rFonts w:ascii="Times New Roman" w:hAnsi="Times New Roman"/>
          <w:color w:val="000000"/>
          <w:sz w:val="24"/>
        </w:rPr>
        <w:t>C</w:t>
      </w:r>
      <w:r w:rsidR="00896668" w:rsidRPr="008A6F60">
        <w:rPr>
          <w:rFonts w:ascii="Times New Roman" w:hAnsi="Times New Roman"/>
          <w:color w:val="000000"/>
          <w:sz w:val="24"/>
        </w:rPr>
        <w:t xml:space="preserve">ollegiate </w:t>
      </w:r>
      <w:r>
        <w:rPr>
          <w:rFonts w:ascii="Times New Roman" w:hAnsi="Times New Roman"/>
          <w:color w:val="000000"/>
          <w:sz w:val="24"/>
        </w:rPr>
        <w:t>A</w:t>
      </w:r>
      <w:r w:rsidR="00896668" w:rsidRPr="008A6F60">
        <w:rPr>
          <w:rFonts w:ascii="Times New Roman" w:hAnsi="Times New Roman"/>
          <w:color w:val="000000"/>
          <w:sz w:val="24"/>
        </w:rPr>
        <w:t xml:space="preserve">ctivities and </w:t>
      </w:r>
      <w:r>
        <w:rPr>
          <w:rFonts w:ascii="Times New Roman" w:hAnsi="Times New Roman"/>
          <w:color w:val="000000"/>
          <w:sz w:val="24"/>
        </w:rPr>
        <w:t>T</w:t>
      </w:r>
      <w:r w:rsidR="00896668" w:rsidRPr="008A6F60">
        <w:rPr>
          <w:rFonts w:ascii="Times New Roman" w:hAnsi="Times New Roman"/>
          <w:color w:val="000000"/>
          <w:sz w:val="24"/>
        </w:rPr>
        <w:t xml:space="preserve">heir </w:t>
      </w:r>
    </w:p>
    <w:p w14:paraId="5F6471C4" w14:textId="77777777" w:rsidR="00BD133A" w:rsidRDefault="007646B8" w:rsidP="002049BB">
      <w:pPr>
        <w:spacing w:after="0" w:line="480" w:lineRule="auto"/>
        <w:ind w:left="720" w:hanging="720"/>
        <w:rPr>
          <w:rFonts w:ascii="Times New Roman" w:hAnsi="Times New Roman"/>
          <w:color w:val="000000"/>
          <w:sz w:val="24"/>
        </w:rPr>
      </w:pPr>
      <w:r>
        <w:rPr>
          <w:rFonts w:ascii="Times New Roman" w:hAnsi="Times New Roman"/>
          <w:color w:val="000000"/>
          <w:sz w:val="24"/>
        </w:rPr>
        <w:t>D</w:t>
      </w:r>
      <w:r w:rsidR="00896668" w:rsidRPr="008A6F60">
        <w:rPr>
          <w:rFonts w:ascii="Times New Roman" w:hAnsi="Times New Roman"/>
          <w:color w:val="000000"/>
          <w:sz w:val="24"/>
        </w:rPr>
        <w:t xml:space="preserve">evelopment of </w:t>
      </w:r>
      <w:r>
        <w:rPr>
          <w:rFonts w:ascii="Times New Roman" w:hAnsi="Times New Roman"/>
          <w:color w:val="000000"/>
          <w:sz w:val="24"/>
        </w:rPr>
        <w:t>L</w:t>
      </w:r>
      <w:r w:rsidR="00896668" w:rsidRPr="008A6F60">
        <w:rPr>
          <w:rFonts w:ascii="Times New Roman" w:hAnsi="Times New Roman"/>
          <w:color w:val="000000"/>
          <w:sz w:val="24"/>
        </w:rPr>
        <w:t xml:space="preserve">eadership </w:t>
      </w:r>
      <w:r>
        <w:rPr>
          <w:rFonts w:ascii="Times New Roman" w:hAnsi="Times New Roman"/>
          <w:color w:val="000000"/>
          <w:sz w:val="24"/>
        </w:rPr>
        <w:t>Skills,”</w:t>
      </w:r>
      <w:r w:rsidR="00896668" w:rsidRPr="008A6F60">
        <w:rPr>
          <w:rFonts w:ascii="Times New Roman" w:hAnsi="Times New Roman"/>
          <w:color w:val="000000"/>
          <w:sz w:val="24"/>
        </w:rPr>
        <w:t xml:space="preserve"> </w:t>
      </w:r>
      <w:r w:rsidR="00896668" w:rsidRPr="008A6F60">
        <w:rPr>
          <w:rFonts w:ascii="Times New Roman" w:hAnsi="Times New Roman"/>
          <w:i/>
          <w:color w:val="000000"/>
          <w:sz w:val="24"/>
        </w:rPr>
        <w:t>Journal of Negro Education, 67</w:t>
      </w:r>
      <w:r w:rsidR="00896668" w:rsidRPr="008A6F60">
        <w:rPr>
          <w:rFonts w:ascii="Times New Roman" w:hAnsi="Times New Roman"/>
          <w:color w:val="000000"/>
          <w:sz w:val="24"/>
        </w:rPr>
        <w:t xml:space="preserve">, </w:t>
      </w:r>
      <w:r>
        <w:rPr>
          <w:rFonts w:ascii="Times New Roman" w:hAnsi="Times New Roman"/>
          <w:color w:val="000000"/>
          <w:sz w:val="24"/>
        </w:rPr>
        <w:t xml:space="preserve">volume 67, </w:t>
      </w:r>
      <w:r w:rsidR="00F832FC">
        <w:rPr>
          <w:rFonts w:ascii="Times New Roman" w:hAnsi="Times New Roman"/>
          <w:color w:val="000000"/>
          <w:sz w:val="24"/>
        </w:rPr>
        <w:t>number</w:t>
      </w:r>
      <w:r w:rsidR="00235FCE">
        <w:rPr>
          <w:rFonts w:ascii="Times New Roman" w:hAnsi="Times New Roman"/>
          <w:color w:val="000000"/>
          <w:sz w:val="24"/>
        </w:rPr>
        <w:t xml:space="preserve"> 2, pp.</w:t>
      </w:r>
      <w:r>
        <w:rPr>
          <w:rFonts w:ascii="Times New Roman" w:hAnsi="Times New Roman"/>
          <w:color w:val="000000"/>
          <w:sz w:val="24"/>
        </w:rPr>
        <w:t xml:space="preserve"> </w:t>
      </w:r>
    </w:p>
    <w:p w14:paraId="20AA9191" w14:textId="2B6D67D6" w:rsidR="00896668" w:rsidRPr="008A6F60" w:rsidRDefault="00896668" w:rsidP="002049BB">
      <w:pPr>
        <w:spacing w:after="0" w:line="480" w:lineRule="auto"/>
        <w:ind w:left="720" w:hanging="720"/>
        <w:rPr>
          <w:rFonts w:ascii="Times New Roman" w:hAnsi="Times New Roman"/>
          <w:color w:val="000000"/>
          <w:sz w:val="24"/>
        </w:rPr>
      </w:pPr>
      <w:r w:rsidRPr="008A6F60">
        <w:rPr>
          <w:rFonts w:ascii="Times New Roman" w:hAnsi="Times New Roman"/>
          <w:color w:val="000000"/>
          <w:sz w:val="24"/>
        </w:rPr>
        <w:t xml:space="preserve">96-105. </w:t>
      </w:r>
    </w:p>
    <w:p w14:paraId="1F354B58" w14:textId="77777777" w:rsidR="00BD133A" w:rsidRDefault="004C46D8" w:rsidP="002049BB">
      <w:pPr>
        <w:spacing w:after="0" w:line="480" w:lineRule="auto"/>
        <w:ind w:left="720" w:hanging="720"/>
        <w:rPr>
          <w:rFonts w:ascii="Times New Roman" w:hAnsi="Times New Roman"/>
          <w:color w:val="000000"/>
          <w:sz w:val="24"/>
        </w:rPr>
      </w:pPr>
      <w:r>
        <w:rPr>
          <w:rFonts w:ascii="Times New Roman" w:hAnsi="Times New Roman"/>
          <w:color w:val="000000"/>
          <w:sz w:val="24"/>
        </w:rPr>
        <w:t>Anders</w:t>
      </w:r>
      <w:r w:rsidR="00613D4E">
        <w:rPr>
          <w:rFonts w:ascii="Times New Roman" w:hAnsi="Times New Roman"/>
          <w:color w:val="000000"/>
          <w:sz w:val="24"/>
        </w:rPr>
        <w:t xml:space="preserve"> O.</w:t>
      </w:r>
      <w:r w:rsidR="00613D4E" w:rsidRPr="008A6F60">
        <w:rPr>
          <w:rFonts w:ascii="Times New Roman" w:hAnsi="Times New Roman"/>
          <w:color w:val="000000"/>
          <w:sz w:val="24"/>
        </w:rPr>
        <w:t xml:space="preserve"> </w:t>
      </w:r>
      <w:r w:rsidR="00896668" w:rsidRPr="008A6F60">
        <w:rPr>
          <w:rFonts w:ascii="Times New Roman" w:hAnsi="Times New Roman"/>
          <w:color w:val="000000"/>
          <w:sz w:val="24"/>
        </w:rPr>
        <w:t>Larsson</w:t>
      </w:r>
      <w:r w:rsidR="00613D4E">
        <w:rPr>
          <w:rFonts w:ascii="Times New Roman" w:hAnsi="Times New Roman"/>
          <w:color w:val="000000"/>
          <w:sz w:val="24"/>
        </w:rPr>
        <w:t xml:space="preserve"> and</w:t>
      </w:r>
      <w:r w:rsidR="00896668" w:rsidRPr="008A6F60">
        <w:rPr>
          <w:rFonts w:ascii="Times New Roman" w:hAnsi="Times New Roman"/>
          <w:color w:val="000000"/>
          <w:sz w:val="24"/>
        </w:rPr>
        <w:t xml:space="preserve"> </w:t>
      </w:r>
      <w:r>
        <w:rPr>
          <w:rFonts w:ascii="Times New Roman" w:hAnsi="Times New Roman"/>
          <w:color w:val="000000"/>
          <w:sz w:val="24"/>
        </w:rPr>
        <w:t>Hallvard</w:t>
      </w:r>
      <w:r w:rsidR="00613D4E" w:rsidRPr="008A6F60">
        <w:rPr>
          <w:rFonts w:ascii="Times New Roman" w:hAnsi="Times New Roman"/>
          <w:color w:val="000000"/>
          <w:sz w:val="24"/>
        </w:rPr>
        <w:t xml:space="preserve"> </w:t>
      </w:r>
      <w:r w:rsidR="00896668" w:rsidRPr="008A6F60">
        <w:rPr>
          <w:rFonts w:ascii="Times New Roman" w:hAnsi="Times New Roman"/>
          <w:color w:val="000000"/>
          <w:sz w:val="24"/>
        </w:rPr>
        <w:t xml:space="preserve">Moe, </w:t>
      </w:r>
      <w:r w:rsidR="00613D4E">
        <w:rPr>
          <w:rFonts w:ascii="Times New Roman" w:hAnsi="Times New Roman"/>
          <w:color w:val="000000"/>
          <w:sz w:val="24"/>
        </w:rPr>
        <w:t>2011</w:t>
      </w:r>
      <w:r w:rsidR="00896668" w:rsidRPr="008A6F60">
        <w:rPr>
          <w:rFonts w:ascii="Times New Roman" w:hAnsi="Times New Roman"/>
          <w:color w:val="000000"/>
          <w:sz w:val="24"/>
        </w:rPr>
        <w:t xml:space="preserve">. </w:t>
      </w:r>
      <w:r w:rsidR="00613D4E">
        <w:rPr>
          <w:rFonts w:ascii="Times New Roman" w:hAnsi="Times New Roman"/>
          <w:color w:val="000000"/>
          <w:sz w:val="24"/>
        </w:rPr>
        <w:t>“Studying P</w:t>
      </w:r>
      <w:r w:rsidR="00896668" w:rsidRPr="008A6F60">
        <w:rPr>
          <w:rFonts w:ascii="Times New Roman" w:hAnsi="Times New Roman"/>
          <w:color w:val="000000"/>
          <w:sz w:val="24"/>
        </w:rPr>
        <w:t xml:space="preserve">olitical </w:t>
      </w:r>
      <w:r w:rsidR="00613D4E">
        <w:rPr>
          <w:rFonts w:ascii="Times New Roman" w:hAnsi="Times New Roman"/>
          <w:color w:val="000000"/>
          <w:sz w:val="24"/>
        </w:rPr>
        <w:t>M</w:t>
      </w:r>
      <w:r w:rsidR="00896668" w:rsidRPr="008A6F60">
        <w:rPr>
          <w:rFonts w:ascii="Times New Roman" w:hAnsi="Times New Roman"/>
          <w:color w:val="000000"/>
          <w:sz w:val="24"/>
        </w:rPr>
        <w:t xml:space="preserve">icroblogging: Twitter </w:t>
      </w:r>
      <w:r w:rsidR="00613D4E">
        <w:rPr>
          <w:rFonts w:ascii="Times New Roman" w:hAnsi="Times New Roman"/>
          <w:color w:val="000000"/>
          <w:sz w:val="24"/>
        </w:rPr>
        <w:t>U</w:t>
      </w:r>
      <w:r w:rsidR="00896668" w:rsidRPr="008A6F60">
        <w:rPr>
          <w:rFonts w:ascii="Times New Roman" w:hAnsi="Times New Roman"/>
          <w:color w:val="000000"/>
          <w:sz w:val="24"/>
        </w:rPr>
        <w:t xml:space="preserve">sers in </w:t>
      </w:r>
    </w:p>
    <w:p w14:paraId="1C8A7D44" w14:textId="77777777" w:rsidR="00BD133A" w:rsidRDefault="00896668" w:rsidP="002049BB">
      <w:pPr>
        <w:spacing w:after="0" w:line="480" w:lineRule="auto"/>
        <w:ind w:left="720" w:hanging="720"/>
        <w:rPr>
          <w:rFonts w:ascii="Times New Roman" w:hAnsi="Times New Roman"/>
          <w:color w:val="000000"/>
          <w:sz w:val="24"/>
        </w:rPr>
      </w:pPr>
      <w:r w:rsidRPr="008A6F60">
        <w:rPr>
          <w:rFonts w:ascii="Times New Roman" w:hAnsi="Times New Roman"/>
          <w:color w:val="000000"/>
          <w:sz w:val="24"/>
        </w:rPr>
        <w:t xml:space="preserve">the 2010 Swedish </w:t>
      </w:r>
      <w:r w:rsidR="00613D4E">
        <w:rPr>
          <w:rFonts w:ascii="Times New Roman" w:hAnsi="Times New Roman"/>
          <w:color w:val="000000"/>
          <w:sz w:val="24"/>
        </w:rPr>
        <w:t>E</w:t>
      </w:r>
      <w:r w:rsidRPr="008A6F60">
        <w:rPr>
          <w:rFonts w:ascii="Times New Roman" w:hAnsi="Times New Roman"/>
          <w:color w:val="000000"/>
          <w:sz w:val="24"/>
        </w:rPr>
        <w:t xml:space="preserve">lection </w:t>
      </w:r>
      <w:r w:rsidR="00613D4E">
        <w:rPr>
          <w:rFonts w:ascii="Times New Roman" w:hAnsi="Times New Roman"/>
          <w:color w:val="000000"/>
          <w:sz w:val="24"/>
        </w:rPr>
        <w:t>Campaign,”</w:t>
      </w:r>
      <w:r w:rsidRPr="008A6F60">
        <w:rPr>
          <w:rFonts w:ascii="Times New Roman" w:hAnsi="Times New Roman"/>
          <w:color w:val="000000"/>
          <w:sz w:val="24"/>
        </w:rPr>
        <w:t xml:space="preserve"> </w:t>
      </w:r>
      <w:r w:rsidRPr="008A6F60">
        <w:rPr>
          <w:rFonts w:ascii="Times New Roman" w:hAnsi="Times New Roman"/>
          <w:i/>
          <w:iCs/>
          <w:color w:val="000000"/>
          <w:sz w:val="24"/>
        </w:rPr>
        <w:t>New Media &amp; Society</w:t>
      </w:r>
      <w:r w:rsidRPr="008A6F60">
        <w:rPr>
          <w:rFonts w:ascii="Times New Roman" w:hAnsi="Times New Roman"/>
          <w:color w:val="000000"/>
          <w:sz w:val="24"/>
        </w:rPr>
        <w:t xml:space="preserve">, </w:t>
      </w:r>
      <w:r w:rsidR="00613D4E">
        <w:rPr>
          <w:rFonts w:ascii="Times New Roman" w:hAnsi="Times New Roman"/>
          <w:color w:val="000000"/>
          <w:sz w:val="24"/>
        </w:rPr>
        <w:t xml:space="preserve">volume 14, </w:t>
      </w:r>
      <w:r w:rsidR="00F832FC">
        <w:rPr>
          <w:rFonts w:ascii="Times New Roman" w:hAnsi="Times New Roman"/>
          <w:color w:val="000000"/>
          <w:sz w:val="24"/>
        </w:rPr>
        <w:t>number</w:t>
      </w:r>
      <w:r w:rsidR="00613D4E">
        <w:rPr>
          <w:rFonts w:ascii="Times New Roman" w:hAnsi="Times New Roman"/>
          <w:color w:val="000000"/>
          <w:sz w:val="24"/>
        </w:rPr>
        <w:t xml:space="preserve"> 5, pp. </w:t>
      </w:r>
      <w:r w:rsidRPr="008A6F60">
        <w:rPr>
          <w:rFonts w:ascii="Times New Roman" w:hAnsi="Times New Roman"/>
          <w:color w:val="000000"/>
          <w:sz w:val="24"/>
        </w:rPr>
        <w:t>729–</w:t>
      </w:r>
    </w:p>
    <w:p w14:paraId="4A9F3C7F" w14:textId="07F45619" w:rsidR="00896668" w:rsidRPr="008A6F60" w:rsidRDefault="00896668" w:rsidP="002049BB">
      <w:pPr>
        <w:spacing w:after="0" w:line="480" w:lineRule="auto"/>
        <w:ind w:left="720" w:hanging="720"/>
        <w:rPr>
          <w:rFonts w:ascii="Times New Roman" w:hAnsi="Times New Roman"/>
          <w:color w:val="000000"/>
          <w:sz w:val="24"/>
        </w:rPr>
      </w:pPr>
      <w:r w:rsidRPr="008A6F60">
        <w:rPr>
          <w:rFonts w:ascii="Times New Roman" w:hAnsi="Times New Roman"/>
          <w:color w:val="000000"/>
          <w:sz w:val="24"/>
        </w:rPr>
        <w:t>747. doi:10.1177/1461444811422894</w:t>
      </w:r>
      <w:r w:rsidR="00BA70E4">
        <w:rPr>
          <w:rFonts w:ascii="Times New Roman" w:hAnsi="Times New Roman"/>
          <w:color w:val="000000"/>
          <w:sz w:val="24"/>
        </w:rPr>
        <w:t xml:space="preserve"> </w:t>
      </w:r>
    </w:p>
    <w:p w14:paraId="4397BFFE" w14:textId="77777777" w:rsidR="00BD133A" w:rsidRDefault="006D1610" w:rsidP="002049BB">
      <w:pPr>
        <w:spacing w:after="0" w:line="480" w:lineRule="auto"/>
        <w:ind w:left="720" w:hanging="720"/>
        <w:rPr>
          <w:rFonts w:ascii="Times New Roman" w:hAnsi="Times New Roman"/>
          <w:color w:val="000000"/>
          <w:sz w:val="24"/>
        </w:rPr>
      </w:pPr>
      <w:r>
        <w:rPr>
          <w:rFonts w:ascii="Times New Roman" w:hAnsi="Times New Roman"/>
          <w:color w:val="000000"/>
          <w:sz w:val="24"/>
        </w:rPr>
        <w:t>Barrett A.</w:t>
      </w:r>
      <w:r w:rsidRPr="008A6F60">
        <w:rPr>
          <w:rFonts w:ascii="Times New Roman" w:hAnsi="Times New Roman"/>
          <w:color w:val="000000"/>
          <w:sz w:val="24"/>
        </w:rPr>
        <w:t xml:space="preserve"> </w:t>
      </w:r>
      <w:r>
        <w:rPr>
          <w:rFonts w:ascii="Times New Roman" w:hAnsi="Times New Roman"/>
          <w:color w:val="000000"/>
          <w:sz w:val="24"/>
        </w:rPr>
        <w:t>Lee, Karen E.</w:t>
      </w:r>
      <w:r w:rsidR="00896668" w:rsidRPr="008A6F60">
        <w:rPr>
          <w:rFonts w:ascii="Times New Roman" w:hAnsi="Times New Roman"/>
          <w:color w:val="000000"/>
          <w:sz w:val="24"/>
        </w:rPr>
        <w:t xml:space="preserve"> Camp</w:t>
      </w:r>
      <w:r>
        <w:rPr>
          <w:rFonts w:ascii="Times New Roman" w:hAnsi="Times New Roman"/>
          <w:color w:val="000000"/>
          <w:sz w:val="24"/>
        </w:rPr>
        <w:t>bell, and Oscar Miller, 1991</w:t>
      </w:r>
      <w:r w:rsidR="00896668" w:rsidRPr="008A6F60">
        <w:rPr>
          <w:rFonts w:ascii="Times New Roman" w:hAnsi="Times New Roman"/>
          <w:color w:val="000000"/>
          <w:sz w:val="24"/>
        </w:rPr>
        <w:t xml:space="preserve">. </w:t>
      </w:r>
      <w:r>
        <w:rPr>
          <w:rFonts w:ascii="Times New Roman" w:hAnsi="Times New Roman"/>
          <w:color w:val="000000"/>
          <w:sz w:val="24"/>
        </w:rPr>
        <w:t>“</w:t>
      </w:r>
      <w:r w:rsidR="00896668" w:rsidRPr="008A6F60">
        <w:rPr>
          <w:rFonts w:ascii="Times New Roman" w:hAnsi="Times New Roman"/>
          <w:color w:val="000000"/>
          <w:sz w:val="24"/>
        </w:rPr>
        <w:t xml:space="preserve">Racial </w:t>
      </w:r>
      <w:r>
        <w:rPr>
          <w:rFonts w:ascii="Times New Roman" w:hAnsi="Times New Roman"/>
          <w:color w:val="000000"/>
          <w:sz w:val="24"/>
        </w:rPr>
        <w:t>D</w:t>
      </w:r>
      <w:r w:rsidR="00896668" w:rsidRPr="008A6F60">
        <w:rPr>
          <w:rFonts w:ascii="Times New Roman" w:hAnsi="Times New Roman"/>
          <w:color w:val="000000"/>
          <w:sz w:val="24"/>
        </w:rPr>
        <w:t xml:space="preserve">ifferences in </w:t>
      </w:r>
      <w:r>
        <w:rPr>
          <w:rFonts w:ascii="Times New Roman" w:hAnsi="Times New Roman"/>
          <w:color w:val="000000"/>
          <w:sz w:val="24"/>
        </w:rPr>
        <w:t>U</w:t>
      </w:r>
      <w:r w:rsidR="00896668" w:rsidRPr="008A6F60">
        <w:rPr>
          <w:rFonts w:ascii="Times New Roman" w:hAnsi="Times New Roman"/>
          <w:color w:val="000000"/>
          <w:sz w:val="24"/>
        </w:rPr>
        <w:t xml:space="preserve">rban </w:t>
      </w:r>
    </w:p>
    <w:p w14:paraId="194BBAD8" w14:textId="2FAD54FB" w:rsidR="00896668" w:rsidRPr="00A34828" w:rsidRDefault="006D1610" w:rsidP="002049BB">
      <w:pPr>
        <w:spacing w:after="0" w:line="480" w:lineRule="auto"/>
        <w:ind w:left="720" w:hanging="720"/>
        <w:rPr>
          <w:rFonts w:ascii="Times New Roman" w:hAnsi="Times New Roman"/>
          <w:color w:val="000000"/>
          <w:sz w:val="24"/>
        </w:rPr>
      </w:pPr>
      <w:r w:rsidRPr="00A34828">
        <w:rPr>
          <w:rFonts w:ascii="Times New Roman" w:hAnsi="Times New Roman"/>
          <w:color w:val="000000"/>
          <w:sz w:val="24"/>
        </w:rPr>
        <w:t>Neighboring,”</w:t>
      </w:r>
      <w:r w:rsidR="00896668" w:rsidRPr="00A34828">
        <w:rPr>
          <w:rFonts w:ascii="Times New Roman" w:hAnsi="Times New Roman"/>
          <w:color w:val="000000"/>
          <w:sz w:val="24"/>
        </w:rPr>
        <w:t xml:space="preserve"> </w:t>
      </w:r>
      <w:r w:rsidR="00896668" w:rsidRPr="00A34828">
        <w:rPr>
          <w:rFonts w:ascii="Times New Roman" w:hAnsi="Times New Roman"/>
          <w:i/>
          <w:color w:val="000000"/>
          <w:sz w:val="24"/>
        </w:rPr>
        <w:t xml:space="preserve">Sociological Forum, </w:t>
      </w:r>
      <w:r w:rsidRPr="00A34828">
        <w:rPr>
          <w:rFonts w:ascii="Times New Roman" w:hAnsi="Times New Roman"/>
          <w:color w:val="000000"/>
          <w:sz w:val="24"/>
        </w:rPr>
        <w:t xml:space="preserve">volume 6, </w:t>
      </w:r>
      <w:r w:rsidR="00F832FC" w:rsidRPr="00A34828">
        <w:rPr>
          <w:rFonts w:ascii="Times New Roman" w:hAnsi="Times New Roman"/>
          <w:color w:val="000000"/>
          <w:sz w:val="24"/>
        </w:rPr>
        <w:t>number</w:t>
      </w:r>
      <w:r w:rsidRPr="00A34828">
        <w:rPr>
          <w:rFonts w:ascii="Times New Roman" w:hAnsi="Times New Roman"/>
          <w:color w:val="000000"/>
          <w:sz w:val="24"/>
        </w:rPr>
        <w:t xml:space="preserve"> 3, pp. </w:t>
      </w:r>
      <w:r w:rsidR="00896668" w:rsidRPr="00A34828">
        <w:rPr>
          <w:rFonts w:ascii="Times New Roman" w:hAnsi="Times New Roman"/>
          <w:color w:val="000000"/>
          <w:sz w:val="24"/>
        </w:rPr>
        <w:t>525-550.</w:t>
      </w:r>
    </w:p>
    <w:p w14:paraId="27A1F5A1" w14:textId="77777777" w:rsidR="00BD133A" w:rsidRDefault="00C73C2E" w:rsidP="00652084">
      <w:pPr>
        <w:spacing w:after="0" w:line="480" w:lineRule="auto"/>
        <w:ind w:left="720" w:hanging="720"/>
        <w:rPr>
          <w:rFonts w:ascii="Times New Roman" w:hAnsi="Times New Roman"/>
          <w:sz w:val="24"/>
        </w:rPr>
      </w:pPr>
      <w:r w:rsidRPr="00A34828">
        <w:rPr>
          <w:rFonts w:ascii="Times New Roman" w:hAnsi="Times New Roman"/>
          <w:sz w:val="24"/>
        </w:rPr>
        <w:t xml:space="preserve">Amanda </w:t>
      </w:r>
      <w:r w:rsidR="005C3C0C" w:rsidRPr="00A34828">
        <w:rPr>
          <w:rFonts w:ascii="Times New Roman" w:hAnsi="Times New Roman"/>
          <w:sz w:val="24"/>
        </w:rPr>
        <w:t xml:space="preserve">Lenhart, </w:t>
      </w:r>
      <w:r w:rsidRPr="00A34828">
        <w:rPr>
          <w:rFonts w:ascii="Times New Roman" w:hAnsi="Times New Roman"/>
          <w:sz w:val="24"/>
        </w:rPr>
        <w:t>“</w:t>
      </w:r>
      <w:r w:rsidR="00896668" w:rsidRPr="00A34828">
        <w:rPr>
          <w:rFonts w:ascii="Times New Roman" w:hAnsi="Times New Roman"/>
          <w:sz w:val="24"/>
        </w:rPr>
        <w:t>Adults and Social Network Websites. Pew I</w:t>
      </w:r>
      <w:r w:rsidR="00D82F1A" w:rsidRPr="00A34828">
        <w:rPr>
          <w:rFonts w:ascii="Times New Roman" w:hAnsi="Times New Roman"/>
          <w:sz w:val="24"/>
        </w:rPr>
        <w:t>nternet &amp; American Life Project,</w:t>
      </w:r>
      <w:r w:rsidRPr="00A34828">
        <w:rPr>
          <w:rFonts w:ascii="Times New Roman" w:hAnsi="Times New Roman"/>
          <w:sz w:val="24"/>
        </w:rPr>
        <w:t>”</w:t>
      </w:r>
      <w:r w:rsidR="00D82F1A" w:rsidRPr="00A34828">
        <w:rPr>
          <w:rFonts w:ascii="Times New Roman" w:hAnsi="Times New Roman"/>
          <w:sz w:val="24"/>
        </w:rPr>
        <w:t xml:space="preserve"> </w:t>
      </w:r>
    </w:p>
    <w:p w14:paraId="6E024A74" w14:textId="77777777" w:rsidR="00BD133A" w:rsidRDefault="00D82F1A" w:rsidP="00652084">
      <w:pPr>
        <w:spacing w:after="0" w:line="480" w:lineRule="auto"/>
        <w:ind w:left="720" w:hanging="720"/>
        <w:rPr>
          <w:rFonts w:ascii="Times New Roman" w:hAnsi="Times New Roman"/>
          <w:sz w:val="24"/>
        </w:rPr>
      </w:pPr>
      <w:r w:rsidRPr="00A34828">
        <w:rPr>
          <w:rFonts w:ascii="Times New Roman" w:hAnsi="Times New Roman"/>
          <w:sz w:val="24"/>
        </w:rPr>
        <w:lastRenderedPageBreak/>
        <w:t>at</w:t>
      </w:r>
      <w:r w:rsidR="00896668" w:rsidRPr="00A34828">
        <w:rPr>
          <w:rFonts w:ascii="Times New Roman" w:hAnsi="Times New Roman"/>
          <w:sz w:val="24"/>
        </w:rPr>
        <w:t xml:space="preserve"> </w:t>
      </w:r>
      <w:hyperlink r:id="rId22" w:history="1">
        <w:r w:rsidRPr="00A34828">
          <w:rPr>
            <w:rStyle w:val="Hyperlink"/>
            <w:rFonts w:ascii="Times New Roman" w:hAnsi="Times New Roman"/>
            <w:sz w:val="24"/>
          </w:rPr>
          <w:t>http://www.pewinternet.org/Reports/2009/Adults-and-Social-Network-Websites.aspx</w:t>
        </w:r>
      </w:hyperlink>
      <w:r w:rsidRPr="00A34828">
        <w:rPr>
          <w:rFonts w:ascii="Times New Roman" w:hAnsi="Times New Roman"/>
          <w:sz w:val="24"/>
        </w:rPr>
        <w:t xml:space="preserve">, </w:t>
      </w:r>
    </w:p>
    <w:p w14:paraId="094BA599" w14:textId="5C84FE84" w:rsidR="00896668" w:rsidRPr="008A6F60" w:rsidRDefault="00D82F1A" w:rsidP="00652084">
      <w:pPr>
        <w:spacing w:after="0" w:line="480" w:lineRule="auto"/>
        <w:ind w:left="720" w:hanging="720"/>
        <w:rPr>
          <w:rFonts w:ascii="Times New Roman" w:hAnsi="Times New Roman"/>
          <w:sz w:val="24"/>
        </w:rPr>
      </w:pPr>
      <w:r w:rsidRPr="00A34828">
        <w:rPr>
          <w:rFonts w:ascii="Times New Roman" w:hAnsi="Times New Roman"/>
          <w:sz w:val="24"/>
        </w:rPr>
        <w:t xml:space="preserve">accessed </w:t>
      </w:r>
      <w:r w:rsidR="00343480">
        <w:rPr>
          <w:rFonts w:ascii="Times New Roman" w:hAnsi="Times New Roman"/>
          <w:sz w:val="24"/>
        </w:rPr>
        <w:t xml:space="preserve">on </w:t>
      </w:r>
      <w:r w:rsidR="00526D06">
        <w:rPr>
          <w:rFonts w:ascii="Times New Roman" w:hAnsi="Times New Roman"/>
          <w:sz w:val="24"/>
        </w:rPr>
        <w:t xml:space="preserve">29 </w:t>
      </w:r>
      <w:r w:rsidRPr="00A34828">
        <w:rPr>
          <w:rFonts w:ascii="Times New Roman" w:hAnsi="Times New Roman"/>
          <w:sz w:val="24"/>
        </w:rPr>
        <w:t>October 2014.</w:t>
      </w:r>
      <w:r>
        <w:rPr>
          <w:rFonts w:ascii="Times New Roman" w:hAnsi="Times New Roman"/>
          <w:sz w:val="24"/>
        </w:rPr>
        <w:t xml:space="preserve"> </w:t>
      </w:r>
    </w:p>
    <w:p w14:paraId="3E151607" w14:textId="77777777" w:rsidR="00BD133A" w:rsidRDefault="00AF68B1" w:rsidP="00652084">
      <w:pPr>
        <w:spacing w:after="0" w:line="480" w:lineRule="auto"/>
        <w:ind w:left="720" w:hanging="720"/>
        <w:rPr>
          <w:rFonts w:ascii="Times New Roman" w:hAnsi="Times New Roman"/>
          <w:sz w:val="24"/>
        </w:rPr>
      </w:pPr>
      <w:r w:rsidRPr="0054177E">
        <w:rPr>
          <w:rFonts w:ascii="Times New Roman" w:hAnsi="Times New Roman"/>
          <w:sz w:val="24"/>
        </w:rPr>
        <w:t xml:space="preserve">Gretchen Livingston, “Latinos and Digital Technology. Pew Hispanic Center,” at </w:t>
      </w:r>
    </w:p>
    <w:p w14:paraId="5FB03313" w14:textId="446B5BB7" w:rsidR="00AF68B1" w:rsidRDefault="003E7A6B" w:rsidP="00652084">
      <w:pPr>
        <w:spacing w:after="0" w:line="480" w:lineRule="auto"/>
        <w:ind w:left="720" w:hanging="720"/>
        <w:rPr>
          <w:rFonts w:ascii="Times New Roman" w:hAnsi="Times New Roman"/>
          <w:sz w:val="24"/>
        </w:rPr>
      </w:pPr>
      <w:hyperlink r:id="rId23" w:history="1">
        <w:r w:rsidR="00AF68B1" w:rsidRPr="0054177E">
          <w:rPr>
            <w:rStyle w:val="Hyperlink"/>
            <w:rFonts w:ascii="Times New Roman" w:hAnsi="Times New Roman"/>
            <w:sz w:val="24"/>
          </w:rPr>
          <w:t>http://pewhispanic.org/files/reports/134.pdf</w:t>
        </w:r>
      </w:hyperlink>
      <w:r w:rsidR="00AF68B1" w:rsidRPr="0054177E">
        <w:rPr>
          <w:rFonts w:ascii="Times New Roman" w:hAnsi="Times New Roman"/>
          <w:sz w:val="24"/>
        </w:rPr>
        <w:t xml:space="preserve">, accessed </w:t>
      </w:r>
      <w:r w:rsidR="00343480">
        <w:rPr>
          <w:rFonts w:ascii="Times New Roman" w:hAnsi="Times New Roman"/>
          <w:sz w:val="24"/>
        </w:rPr>
        <w:t xml:space="preserve">on </w:t>
      </w:r>
      <w:r w:rsidR="004C0BC0">
        <w:rPr>
          <w:rFonts w:ascii="Times New Roman" w:hAnsi="Times New Roman"/>
          <w:sz w:val="24"/>
        </w:rPr>
        <w:t xml:space="preserve">29 </w:t>
      </w:r>
      <w:r w:rsidR="00AF68B1" w:rsidRPr="0054177E">
        <w:rPr>
          <w:rFonts w:ascii="Times New Roman" w:hAnsi="Times New Roman"/>
          <w:sz w:val="24"/>
        </w:rPr>
        <w:t>October 2014.</w:t>
      </w:r>
      <w:r w:rsidR="00AF68B1">
        <w:rPr>
          <w:rFonts w:ascii="Times New Roman" w:hAnsi="Times New Roman"/>
          <w:sz w:val="24"/>
        </w:rPr>
        <w:t xml:space="preserve"> </w:t>
      </w:r>
    </w:p>
    <w:p w14:paraId="3AE160B6" w14:textId="77777777" w:rsidR="00BD133A" w:rsidRDefault="004B414E" w:rsidP="00652084">
      <w:pPr>
        <w:widowControl w:val="0"/>
        <w:spacing w:after="0" w:line="480" w:lineRule="auto"/>
        <w:ind w:left="720" w:hanging="720"/>
        <w:rPr>
          <w:rFonts w:ascii="Times New Roman" w:hAnsi="Times New Roman"/>
          <w:sz w:val="24"/>
        </w:rPr>
      </w:pPr>
      <w:r>
        <w:rPr>
          <w:rFonts w:ascii="Times New Roman" w:hAnsi="Times New Roman"/>
          <w:sz w:val="24"/>
        </w:rPr>
        <w:t xml:space="preserve">Peter </w:t>
      </w:r>
      <w:r w:rsidR="00EB41EF">
        <w:rPr>
          <w:rFonts w:ascii="Times New Roman" w:hAnsi="Times New Roman"/>
          <w:sz w:val="24"/>
        </w:rPr>
        <w:t>Mann, 1954</w:t>
      </w:r>
      <w:r w:rsidR="00896668" w:rsidRPr="008A6F60">
        <w:rPr>
          <w:rFonts w:ascii="Times New Roman" w:hAnsi="Times New Roman"/>
          <w:sz w:val="24"/>
        </w:rPr>
        <w:t xml:space="preserve">.  </w:t>
      </w:r>
      <w:r w:rsidR="00EB41EF">
        <w:rPr>
          <w:rFonts w:ascii="Times New Roman" w:hAnsi="Times New Roman"/>
          <w:sz w:val="24"/>
        </w:rPr>
        <w:t>“</w:t>
      </w:r>
      <w:r w:rsidR="00896668" w:rsidRPr="008A6F60">
        <w:rPr>
          <w:rFonts w:ascii="Times New Roman" w:hAnsi="Times New Roman"/>
          <w:sz w:val="24"/>
        </w:rPr>
        <w:t xml:space="preserve">The </w:t>
      </w:r>
      <w:r w:rsidR="00EB41EF">
        <w:rPr>
          <w:rFonts w:ascii="Times New Roman" w:hAnsi="Times New Roman"/>
          <w:sz w:val="24"/>
        </w:rPr>
        <w:t>C</w:t>
      </w:r>
      <w:r w:rsidR="00896668" w:rsidRPr="008A6F60">
        <w:rPr>
          <w:rFonts w:ascii="Times New Roman" w:hAnsi="Times New Roman"/>
          <w:sz w:val="24"/>
        </w:rPr>
        <w:t xml:space="preserve">oncept of </w:t>
      </w:r>
      <w:r w:rsidR="00EB41EF">
        <w:rPr>
          <w:rFonts w:ascii="Times New Roman" w:hAnsi="Times New Roman"/>
          <w:sz w:val="24"/>
        </w:rPr>
        <w:t>Neighborliness,”</w:t>
      </w:r>
      <w:r w:rsidR="00896668" w:rsidRPr="008A6F60">
        <w:rPr>
          <w:rFonts w:ascii="Times New Roman" w:hAnsi="Times New Roman"/>
          <w:sz w:val="24"/>
        </w:rPr>
        <w:t xml:space="preserve"> </w:t>
      </w:r>
      <w:r w:rsidR="00896668" w:rsidRPr="008A6F60">
        <w:rPr>
          <w:rFonts w:ascii="Times New Roman" w:hAnsi="Times New Roman"/>
          <w:i/>
          <w:sz w:val="24"/>
        </w:rPr>
        <w:t xml:space="preserve">American Journal of Sociology, </w:t>
      </w:r>
      <w:r w:rsidR="00EB41EF">
        <w:rPr>
          <w:rFonts w:ascii="Times New Roman" w:hAnsi="Times New Roman"/>
          <w:sz w:val="24"/>
        </w:rPr>
        <w:t xml:space="preserve">volume </w:t>
      </w:r>
    </w:p>
    <w:p w14:paraId="361C89BE" w14:textId="7347FC6F" w:rsidR="00896668" w:rsidRPr="008A6F60" w:rsidDel="00ED6ABB" w:rsidRDefault="00EB41EF" w:rsidP="00652084">
      <w:pPr>
        <w:widowControl w:val="0"/>
        <w:spacing w:after="0" w:line="480" w:lineRule="auto"/>
        <w:ind w:left="720" w:hanging="720"/>
        <w:rPr>
          <w:rFonts w:ascii="Times New Roman" w:hAnsi="Times New Roman"/>
          <w:sz w:val="24"/>
        </w:rPr>
      </w:pPr>
      <w:r>
        <w:rPr>
          <w:rFonts w:ascii="Times New Roman" w:hAnsi="Times New Roman"/>
          <w:sz w:val="24"/>
        </w:rPr>
        <w:t xml:space="preserve">60, </w:t>
      </w:r>
      <w:r w:rsidR="00F832FC">
        <w:rPr>
          <w:rFonts w:ascii="Times New Roman" w:hAnsi="Times New Roman"/>
          <w:sz w:val="24"/>
        </w:rPr>
        <w:t>number</w:t>
      </w:r>
      <w:r w:rsidR="004B414E">
        <w:rPr>
          <w:rFonts w:ascii="Times New Roman" w:hAnsi="Times New Roman"/>
          <w:sz w:val="24"/>
        </w:rPr>
        <w:t xml:space="preserve"> 2</w:t>
      </w:r>
      <w:r>
        <w:rPr>
          <w:rFonts w:ascii="Times New Roman" w:hAnsi="Times New Roman"/>
          <w:sz w:val="24"/>
        </w:rPr>
        <w:t xml:space="preserve">, pp. </w:t>
      </w:r>
      <w:r w:rsidR="00896668" w:rsidRPr="008A6F60">
        <w:rPr>
          <w:rFonts w:ascii="Times New Roman" w:hAnsi="Times New Roman"/>
          <w:sz w:val="24"/>
        </w:rPr>
        <w:t>163-168.</w:t>
      </w:r>
      <w:r w:rsidR="00A34828">
        <w:rPr>
          <w:rFonts w:ascii="Times New Roman" w:hAnsi="Times New Roman"/>
          <w:sz w:val="24"/>
        </w:rPr>
        <w:t xml:space="preserve"> </w:t>
      </w:r>
    </w:p>
    <w:p w14:paraId="2BAC11C1" w14:textId="77777777" w:rsidR="00BD133A" w:rsidRDefault="00F845E3" w:rsidP="00ED6ABB">
      <w:pPr>
        <w:widowControl w:val="0"/>
        <w:spacing w:after="0" w:line="480" w:lineRule="auto"/>
        <w:ind w:left="720" w:hanging="720"/>
        <w:rPr>
          <w:rFonts w:ascii="Times New Roman" w:hAnsi="Times New Roman"/>
          <w:bCs/>
          <w:sz w:val="24"/>
        </w:rPr>
      </w:pPr>
      <w:r w:rsidRPr="00A34828">
        <w:rPr>
          <w:rFonts w:ascii="Times New Roman" w:hAnsi="Times New Roman"/>
          <w:bCs/>
          <w:sz w:val="24"/>
        </w:rPr>
        <w:t xml:space="preserve">Cameron Marlow, </w:t>
      </w:r>
      <w:r w:rsidR="00FA7E56" w:rsidRPr="00A34828">
        <w:rPr>
          <w:rFonts w:ascii="Times New Roman" w:hAnsi="Times New Roman"/>
          <w:bCs/>
          <w:sz w:val="24"/>
        </w:rPr>
        <w:t>“</w:t>
      </w:r>
      <w:r w:rsidR="00896668" w:rsidRPr="00A34828">
        <w:rPr>
          <w:rFonts w:ascii="Times New Roman" w:hAnsi="Times New Roman"/>
          <w:bCs/>
          <w:sz w:val="24"/>
        </w:rPr>
        <w:t xml:space="preserve">How </w:t>
      </w:r>
      <w:r w:rsidR="00117714" w:rsidRPr="00A34828">
        <w:rPr>
          <w:rFonts w:ascii="Times New Roman" w:hAnsi="Times New Roman"/>
          <w:bCs/>
          <w:sz w:val="24"/>
        </w:rPr>
        <w:t>Diverse is Facebook,</w:t>
      </w:r>
      <w:r w:rsidR="00896668" w:rsidRPr="00A34828">
        <w:rPr>
          <w:rFonts w:ascii="Times New Roman" w:hAnsi="Times New Roman"/>
          <w:bCs/>
          <w:sz w:val="24"/>
        </w:rPr>
        <w:t xml:space="preserve"> </w:t>
      </w:r>
      <w:r w:rsidR="00896668" w:rsidRPr="00A34828">
        <w:rPr>
          <w:rFonts w:ascii="Times New Roman" w:hAnsi="Times New Roman"/>
          <w:sz w:val="24"/>
          <w:szCs w:val="24"/>
        </w:rPr>
        <w:t>Facebook Data Science</w:t>
      </w:r>
      <w:r w:rsidR="00117714" w:rsidRPr="00A34828">
        <w:rPr>
          <w:rFonts w:ascii="Times New Roman" w:hAnsi="Times New Roman"/>
          <w:bCs/>
          <w:i/>
          <w:sz w:val="24"/>
        </w:rPr>
        <w:t>,</w:t>
      </w:r>
      <w:r w:rsidR="00117714" w:rsidRPr="00A34828">
        <w:rPr>
          <w:rFonts w:ascii="Times New Roman" w:hAnsi="Times New Roman"/>
          <w:sz w:val="24"/>
          <w:szCs w:val="24"/>
        </w:rPr>
        <w:t>”</w:t>
      </w:r>
      <w:r w:rsidR="00117714" w:rsidRPr="00A34828">
        <w:rPr>
          <w:rFonts w:ascii="Times New Roman" w:hAnsi="Times New Roman"/>
          <w:bCs/>
          <w:i/>
          <w:sz w:val="24"/>
        </w:rPr>
        <w:t xml:space="preserve"> </w:t>
      </w:r>
      <w:r w:rsidR="00117714" w:rsidRPr="00A34828">
        <w:rPr>
          <w:rFonts w:ascii="Times New Roman" w:hAnsi="Times New Roman"/>
          <w:bCs/>
          <w:sz w:val="24"/>
        </w:rPr>
        <w:t xml:space="preserve">at  </w:t>
      </w:r>
    </w:p>
    <w:p w14:paraId="7FDD0979" w14:textId="0DBC7C89" w:rsidR="00896668" w:rsidRPr="008A6F60" w:rsidRDefault="003E7A6B" w:rsidP="00ED6ABB">
      <w:pPr>
        <w:widowControl w:val="0"/>
        <w:spacing w:after="0" w:line="480" w:lineRule="auto"/>
        <w:ind w:left="720" w:hanging="720"/>
        <w:rPr>
          <w:rFonts w:ascii="Times New Roman" w:hAnsi="Times New Roman"/>
          <w:sz w:val="24"/>
        </w:rPr>
      </w:pPr>
      <w:hyperlink r:id="rId24" w:history="1">
        <w:r w:rsidR="00BD133A" w:rsidRPr="00527DB1">
          <w:rPr>
            <w:rStyle w:val="Hyperlink"/>
            <w:rFonts w:ascii="Times New Roman" w:hAnsi="Times New Roman"/>
            <w:bCs/>
            <w:sz w:val="24"/>
          </w:rPr>
          <w:t>https://www.facebook.com/notes/facebook-data-science/how-diverse-is-facebook/205925658858</w:t>
        </w:r>
      </w:hyperlink>
      <w:r w:rsidR="00117714" w:rsidRPr="00A34828">
        <w:rPr>
          <w:rStyle w:val="Hyperlink"/>
          <w:rFonts w:ascii="Times New Roman" w:hAnsi="Times New Roman"/>
          <w:bCs/>
          <w:sz w:val="24"/>
        </w:rPr>
        <w:t xml:space="preserve">, </w:t>
      </w:r>
      <w:r w:rsidR="00117714" w:rsidRPr="00A34828">
        <w:rPr>
          <w:rFonts w:ascii="Times New Roman" w:hAnsi="Times New Roman"/>
          <w:bCs/>
          <w:sz w:val="24"/>
        </w:rPr>
        <w:t xml:space="preserve">accessed </w:t>
      </w:r>
      <w:r w:rsidR="00343480">
        <w:rPr>
          <w:rFonts w:ascii="Times New Roman" w:hAnsi="Times New Roman"/>
          <w:bCs/>
          <w:sz w:val="24"/>
        </w:rPr>
        <w:t xml:space="preserve">on </w:t>
      </w:r>
      <w:r w:rsidR="00E77DFF">
        <w:rPr>
          <w:rFonts w:ascii="Times New Roman" w:hAnsi="Times New Roman"/>
          <w:bCs/>
          <w:sz w:val="24"/>
        </w:rPr>
        <w:t xml:space="preserve">5 </w:t>
      </w:r>
      <w:r w:rsidR="00117714" w:rsidRPr="00A34828">
        <w:rPr>
          <w:rFonts w:ascii="Times New Roman" w:hAnsi="Times New Roman"/>
          <w:bCs/>
          <w:sz w:val="24"/>
        </w:rPr>
        <w:t xml:space="preserve">August 2013. </w:t>
      </w:r>
      <w:r w:rsidR="00F845E3" w:rsidRPr="00A34828">
        <w:rPr>
          <w:rFonts w:ascii="Times New Roman" w:hAnsi="Times New Roman"/>
          <w:bCs/>
          <w:sz w:val="24"/>
        </w:rPr>
        <w:t xml:space="preserve"> </w:t>
      </w:r>
    </w:p>
    <w:p w14:paraId="0FED1A8F" w14:textId="77777777" w:rsidR="00BD133A" w:rsidRDefault="000B5051" w:rsidP="002049BB">
      <w:pPr>
        <w:widowControl w:val="0"/>
        <w:spacing w:after="0" w:line="480" w:lineRule="auto"/>
        <w:ind w:left="720" w:hanging="720"/>
        <w:rPr>
          <w:rFonts w:ascii="Times New Roman" w:hAnsi="Times New Roman"/>
          <w:sz w:val="24"/>
        </w:rPr>
      </w:pPr>
      <w:r>
        <w:rPr>
          <w:rFonts w:ascii="Times New Roman" w:hAnsi="Times New Roman"/>
          <w:sz w:val="24"/>
        </w:rPr>
        <w:t>T</w:t>
      </w:r>
      <w:r w:rsidR="00411998">
        <w:rPr>
          <w:rFonts w:ascii="Times New Roman" w:hAnsi="Times New Roman"/>
          <w:sz w:val="24"/>
        </w:rPr>
        <w:t>eresa</w:t>
      </w:r>
      <w:r>
        <w:rPr>
          <w:rFonts w:ascii="Times New Roman" w:hAnsi="Times New Roman"/>
          <w:sz w:val="24"/>
        </w:rPr>
        <w:t xml:space="preserve"> </w:t>
      </w:r>
      <w:r w:rsidR="00C51A0B">
        <w:rPr>
          <w:rFonts w:ascii="Times New Roman" w:hAnsi="Times New Roman"/>
          <w:sz w:val="24"/>
        </w:rPr>
        <w:t>Mastin, 2000</w:t>
      </w:r>
      <w:r w:rsidR="00896668" w:rsidRPr="008A6F60">
        <w:rPr>
          <w:rFonts w:ascii="Times New Roman" w:hAnsi="Times New Roman"/>
          <w:sz w:val="24"/>
        </w:rPr>
        <w:t xml:space="preserve">. </w:t>
      </w:r>
      <w:r w:rsidR="00C51A0B">
        <w:rPr>
          <w:rFonts w:ascii="Times New Roman" w:hAnsi="Times New Roman"/>
          <w:sz w:val="24"/>
        </w:rPr>
        <w:t>“</w:t>
      </w:r>
      <w:r w:rsidR="00896668" w:rsidRPr="008A6F60">
        <w:rPr>
          <w:rFonts w:ascii="Times New Roman" w:hAnsi="Times New Roman"/>
          <w:sz w:val="24"/>
        </w:rPr>
        <w:t xml:space="preserve">Media </w:t>
      </w:r>
      <w:r w:rsidR="00C51A0B">
        <w:rPr>
          <w:rFonts w:ascii="Times New Roman" w:hAnsi="Times New Roman"/>
          <w:sz w:val="24"/>
        </w:rPr>
        <w:t>U</w:t>
      </w:r>
      <w:r w:rsidR="00896668" w:rsidRPr="008A6F60">
        <w:rPr>
          <w:rFonts w:ascii="Times New Roman" w:hAnsi="Times New Roman"/>
          <w:sz w:val="24"/>
        </w:rPr>
        <w:t xml:space="preserve">se and </w:t>
      </w:r>
      <w:r w:rsidR="00C51A0B">
        <w:rPr>
          <w:rFonts w:ascii="Times New Roman" w:hAnsi="Times New Roman"/>
          <w:sz w:val="24"/>
        </w:rPr>
        <w:t>C</w:t>
      </w:r>
      <w:r w:rsidR="00896668" w:rsidRPr="008A6F60">
        <w:rPr>
          <w:rFonts w:ascii="Times New Roman" w:hAnsi="Times New Roman"/>
          <w:sz w:val="24"/>
        </w:rPr>
        <w:t xml:space="preserve">ivic </w:t>
      </w:r>
      <w:r w:rsidR="00C51A0B">
        <w:rPr>
          <w:rFonts w:ascii="Times New Roman" w:hAnsi="Times New Roman"/>
          <w:sz w:val="24"/>
        </w:rPr>
        <w:t>P</w:t>
      </w:r>
      <w:r w:rsidR="00896668" w:rsidRPr="008A6F60">
        <w:rPr>
          <w:rFonts w:ascii="Times New Roman" w:hAnsi="Times New Roman"/>
          <w:sz w:val="24"/>
        </w:rPr>
        <w:t xml:space="preserve">articipation in the African-American population: </w:t>
      </w:r>
    </w:p>
    <w:p w14:paraId="79829CC0" w14:textId="77777777" w:rsidR="00BD133A" w:rsidRDefault="00896668" w:rsidP="002049BB">
      <w:pPr>
        <w:widowControl w:val="0"/>
        <w:spacing w:after="0" w:line="480" w:lineRule="auto"/>
        <w:ind w:left="720" w:hanging="720"/>
        <w:rPr>
          <w:rFonts w:ascii="Times New Roman" w:hAnsi="Times New Roman"/>
          <w:i/>
          <w:sz w:val="24"/>
        </w:rPr>
      </w:pPr>
      <w:r w:rsidRPr="008A6F60">
        <w:rPr>
          <w:rFonts w:ascii="Times New Roman" w:hAnsi="Times New Roman"/>
          <w:sz w:val="24"/>
        </w:rPr>
        <w:t xml:space="preserve">Exploring </w:t>
      </w:r>
      <w:r w:rsidR="00C51A0B">
        <w:rPr>
          <w:rFonts w:ascii="Times New Roman" w:hAnsi="Times New Roman"/>
          <w:sz w:val="24"/>
        </w:rPr>
        <w:t>P</w:t>
      </w:r>
      <w:r w:rsidRPr="008A6F60">
        <w:rPr>
          <w:rFonts w:ascii="Times New Roman" w:hAnsi="Times New Roman"/>
          <w:sz w:val="24"/>
        </w:rPr>
        <w:t xml:space="preserve">articipation </w:t>
      </w:r>
      <w:r w:rsidR="00C51A0B">
        <w:rPr>
          <w:rFonts w:ascii="Times New Roman" w:hAnsi="Times New Roman"/>
          <w:sz w:val="24"/>
        </w:rPr>
        <w:t>A</w:t>
      </w:r>
      <w:r w:rsidRPr="008A6F60">
        <w:rPr>
          <w:rFonts w:ascii="Times New Roman" w:hAnsi="Times New Roman"/>
          <w:sz w:val="24"/>
        </w:rPr>
        <w:t xml:space="preserve">mong </w:t>
      </w:r>
      <w:r w:rsidR="00C51A0B">
        <w:rPr>
          <w:rFonts w:ascii="Times New Roman" w:hAnsi="Times New Roman"/>
          <w:sz w:val="24"/>
        </w:rPr>
        <w:t>Professionals and N</w:t>
      </w:r>
      <w:r w:rsidRPr="008A6F60">
        <w:rPr>
          <w:rFonts w:ascii="Times New Roman" w:hAnsi="Times New Roman"/>
          <w:sz w:val="24"/>
        </w:rPr>
        <w:t>on</w:t>
      </w:r>
      <w:r w:rsidR="00C51A0B">
        <w:rPr>
          <w:rFonts w:ascii="Times New Roman" w:hAnsi="Times New Roman"/>
          <w:sz w:val="24"/>
        </w:rPr>
        <w:t xml:space="preserve">professionals,” </w:t>
      </w:r>
      <w:r w:rsidRPr="008A6F60">
        <w:rPr>
          <w:rFonts w:ascii="Times New Roman" w:hAnsi="Times New Roman"/>
          <w:i/>
          <w:sz w:val="24"/>
        </w:rPr>
        <w:t xml:space="preserve">Journalism and Mass </w:t>
      </w:r>
    </w:p>
    <w:p w14:paraId="5DC163C9" w14:textId="22C472B4" w:rsidR="00896668" w:rsidRPr="008A6F60" w:rsidRDefault="00896668" w:rsidP="002049BB">
      <w:pPr>
        <w:widowControl w:val="0"/>
        <w:spacing w:after="0" w:line="480" w:lineRule="auto"/>
        <w:ind w:left="720" w:hanging="720"/>
        <w:rPr>
          <w:rFonts w:ascii="Times New Roman" w:hAnsi="Times New Roman"/>
          <w:sz w:val="24"/>
        </w:rPr>
      </w:pPr>
      <w:r w:rsidRPr="008A6F60">
        <w:rPr>
          <w:rFonts w:ascii="Times New Roman" w:hAnsi="Times New Roman"/>
          <w:i/>
          <w:sz w:val="24"/>
        </w:rPr>
        <w:t xml:space="preserve">Communication Quarterly, </w:t>
      </w:r>
      <w:r w:rsidR="00411998">
        <w:rPr>
          <w:rFonts w:ascii="Times New Roman" w:hAnsi="Times New Roman"/>
          <w:sz w:val="24"/>
        </w:rPr>
        <w:t>volume 7</w:t>
      </w:r>
      <w:r w:rsidRPr="008A6F60">
        <w:rPr>
          <w:rFonts w:ascii="Times New Roman" w:hAnsi="Times New Roman"/>
          <w:sz w:val="24"/>
        </w:rPr>
        <w:t xml:space="preserve">7, </w:t>
      </w:r>
      <w:r w:rsidR="00F832FC">
        <w:rPr>
          <w:rFonts w:ascii="Times New Roman" w:hAnsi="Times New Roman"/>
          <w:sz w:val="24"/>
        </w:rPr>
        <w:t>number</w:t>
      </w:r>
      <w:r w:rsidR="00411998">
        <w:rPr>
          <w:rFonts w:ascii="Times New Roman" w:hAnsi="Times New Roman"/>
          <w:sz w:val="24"/>
        </w:rPr>
        <w:t xml:space="preserve"> 1, pp. </w:t>
      </w:r>
      <w:r w:rsidRPr="008A6F60">
        <w:rPr>
          <w:rFonts w:ascii="Times New Roman" w:hAnsi="Times New Roman"/>
          <w:sz w:val="24"/>
        </w:rPr>
        <w:t>115-127.</w:t>
      </w:r>
    </w:p>
    <w:p w14:paraId="65712E18" w14:textId="77777777" w:rsidR="00BD133A" w:rsidRDefault="006E069E" w:rsidP="002049BB">
      <w:pPr>
        <w:spacing w:after="0" w:line="480" w:lineRule="auto"/>
        <w:ind w:left="720" w:hanging="720"/>
        <w:rPr>
          <w:rFonts w:ascii="Times New Roman" w:hAnsi="Times New Roman"/>
          <w:color w:val="000000"/>
          <w:sz w:val="24"/>
        </w:rPr>
      </w:pPr>
      <w:r>
        <w:rPr>
          <w:rFonts w:ascii="Times New Roman" w:hAnsi="Times New Roman"/>
          <w:color w:val="000000"/>
          <w:sz w:val="24"/>
        </w:rPr>
        <w:t xml:space="preserve">Scott D. </w:t>
      </w:r>
      <w:r w:rsidR="00512AD6">
        <w:rPr>
          <w:rFonts w:ascii="Times New Roman" w:hAnsi="Times New Roman"/>
          <w:color w:val="000000"/>
          <w:sz w:val="24"/>
        </w:rPr>
        <w:t>McClurg, 2003</w:t>
      </w:r>
      <w:r w:rsidR="00896668" w:rsidRPr="008A6F60">
        <w:rPr>
          <w:rFonts w:ascii="Times New Roman" w:hAnsi="Times New Roman"/>
          <w:color w:val="000000"/>
          <w:sz w:val="24"/>
        </w:rPr>
        <w:t xml:space="preserve">. </w:t>
      </w:r>
      <w:r w:rsidR="00512AD6">
        <w:rPr>
          <w:rFonts w:ascii="Times New Roman" w:hAnsi="Times New Roman"/>
          <w:color w:val="000000"/>
          <w:sz w:val="24"/>
        </w:rPr>
        <w:t>“Social N</w:t>
      </w:r>
      <w:r w:rsidR="00896668" w:rsidRPr="008A6F60">
        <w:rPr>
          <w:rFonts w:ascii="Times New Roman" w:hAnsi="Times New Roman"/>
          <w:color w:val="000000"/>
          <w:sz w:val="24"/>
        </w:rPr>
        <w:t xml:space="preserve">etworks and </w:t>
      </w:r>
      <w:r w:rsidR="00512AD6">
        <w:rPr>
          <w:rFonts w:ascii="Times New Roman" w:hAnsi="Times New Roman"/>
          <w:color w:val="000000"/>
          <w:sz w:val="24"/>
        </w:rPr>
        <w:t>P</w:t>
      </w:r>
      <w:r w:rsidR="00896668" w:rsidRPr="008A6F60">
        <w:rPr>
          <w:rFonts w:ascii="Times New Roman" w:hAnsi="Times New Roman"/>
          <w:color w:val="000000"/>
          <w:sz w:val="24"/>
        </w:rPr>
        <w:t xml:space="preserve">olitical </w:t>
      </w:r>
      <w:r w:rsidR="00512AD6">
        <w:rPr>
          <w:rFonts w:ascii="Times New Roman" w:hAnsi="Times New Roman"/>
          <w:color w:val="000000"/>
          <w:sz w:val="24"/>
        </w:rPr>
        <w:t>P</w:t>
      </w:r>
      <w:r w:rsidR="00896668" w:rsidRPr="008A6F60">
        <w:rPr>
          <w:rFonts w:ascii="Times New Roman" w:hAnsi="Times New Roman"/>
          <w:color w:val="000000"/>
          <w:sz w:val="24"/>
        </w:rPr>
        <w:t xml:space="preserve">articipation: The </w:t>
      </w:r>
      <w:r w:rsidR="00512AD6">
        <w:rPr>
          <w:rFonts w:ascii="Times New Roman" w:hAnsi="Times New Roman"/>
          <w:color w:val="000000"/>
          <w:sz w:val="24"/>
        </w:rPr>
        <w:t>R</w:t>
      </w:r>
      <w:r w:rsidR="00896668" w:rsidRPr="008A6F60">
        <w:rPr>
          <w:rFonts w:ascii="Times New Roman" w:hAnsi="Times New Roman"/>
          <w:color w:val="000000"/>
          <w:sz w:val="24"/>
        </w:rPr>
        <w:t xml:space="preserve">ole of </w:t>
      </w:r>
      <w:r w:rsidR="00512AD6">
        <w:rPr>
          <w:rFonts w:ascii="Times New Roman" w:hAnsi="Times New Roman"/>
          <w:color w:val="000000"/>
          <w:sz w:val="24"/>
        </w:rPr>
        <w:t>S</w:t>
      </w:r>
      <w:r w:rsidR="00896668" w:rsidRPr="008A6F60">
        <w:rPr>
          <w:rFonts w:ascii="Times New Roman" w:hAnsi="Times New Roman"/>
          <w:color w:val="000000"/>
          <w:sz w:val="24"/>
        </w:rPr>
        <w:t xml:space="preserve">ocial </w:t>
      </w:r>
    </w:p>
    <w:p w14:paraId="6867A148" w14:textId="77777777" w:rsidR="00BD133A" w:rsidRDefault="00512AD6" w:rsidP="002049BB">
      <w:pPr>
        <w:spacing w:after="0" w:line="480" w:lineRule="auto"/>
        <w:ind w:left="720" w:hanging="720"/>
        <w:rPr>
          <w:rFonts w:ascii="Times New Roman" w:hAnsi="Times New Roman"/>
          <w:color w:val="000000"/>
          <w:sz w:val="24"/>
        </w:rPr>
      </w:pPr>
      <w:r>
        <w:rPr>
          <w:rFonts w:ascii="Times New Roman" w:hAnsi="Times New Roman"/>
          <w:color w:val="000000"/>
          <w:sz w:val="24"/>
        </w:rPr>
        <w:t>I</w:t>
      </w:r>
      <w:r w:rsidR="00896668" w:rsidRPr="008A6F60">
        <w:rPr>
          <w:rFonts w:ascii="Times New Roman" w:hAnsi="Times New Roman"/>
          <w:color w:val="000000"/>
          <w:sz w:val="24"/>
        </w:rPr>
        <w:t xml:space="preserve">nteraction in </w:t>
      </w:r>
      <w:r>
        <w:rPr>
          <w:rFonts w:ascii="Times New Roman" w:hAnsi="Times New Roman"/>
          <w:color w:val="000000"/>
          <w:sz w:val="24"/>
        </w:rPr>
        <w:t>E</w:t>
      </w:r>
      <w:r w:rsidR="00896668" w:rsidRPr="008A6F60">
        <w:rPr>
          <w:rFonts w:ascii="Times New Roman" w:hAnsi="Times New Roman"/>
          <w:color w:val="000000"/>
          <w:sz w:val="24"/>
        </w:rPr>
        <w:t xml:space="preserve">xplaining </w:t>
      </w:r>
      <w:r>
        <w:rPr>
          <w:rFonts w:ascii="Times New Roman" w:hAnsi="Times New Roman"/>
          <w:color w:val="000000"/>
          <w:sz w:val="24"/>
        </w:rPr>
        <w:t>P</w:t>
      </w:r>
      <w:r w:rsidR="00896668" w:rsidRPr="008A6F60">
        <w:rPr>
          <w:rFonts w:ascii="Times New Roman" w:hAnsi="Times New Roman"/>
          <w:color w:val="000000"/>
          <w:sz w:val="24"/>
        </w:rPr>
        <w:t xml:space="preserve">olitical </w:t>
      </w:r>
      <w:r>
        <w:rPr>
          <w:rFonts w:ascii="Times New Roman" w:hAnsi="Times New Roman"/>
          <w:color w:val="000000"/>
          <w:sz w:val="24"/>
        </w:rPr>
        <w:t>Participation,”</w:t>
      </w:r>
      <w:r w:rsidR="00896668" w:rsidRPr="008A6F60">
        <w:rPr>
          <w:rFonts w:ascii="Times New Roman" w:hAnsi="Times New Roman"/>
          <w:color w:val="000000"/>
          <w:sz w:val="24"/>
        </w:rPr>
        <w:t xml:space="preserve"> </w:t>
      </w:r>
      <w:r w:rsidR="00896668" w:rsidRPr="00A01029">
        <w:rPr>
          <w:rFonts w:ascii="Times New Roman" w:hAnsi="Times New Roman"/>
          <w:i/>
          <w:color w:val="000000"/>
          <w:sz w:val="24"/>
        </w:rPr>
        <w:t xml:space="preserve">Political Research Quarterly, </w:t>
      </w:r>
      <w:r>
        <w:rPr>
          <w:rFonts w:ascii="Times New Roman" w:hAnsi="Times New Roman"/>
          <w:color w:val="000000"/>
          <w:sz w:val="24"/>
        </w:rPr>
        <w:t xml:space="preserve">volume 56, </w:t>
      </w:r>
    </w:p>
    <w:p w14:paraId="5F1E0789" w14:textId="6AA33CCB" w:rsidR="00896668" w:rsidRPr="008A6F60" w:rsidRDefault="00101614" w:rsidP="002049BB">
      <w:pPr>
        <w:spacing w:after="0" w:line="480" w:lineRule="auto"/>
        <w:ind w:left="720" w:hanging="720"/>
        <w:rPr>
          <w:rFonts w:ascii="Times New Roman" w:hAnsi="Times New Roman"/>
          <w:color w:val="000000"/>
          <w:sz w:val="24"/>
        </w:rPr>
      </w:pPr>
      <w:r>
        <w:rPr>
          <w:rFonts w:ascii="Times New Roman" w:hAnsi="Times New Roman"/>
          <w:color w:val="000000"/>
          <w:sz w:val="24"/>
        </w:rPr>
        <w:t xml:space="preserve">number </w:t>
      </w:r>
      <w:r w:rsidR="006674F2">
        <w:rPr>
          <w:rFonts w:ascii="Times New Roman" w:hAnsi="Times New Roman"/>
          <w:color w:val="000000"/>
          <w:sz w:val="24"/>
        </w:rPr>
        <w:t>4</w:t>
      </w:r>
      <w:r w:rsidR="00512AD6">
        <w:rPr>
          <w:rFonts w:ascii="Times New Roman" w:hAnsi="Times New Roman"/>
          <w:color w:val="000000"/>
          <w:sz w:val="24"/>
        </w:rPr>
        <w:t xml:space="preserve">, pp. </w:t>
      </w:r>
      <w:r w:rsidR="00896668" w:rsidRPr="008A6F60">
        <w:rPr>
          <w:rFonts w:ascii="Times New Roman" w:hAnsi="Times New Roman"/>
          <w:color w:val="000000"/>
          <w:sz w:val="24"/>
        </w:rPr>
        <w:t>449-464.</w:t>
      </w:r>
    </w:p>
    <w:p w14:paraId="13601855" w14:textId="77777777" w:rsidR="00BD133A" w:rsidRDefault="00122985" w:rsidP="002049BB">
      <w:pPr>
        <w:spacing w:after="0" w:line="480" w:lineRule="auto"/>
        <w:ind w:left="720" w:hanging="720"/>
        <w:rPr>
          <w:rFonts w:ascii="Times New Roman" w:hAnsi="Times New Roman"/>
          <w:color w:val="000000"/>
          <w:sz w:val="24"/>
        </w:rPr>
      </w:pPr>
      <w:r>
        <w:rPr>
          <w:rFonts w:ascii="Times New Roman" w:hAnsi="Times New Roman"/>
          <w:color w:val="000000"/>
          <w:sz w:val="24"/>
        </w:rPr>
        <w:t>Jack M.</w:t>
      </w:r>
      <w:r w:rsidRPr="008A6F60">
        <w:rPr>
          <w:rFonts w:ascii="Times New Roman" w:hAnsi="Times New Roman"/>
          <w:color w:val="000000"/>
          <w:sz w:val="24"/>
        </w:rPr>
        <w:t xml:space="preserve"> </w:t>
      </w:r>
      <w:r w:rsidR="00896668" w:rsidRPr="008A6F60">
        <w:rPr>
          <w:rFonts w:ascii="Times New Roman" w:hAnsi="Times New Roman"/>
          <w:color w:val="000000"/>
          <w:sz w:val="24"/>
        </w:rPr>
        <w:t xml:space="preserve">McLeod, </w:t>
      </w:r>
      <w:r>
        <w:rPr>
          <w:rFonts w:ascii="Times New Roman" w:hAnsi="Times New Roman"/>
          <w:color w:val="000000"/>
          <w:sz w:val="24"/>
        </w:rPr>
        <w:t>Katie</w:t>
      </w:r>
      <w:r w:rsidRPr="008A6F60">
        <w:rPr>
          <w:rFonts w:ascii="Times New Roman" w:hAnsi="Times New Roman"/>
          <w:color w:val="000000"/>
          <w:sz w:val="24"/>
        </w:rPr>
        <w:t xml:space="preserve"> </w:t>
      </w:r>
      <w:r w:rsidR="00896668" w:rsidRPr="008A6F60">
        <w:rPr>
          <w:rFonts w:ascii="Times New Roman" w:hAnsi="Times New Roman"/>
          <w:color w:val="000000"/>
          <w:sz w:val="24"/>
        </w:rPr>
        <w:t xml:space="preserve">Daily, </w:t>
      </w:r>
      <w:r>
        <w:rPr>
          <w:rFonts w:ascii="Times New Roman" w:hAnsi="Times New Roman"/>
          <w:color w:val="000000"/>
          <w:sz w:val="24"/>
        </w:rPr>
        <w:t xml:space="preserve">Zhongshi </w:t>
      </w:r>
      <w:r w:rsidR="00896668" w:rsidRPr="008A6F60">
        <w:rPr>
          <w:rFonts w:ascii="Times New Roman" w:hAnsi="Times New Roman"/>
          <w:color w:val="000000"/>
          <w:sz w:val="24"/>
        </w:rPr>
        <w:t xml:space="preserve">Guo, </w:t>
      </w:r>
      <w:r>
        <w:rPr>
          <w:rFonts w:ascii="Times New Roman" w:hAnsi="Times New Roman"/>
          <w:color w:val="000000"/>
          <w:sz w:val="24"/>
        </w:rPr>
        <w:t>William</w:t>
      </w:r>
      <w:r w:rsidRPr="008A6F60">
        <w:rPr>
          <w:rFonts w:ascii="Times New Roman" w:hAnsi="Times New Roman"/>
          <w:color w:val="000000"/>
          <w:sz w:val="24"/>
        </w:rPr>
        <w:t xml:space="preserve"> P. </w:t>
      </w:r>
      <w:r w:rsidR="00896668" w:rsidRPr="008A6F60">
        <w:rPr>
          <w:rFonts w:ascii="Times New Roman" w:hAnsi="Times New Roman"/>
          <w:color w:val="000000"/>
          <w:sz w:val="24"/>
        </w:rPr>
        <w:t xml:space="preserve">Eveland, </w:t>
      </w:r>
      <w:r>
        <w:rPr>
          <w:rFonts w:ascii="Times New Roman" w:hAnsi="Times New Roman"/>
          <w:color w:val="000000"/>
          <w:sz w:val="24"/>
        </w:rPr>
        <w:t>Jan</w:t>
      </w:r>
      <w:r w:rsidRPr="008A6F60">
        <w:rPr>
          <w:rFonts w:ascii="Times New Roman" w:hAnsi="Times New Roman"/>
          <w:color w:val="000000"/>
          <w:sz w:val="24"/>
        </w:rPr>
        <w:t xml:space="preserve"> </w:t>
      </w:r>
      <w:r w:rsidR="00896668" w:rsidRPr="008A6F60">
        <w:rPr>
          <w:rFonts w:ascii="Times New Roman" w:hAnsi="Times New Roman"/>
          <w:color w:val="000000"/>
          <w:sz w:val="24"/>
        </w:rPr>
        <w:t xml:space="preserve">Bayer, </w:t>
      </w:r>
      <w:r>
        <w:rPr>
          <w:rFonts w:ascii="Times New Roman" w:hAnsi="Times New Roman"/>
          <w:color w:val="000000"/>
          <w:sz w:val="24"/>
        </w:rPr>
        <w:t>Seungchan</w:t>
      </w:r>
      <w:r w:rsidRPr="008A6F60">
        <w:rPr>
          <w:rFonts w:ascii="Times New Roman" w:hAnsi="Times New Roman"/>
          <w:color w:val="000000"/>
          <w:sz w:val="24"/>
        </w:rPr>
        <w:t xml:space="preserve"> </w:t>
      </w:r>
      <w:r w:rsidR="00896668" w:rsidRPr="008A6F60">
        <w:rPr>
          <w:rFonts w:ascii="Times New Roman" w:hAnsi="Times New Roman"/>
          <w:color w:val="000000"/>
          <w:sz w:val="24"/>
        </w:rPr>
        <w:t xml:space="preserve">Yang, </w:t>
      </w:r>
    </w:p>
    <w:p w14:paraId="4AE953CE" w14:textId="77777777" w:rsidR="00BD133A" w:rsidRDefault="00122985" w:rsidP="002049BB">
      <w:pPr>
        <w:spacing w:after="0" w:line="480" w:lineRule="auto"/>
        <w:ind w:left="720" w:hanging="720"/>
        <w:rPr>
          <w:rFonts w:ascii="Times New Roman" w:hAnsi="Times New Roman"/>
          <w:color w:val="000000"/>
          <w:sz w:val="24"/>
        </w:rPr>
      </w:pPr>
      <w:r>
        <w:rPr>
          <w:rFonts w:ascii="Times New Roman" w:hAnsi="Times New Roman"/>
          <w:color w:val="000000"/>
          <w:sz w:val="24"/>
        </w:rPr>
        <w:t>Hsu</w:t>
      </w:r>
      <w:r w:rsidRPr="008A6F60">
        <w:rPr>
          <w:rFonts w:ascii="Times New Roman" w:hAnsi="Times New Roman"/>
          <w:color w:val="000000"/>
          <w:sz w:val="24"/>
        </w:rPr>
        <w:t xml:space="preserve"> </w:t>
      </w:r>
      <w:r w:rsidR="00896668" w:rsidRPr="008A6F60">
        <w:rPr>
          <w:rFonts w:ascii="Times New Roman" w:hAnsi="Times New Roman"/>
          <w:color w:val="000000"/>
          <w:sz w:val="24"/>
        </w:rPr>
        <w:t xml:space="preserve">Wang, </w:t>
      </w:r>
      <w:r w:rsidR="006863AC">
        <w:rPr>
          <w:rFonts w:ascii="Times New Roman" w:hAnsi="Times New Roman"/>
          <w:color w:val="000000"/>
          <w:sz w:val="24"/>
        </w:rPr>
        <w:t>1996</w:t>
      </w:r>
      <w:r w:rsidR="00896668" w:rsidRPr="008A6F60">
        <w:rPr>
          <w:rFonts w:ascii="Times New Roman" w:hAnsi="Times New Roman"/>
          <w:color w:val="000000"/>
          <w:sz w:val="24"/>
        </w:rPr>
        <w:t xml:space="preserve">. </w:t>
      </w:r>
      <w:r w:rsidR="00FE3322">
        <w:rPr>
          <w:rFonts w:ascii="Times New Roman" w:hAnsi="Times New Roman"/>
          <w:color w:val="000000"/>
          <w:sz w:val="24"/>
        </w:rPr>
        <w:t>“</w:t>
      </w:r>
      <w:r w:rsidR="00896668" w:rsidRPr="008A6F60">
        <w:rPr>
          <w:rFonts w:ascii="Times New Roman" w:hAnsi="Times New Roman"/>
          <w:color w:val="000000"/>
          <w:sz w:val="24"/>
        </w:rPr>
        <w:t xml:space="preserve">Community </w:t>
      </w:r>
      <w:r w:rsidR="000249B0">
        <w:rPr>
          <w:rFonts w:ascii="Times New Roman" w:hAnsi="Times New Roman"/>
          <w:color w:val="000000"/>
          <w:sz w:val="24"/>
        </w:rPr>
        <w:t>I</w:t>
      </w:r>
      <w:r w:rsidR="00896668" w:rsidRPr="008A6F60">
        <w:rPr>
          <w:rFonts w:ascii="Times New Roman" w:hAnsi="Times New Roman"/>
          <w:color w:val="000000"/>
          <w:sz w:val="24"/>
        </w:rPr>
        <w:t xml:space="preserve">ntegration, </w:t>
      </w:r>
      <w:r w:rsidR="000249B0">
        <w:rPr>
          <w:rFonts w:ascii="Times New Roman" w:hAnsi="Times New Roman"/>
          <w:color w:val="000000"/>
          <w:sz w:val="24"/>
        </w:rPr>
        <w:t>Local Media Use, and Democratic P</w:t>
      </w:r>
      <w:r w:rsidR="00FE3322">
        <w:rPr>
          <w:rFonts w:ascii="Times New Roman" w:hAnsi="Times New Roman"/>
          <w:color w:val="000000"/>
          <w:sz w:val="24"/>
        </w:rPr>
        <w:t>rocesses,”</w:t>
      </w:r>
      <w:r w:rsidR="00896668" w:rsidRPr="008A6F60">
        <w:rPr>
          <w:rFonts w:ascii="Times New Roman" w:hAnsi="Times New Roman"/>
          <w:color w:val="000000"/>
          <w:sz w:val="24"/>
        </w:rPr>
        <w:t xml:space="preserve"> </w:t>
      </w:r>
    </w:p>
    <w:p w14:paraId="1E13F3BB" w14:textId="7440F5C7" w:rsidR="00896668" w:rsidRPr="008A6F60" w:rsidRDefault="00896668" w:rsidP="002049BB">
      <w:pPr>
        <w:spacing w:after="0" w:line="480" w:lineRule="auto"/>
        <w:ind w:left="720" w:hanging="720"/>
        <w:rPr>
          <w:rFonts w:ascii="Times New Roman" w:hAnsi="Times New Roman"/>
          <w:color w:val="000000"/>
          <w:sz w:val="24"/>
        </w:rPr>
      </w:pPr>
      <w:r w:rsidRPr="008A6F60">
        <w:rPr>
          <w:rFonts w:ascii="Times New Roman" w:hAnsi="Times New Roman"/>
          <w:i/>
          <w:color w:val="000000"/>
          <w:sz w:val="24"/>
        </w:rPr>
        <w:t xml:space="preserve">Communication Research, </w:t>
      </w:r>
      <w:r w:rsidR="00101614">
        <w:rPr>
          <w:rFonts w:ascii="Times New Roman" w:hAnsi="Times New Roman"/>
          <w:color w:val="000000"/>
          <w:sz w:val="24"/>
        </w:rPr>
        <w:t>volume 23, number 2</w:t>
      </w:r>
      <w:r w:rsidR="00FE3322">
        <w:rPr>
          <w:rFonts w:ascii="Times New Roman" w:hAnsi="Times New Roman"/>
          <w:color w:val="000000"/>
          <w:sz w:val="24"/>
        </w:rPr>
        <w:t xml:space="preserve">, pp. </w:t>
      </w:r>
      <w:r w:rsidRPr="008A6F60">
        <w:rPr>
          <w:rFonts w:ascii="Times New Roman" w:hAnsi="Times New Roman"/>
          <w:color w:val="000000"/>
          <w:sz w:val="24"/>
        </w:rPr>
        <w:t xml:space="preserve">179-209. </w:t>
      </w:r>
    </w:p>
    <w:p w14:paraId="7B21BB5D" w14:textId="77777777" w:rsidR="00BD133A" w:rsidRDefault="00756A73" w:rsidP="002049BB">
      <w:pPr>
        <w:spacing w:after="0" w:line="480" w:lineRule="auto"/>
        <w:ind w:left="720" w:hanging="720"/>
        <w:rPr>
          <w:rFonts w:ascii="Times New Roman" w:hAnsi="Times New Roman"/>
          <w:color w:val="000000"/>
          <w:sz w:val="24"/>
        </w:rPr>
      </w:pPr>
      <w:r>
        <w:rPr>
          <w:rFonts w:ascii="Times New Roman" w:hAnsi="Times New Roman"/>
          <w:color w:val="000000"/>
          <w:sz w:val="24"/>
        </w:rPr>
        <w:lastRenderedPageBreak/>
        <w:t>Patricia</w:t>
      </w:r>
      <w:r w:rsidRPr="008A6F60">
        <w:rPr>
          <w:rFonts w:ascii="Times New Roman" w:hAnsi="Times New Roman"/>
          <w:color w:val="000000"/>
          <w:sz w:val="24"/>
        </w:rPr>
        <w:t xml:space="preserve"> </w:t>
      </w:r>
      <w:r>
        <w:rPr>
          <w:rFonts w:ascii="Times New Roman" w:hAnsi="Times New Roman"/>
          <w:color w:val="000000"/>
          <w:sz w:val="24"/>
        </w:rPr>
        <w:t>Moy, Dietram A.</w:t>
      </w:r>
      <w:r w:rsidRPr="008A6F60">
        <w:rPr>
          <w:rFonts w:ascii="Times New Roman" w:hAnsi="Times New Roman"/>
          <w:color w:val="000000"/>
          <w:sz w:val="24"/>
        </w:rPr>
        <w:t xml:space="preserve"> </w:t>
      </w:r>
      <w:r w:rsidR="00896668" w:rsidRPr="008A6F60">
        <w:rPr>
          <w:rFonts w:ascii="Times New Roman" w:hAnsi="Times New Roman"/>
          <w:color w:val="000000"/>
          <w:sz w:val="24"/>
        </w:rPr>
        <w:t xml:space="preserve">Scheufele, </w:t>
      </w:r>
      <w:r>
        <w:rPr>
          <w:rFonts w:ascii="Times New Roman" w:hAnsi="Times New Roman"/>
          <w:color w:val="000000"/>
          <w:sz w:val="24"/>
        </w:rPr>
        <w:t>and</w:t>
      </w:r>
      <w:r w:rsidR="00896668" w:rsidRPr="008A6F60">
        <w:rPr>
          <w:rFonts w:ascii="Times New Roman" w:hAnsi="Times New Roman"/>
          <w:color w:val="000000"/>
          <w:sz w:val="24"/>
        </w:rPr>
        <w:t xml:space="preserve"> </w:t>
      </w:r>
      <w:r>
        <w:rPr>
          <w:rFonts w:ascii="Times New Roman" w:hAnsi="Times New Roman"/>
          <w:color w:val="000000"/>
          <w:sz w:val="24"/>
        </w:rPr>
        <w:t>R. Lance</w:t>
      </w:r>
      <w:r w:rsidRPr="008A6F60">
        <w:rPr>
          <w:rFonts w:ascii="Times New Roman" w:hAnsi="Times New Roman"/>
          <w:color w:val="000000"/>
          <w:sz w:val="24"/>
        </w:rPr>
        <w:t xml:space="preserve"> </w:t>
      </w:r>
      <w:r w:rsidR="00896668" w:rsidRPr="008A6F60">
        <w:rPr>
          <w:rFonts w:ascii="Times New Roman" w:hAnsi="Times New Roman"/>
          <w:color w:val="000000"/>
          <w:sz w:val="24"/>
        </w:rPr>
        <w:t xml:space="preserve">Holbert, </w:t>
      </w:r>
      <w:r>
        <w:rPr>
          <w:rFonts w:ascii="Times New Roman" w:hAnsi="Times New Roman"/>
          <w:color w:val="000000"/>
          <w:sz w:val="24"/>
        </w:rPr>
        <w:t>1999</w:t>
      </w:r>
      <w:r w:rsidR="00896668" w:rsidRPr="008A6F60">
        <w:rPr>
          <w:rFonts w:ascii="Times New Roman" w:hAnsi="Times New Roman"/>
          <w:color w:val="000000"/>
          <w:sz w:val="24"/>
        </w:rPr>
        <w:t xml:space="preserve">. </w:t>
      </w:r>
      <w:r w:rsidR="00D17F13">
        <w:rPr>
          <w:rFonts w:ascii="Times New Roman" w:hAnsi="Times New Roman"/>
          <w:color w:val="000000"/>
          <w:sz w:val="24"/>
        </w:rPr>
        <w:t>“</w:t>
      </w:r>
      <w:r w:rsidR="00896668" w:rsidRPr="008A6F60">
        <w:rPr>
          <w:rFonts w:ascii="Times New Roman" w:hAnsi="Times New Roman"/>
          <w:color w:val="000000"/>
          <w:sz w:val="24"/>
        </w:rPr>
        <w:t xml:space="preserve">Television </w:t>
      </w:r>
      <w:r w:rsidR="00D17F13">
        <w:rPr>
          <w:rFonts w:ascii="Times New Roman" w:hAnsi="Times New Roman"/>
          <w:color w:val="000000"/>
          <w:sz w:val="24"/>
        </w:rPr>
        <w:t>U</w:t>
      </w:r>
      <w:r w:rsidR="00896668" w:rsidRPr="008A6F60">
        <w:rPr>
          <w:rFonts w:ascii="Times New Roman" w:hAnsi="Times New Roman"/>
          <w:color w:val="000000"/>
          <w:sz w:val="24"/>
        </w:rPr>
        <w:t xml:space="preserve">se and </w:t>
      </w:r>
      <w:r w:rsidR="00D17F13">
        <w:rPr>
          <w:rFonts w:ascii="Times New Roman" w:hAnsi="Times New Roman"/>
          <w:color w:val="000000"/>
          <w:sz w:val="24"/>
        </w:rPr>
        <w:t>S</w:t>
      </w:r>
      <w:r w:rsidR="00896668" w:rsidRPr="008A6F60">
        <w:rPr>
          <w:rFonts w:ascii="Times New Roman" w:hAnsi="Times New Roman"/>
          <w:color w:val="000000"/>
          <w:sz w:val="24"/>
        </w:rPr>
        <w:t xml:space="preserve">ocial </w:t>
      </w:r>
    </w:p>
    <w:p w14:paraId="0EBB0DBE" w14:textId="77777777" w:rsidR="00BD133A" w:rsidRDefault="00D17F13" w:rsidP="002049BB">
      <w:pPr>
        <w:spacing w:after="0" w:line="480" w:lineRule="auto"/>
        <w:ind w:left="720" w:hanging="720"/>
        <w:rPr>
          <w:rFonts w:ascii="Times New Roman" w:hAnsi="Times New Roman"/>
          <w:color w:val="000000"/>
          <w:sz w:val="24"/>
        </w:rPr>
      </w:pPr>
      <w:r>
        <w:rPr>
          <w:rFonts w:ascii="Times New Roman" w:hAnsi="Times New Roman"/>
          <w:color w:val="000000"/>
          <w:sz w:val="24"/>
        </w:rPr>
        <w:t>C</w:t>
      </w:r>
      <w:r w:rsidR="00896668" w:rsidRPr="008A6F60">
        <w:rPr>
          <w:rFonts w:ascii="Times New Roman" w:hAnsi="Times New Roman"/>
          <w:color w:val="000000"/>
          <w:sz w:val="24"/>
        </w:rPr>
        <w:t xml:space="preserve">apital: Testing Putnam's </w:t>
      </w:r>
      <w:r>
        <w:rPr>
          <w:rFonts w:ascii="Times New Roman" w:hAnsi="Times New Roman"/>
          <w:color w:val="000000"/>
          <w:sz w:val="24"/>
        </w:rPr>
        <w:t>T</w:t>
      </w:r>
      <w:r w:rsidR="00896668" w:rsidRPr="008A6F60">
        <w:rPr>
          <w:rFonts w:ascii="Times New Roman" w:hAnsi="Times New Roman"/>
          <w:color w:val="000000"/>
          <w:sz w:val="24"/>
        </w:rPr>
        <w:t xml:space="preserve">ime </w:t>
      </w:r>
      <w:r>
        <w:rPr>
          <w:rFonts w:ascii="Times New Roman" w:hAnsi="Times New Roman"/>
          <w:color w:val="000000"/>
          <w:sz w:val="24"/>
        </w:rPr>
        <w:t>D</w:t>
      </w:r>
      <w:r w:rsidR="00896668" w:rsidRPr="008A6F60">
        <w:rPr>
          <w:rFonts w:ascii="Times New Roman" w:hAnsi="Times New Roman"/>
          <w:color w:val="000000"/>
          <w:sz w:val="24"/>
        </w:rPr>
        <w:t xml:space="preserve">isplacement </w:t>
      </w:r>
      <w:r>
        <w:rPr>
          <w:rFonts w:ascii="Times New Roman" w:hAnsi="Times New Roman"/>
          <w:color w:val="000000"/>
          <w:sz w:val="24"/>
        </w:rPr>
        <w:t>Hypothesis,”</w:t>
      </w:r>
      <w:r w:rsidR="00896668" w:rsidRPr="008A6F60">
        <w:rPr>
          <w:rFonts w:ascii="Times New Roman" w:hAnsi="Times New Roman"/>
          <w:color w:val="000000"/>
          <w:sz w:val="24"/>
        </w:rPr>
        <w:t xml:space="preserve"> </w:t>
      </w:r>
      <w:r w:rsidR="00896668" w:rsidRPr="008A6F60">
        <w:rPr>
          <w:rFonts w:ascii="Times New Roman" w:hAnsi="Times New Roman"/>
          <w:i/>
          <w:color w:val="000000"/>
          <w:sz w:val="24"/>
        </w:rPr>
        <w:t>Mass Communication &amp; Society</w:t>
      </w:r>
      <w:r w:rsidR="00896668" w:rsidRPr="008A6F60">
        <w:rPr>
          <w:rFonts w:ascii="Times New Roman" w:hAnsi="Times New Roman"/>
          <w:color w:val="000000"/>
          <w:sz w:val="24"/>
        </w:rPr>
        <w:t xml:space="preserve">, </w:t>
      </w:r>
    </w:p>
    <w:p w14:paraId="7E7A020E" w14:textId="390AFD8D" w:rsidR="00896668" w:rsidRPr="008A6F60" w:rsidRDefault="00D17F13" w:rsidP="002049BB">
      <w:pPr>
        <w:spacing w:after="0" w:line="480" w:lineRule="auto"/>
        <w:ind w:left="720" w:hanging="720"/>
        <w:rPr>
          <w:rFonts w:ascii="Times New Roman" w:hAnsi="Times New Roman"/>
          <w:color w:val="000000"/>
          <w:sz w:val="24"/>
        </w:rPr>
      </w:pPr>
      <w:r>
        <w:rPr>
          <w:rFonts w:ascii="Times New Roman" w:hAnsi="Times New Roman"/>
          <w:color w:val="000000"/>
          <w:sz w:val="24"/>
        </w:rPr>
        <w:t xml:space="preserve">volume </w:t>
      </w:r>
      <w:r w:rsidR="00896668" w:rsidRPr="008A6F60">
        <w:rPr>
          <w:rFonts w:ascii="Times New Roman" w:hAnsi="Times New Roman"/>
          <w:color w:val="000000"/>
          <w:sz w:val="24"/>
        </w:rPr>
        <w:t xml:space="preserve">2, </w:t>
      </w:r>
      <w:r w:rsidR="00756A73">
        <w:rPr>
          <w:rFonts w:ascii="Times New Roman" w:hAnsi="Times New Roman"/>
          <w:color w:val="000000"/>
          <w:sz w:val="24"/>
        </w:rPr>
        <w:t xml:space="preserve">number 1-2, pp. </w:t>
      </w:r>
      <w:r w:rsidR="00896668" w:rsidRPr="008A6F60">
        <w:rPr>
          <w:rFonts w:ascii="Times New Roman" w:hAnsi="Times New Roman"/>
          <w:color w:val="000000"/>
          <w:sz w:val="24"/>
        </w:rPr>
        <w:t>27-45.</w:t>
      </w:r>
    </w:p>
    <w:p w14:paraId="75ADE7A8" w14:textId="77777777" w:rsidR="00BD133A" w:rsidRDefault="00654059" w:rsidP="002049BB">
      <w:pPr>
        <w:spacing w:after="0" w:line="480" w:lineRule="auto"/>
        <w:ind w:left="720" w:hanging="720"/>
        <w:rPr>
          <w:rFonts w:ascii="Times New Roman" w:hAnsi="Times New Roman"/>
          <w:color w:val="000000"/>
          <w:sz w:val="24"/>
        </w:rPr>
      </w:pPr>
      <w:r>
        <w:rPr>
          <w:rFonts w:ascii="Times New Roman" w:hAnsi="Times New Roman"/>
          <w:color w:val="000000"/>
          <w:sz w:val="24"/>
        </w:rPr>
        <w:t>J</w:t>
      </w:r>
      <w:r w:rsidR="00637D2D">
        <w:rPr>
          <w:rFonts w:ascii="Times New Roman" w:hAnsi="Times New Roman"/>
          <w:color w:val="000000"/>
          <w:sz w:val="24"/>
        </w:rPr>
        <w:t>ohan</w:t>
      </w:r>
      <w:r>
        <w:rPr>
          <w:rFonts w:ascii="Times New Roman" w:hAnsi="Times New Roman"/>
          <w:color w:val="000000"/>
          <w:sz w:val="24"/>
        </w:rPr>
        <w:t xml:space="preserve"> </w:t>
      </w:r>
      <w:r w:rsidR="00896668" w:rsidRPr="008A6F60">
        <w:rPr>
          <w:rFonts w:ascii="Times New Roman" w:hAnsi="Times New Roman"/>
          <w:color w:val="000000"/>
          <w:sz w:val="24"/>
        </w:rPr>
        <w:t>Ö</w:t>
      </w:r>
      <w:r>
        <w:rPr>
          <w:rFonts w:ascii="Times New Roman" w:hAnsi="Times New Roman"/>
          <w:color w:val="000000"/>
          <w:sz w:val="24"/>
        </w:rPr>
        <w:t>stman, 2012</w:t>
      </w:r>
      <w:r w:rsidR="003D33D7">
        <w:rPr>
          <w:rFonts w:ascii="Times New Roman" w:hAnsi="Times New Roman"/>
          <w:color w:val="000000"/>
          <w:sz w:val="24"/>
        </w:rPr>
        <w:t xml:space="preserve">. </w:t>
      </w:r>
      <w:r w:rsidR="007F160B">
        <w:rPr>
          <w:rFonts w:ascii="Times New Roman" w:hAnsi="Times New Roman"/>
          <w:color w:val="000000"/>
          <w:sz w:val="24"/>
        </w:rPr>
        <w:t>“</w:t>
      </w:r>
      <w:r w:rsidR="003D33D7">
        <w:rPr>
          <w:rFonts w:ascii="Times New Roman" w:hAnsi="Times New Roman"/>
          <w:color w:val="000000"/>
          <w:sz w:val="24"/>
        </w:rPr>
        <w:t>Information, E</w:t>
      </w:r>
      <w:r w:rsidR="00896668" w:rsidRPr="008A6F60">
        <w:rPr>
          <w:rFonts w:ascii="Times New Roman" w:hAnsi="Times New Roman"/>
          <w:color w:val="000000"/>
          <w:sz w:val="24"/>
        </w:rPr>
        <w:t xml:space="preserve">xpression, </w:t>
      </w:r>
      <w:r w:rsidR="003D33D7">
        <w:rPr>
          <w:rFonts w:ascii="Times New Roman" w:hAnsi="Times New Roman"/>
          <w:color w:val="000000"/>
          <w:sz w:val="24"/>
        </w:rPr>
        <w:t>P</w:t>
      </w:r>
      <w:r w:rsidR="00896668" w:rsidRPr="008A6F60">
        <w:rPr>
          <w:rFonts w:ascii="Times New Roman" w:hAnsi="Times New Roman"/>
          <w:color w:val="000000"/>
          <w:sz w:val="24"/>
        </w:rPr>
        <w:t xml:space="preserve">articipation: How </w:t>
      </w:r>
      <w:r w:rsidR="003D33D7">
        <w:rPr>
          <w:rFonts w:ascii="Times New Roman" w:hAnsi="Times New Roman"/>
          <w:color w:val="000000"/>
          <w:sz w:val="24"/>
        </w:rPr>
        <w:t>I</w:t>
      </w:r>
      <w:r w:rsidR="00896668" w:rsidRPr="008A6F60">
        <w:rPr>
          <w:rFonts w:ascii="Times New Roman" w:hAnsi="Times New Roman"/>
          <w:color w:val="000000"/>
          <w:sz w:val="24"/>
        </w:rPr>
        <w:t xml:space="preserve">nvolvement in </w:t>
      </w:r>
      <w:r w:rsidR="003D33D7">
        <w:rPr>
          <w:rFonts w:ascii="Times New Roman" w:hAnsi="Times New Roman"/>
          <w:color w:val="000000"/>
          <w:sz w:val="24"/>
        </w:rPr>
        <w:t>U</w:t>
      </w:r>
      <w:r w:rsidR="00896668" w:rsidRPr="008A6F60">
        <w:rPr>
          <w:rFonts w:ascii="Times New Roman" w:hAnsi="Times New Roman"/>
          <w:color w:val="000000"/>
          <w:sz w:val="24"/>
        </w:rPr>
        <w:t>ser-</w:t>
      </w:r>
    </w:p>
    <w:p w14:paraId="41E04857" w14:textId="77777777" w:rsidR="00BD133A" w:rsidRDefault="003D33D7" w:rsidP="002049BB">
      <w:pPr>
        <w:spacing w:after="0" w:line="480" w:lineRule="auto"/>
        <w:ind w:left="720" w:hanging="720"/>
        <w:rPr>
          <w:rFonts w:ascii="Times New Roman" w:hAnsi="Times New Roman"/>
          <w:i/>
          <w:color w:val="000000"/>
          <w:sz w:val="24"/>
        </w:rPr>
      </w:pPr>
      <w:r>
        <w:rPr>
          <w:rFonts w:ascii="Times New Roman" w:hAnsi="Times New Roman"/>
          <w:color w:val="000000"/>
          <w:sz w:val="24"/>
        </w:rPr>
        <w:t>G</w:t>
      </w:r>
      <w:r w:rsidR="00896668" w:rsidRPr="008A6F60">
        <w:rPr>
          <w:rFonts w:ascii="Times New Roman" w:hAnsi="Times New Roman"/>
          <w:color w:val="000000"/>
          <w:sz w:val="24"/>
        </w:rPr>
        <w:t xml:space="preserve">enerated </w:t>
      </w:r>
      <w:r>
        <w:rPr>
          <w:rFonts w:ascii="Times New Roman" w:hAnsi="Times New Roman"/>
          <w:color w:val="000000"/>
          <w:sz w:val="24"/>
        </w:rPr>
        <w:t>C</w:t>
      </w:r>
      <w:r w:rsidR="00896668" w:rsidRPr="008A6F60">
        <w:rPr>
          <w:rFonts w:ascii="Times New Roman" w:hAnsi="Times New Roman"/>
          <w:color w:val="000000"/>
          <w:sz w:val="24"/>
        </w:rPr>
        <w:t xml:space="preserve">ontent </w:t>
      </w:r>
      <w:r>
        <w:rPr>
          <w:rFonts w:ascii="Times New Roman" w:hAnsi="Times New Roman"/>
          <w:color w:val="000000"/>
          <w:sz w:val="24"/>
        </w:rPr>
        <w:t>R</w:t>
      </w:r>
      <w:r w:rsidR="00896668" w:rsidRPr="008A6F60">
        <w:rPr>
          <w:rFonts w:ascii="Times New Roman" w:hAnsi="Times New Roman"/>
          <w:color w:val="000000"/>
          <w:sz w:val="24"/>
        </w:rPr>
        <w:t xml:space="preserve">elates to </w:t>
      </w:r>
      <w:r>
        <w:rPr>
          <w:rFonts w:ascii="Times New Roman" w:hAnsi="Times New Roman"/>
          <w:color w:val="000000"/>
          <w:sz w:val="24"/>
        </w:rPr>
        <w:t>D</w:t>
      </w:r>
      <w:r w:rsidR="00896668" w:rsidRPr="008A6F60">
        <w:rPr>
          <w:rFonts w:ascii="Times New Roman" w:hAnsi="Times New Roman"/>
          <w:color w:val="000000"/>
          <w:sz w:val="24"/>
        </w:rPr>
        <w:t xml:space="preserve">emocratic </w:t>
      </w:r>
      <w:r>
        <w:rPr>
          <w:rFonts w:ascii="Times New Roman" w:hAnsi="Times New Roman"/>
          <w:color w:val="000000"/>
          <w:sz w:val="24"/>
        </w:rPr>
        <w:t>E</w:t>
      </w:r>
      <w:r w:rsidR="00896668" w:rsidRPr="008A6F60">
        <w:rPr>
          <w:rFonts w:ascii="Times New Roman" w:hAnsi="Times New Roman"/>
          <w:color w:val="000000"/>
          <w:sz w:val="24"/>
        </w:rPr>
        <w:t xml:space="preserve">ngagement </w:t>
      </w:r>
      <w:r>
        <w:rPr>
          <w:rFonts w:ascii="Times New Roman" w:hAnsi="Times New Roman"/>
          <w:color w:val="000000"/>
          <w:sz w:val="24"/>
        </w:rPr>
        <w:t>A</w:t>
      </w:r>
      <w:r w:rsidR="00896668" w:rsidRPr="008A6F60">
        <w:rPr>
          <w:rFonts w:ascii="Times New Roman" w:hAnsi="Times New Roman"/>
          <w:color w:val="000000"/>
          <w:sz w:val="24"/>
        </w:rPr>
        <w:t xml:space="preserve">mong </w:t>
      </w:r>
      <w:r>
        <w:rPr>
          <w:rFonts w:ascii="Times New Roman" w:hAnsi="Times New Roman"/>
          <w:color w:val="000000"/>
          <w:sz w:val="24"/>
        </w:rPr>
        <w:t>Y</w:t>
      </w:r>
      <w:r w:rsidR="00896668" w:rsidRPr="008A6F60">
        <w:rPr>
          <w:rFonts w:ascii="Times New Roman" w:hAnsi="Times New Roman"/>
          <w:color w:val="000000"/>
          <w:sz w:val="24"/>
        </w:rPr>
        <w:t xml:space="preserve">oung </w:t>
      </w:r>
      <w:r>
        <w:rPr>
          <w:rFonts w:ascii="Times New Roman" w:hAnsi="Times New Roman"/>
          <w:color w:val="000000"/>
          <w:sz w:val="24"/>
        </w:rPr>
        <w:t>P</w:t>
      </w:r>
      <w:r w:rsidR="007F160B">
        <w:rPr>
          <w:rFonts w:ascii="Times New Roman" w:hAnsi="Times New Roman"/>
          <w:color w:val="000000"/>
          <w:sz w:val="24"/>
        </w:rPr>
        <w:t>eople,”</w:t>
      </w:r>
      <w:r w:rsidR="00896668" w:rsidRPr="008A6F60">
        <w:rPr>
          <w:rFonts w:ascii="Times New Roman" w:hAnsi="Times New Roman"/>
          <w:color w:val="000000"/>
          <w:sz w:val="24"/>
        </w:rPr>
        <w:t xml:space="preserve"> </w:t>
      </w:r>
      <w:r w:rsidR="00896668" w:rsidRPr="008A6F60">
        <w:rPr>
          <w:rFonts w:ascii="Times New Roman" w:hAnsi="Times New Roman"/>
          <w:i/>
          <w:color w:val="000000"/>
          <w:sz w:val="24"/>
        </w:rPr>
        <w:t xml:space="preserve">New Media &amp; </w:t>
      </w:r>
    </w:p>
    <w:p w14:paraId="29ADCAF9" w14:textId="5443F963" w:rsidR="00896668" w:rsidRPr="008A6F60" w:rsidRDefault="00896668" w:rsidP="002049BB">
      <w:pPr>
        <w:spacing w:after="0" w:line="480" w:lineRule="auto"/>
        <w:ind w:left="720" w:hanging="720"/>
        <w:rPr>
          <w:rFonts w:ascii="Times New Roman" w:hAnsi="Times New Roman"/>
          <w:color w:val="000000"/>
          <w:sz w:val="24"/>
        </w:rPr>
      </w:pPr>
      <w:r w:rsidRPr="008A6F60">
        <w:rPr>
          <w:rFonts w:ascii="Times New Roman" w:hAnsi="Times New Roman"/>
          <w:i/>
          <w:color w:val="000000"/>
          <w:sz w:val="24"/>
        </w:rPr>
        <w:t>Society, 14</w:t>
      </w:r>
      <w:r w:rsidRPr="008A6F60">
        <w:rPr>
          <w:rFonts w:ascii="Times New Roman" w:hAnsi="Times New Roman"/>
          <w:color w:val="000000"/>
          <w:sz w:val="24"/>
        </w:rPr>
        <w:t xml:space="preserve">, </w:t>
      </w:r>
      <w:r w:rsidR="003D33D7">
        <w:rPr>
          <w:rFonts w:ascii="Times New Roman" w:hAnsi="Times New Roman"/>
          <w:color w:val="000000"/>
          <w:sz w:val="24"/>
        </w:rPr>
        <w:t xml:space="preserve">volume 14, number </w:t>
      </w:r>
      <w:r w:rsidR="00637D2D">
        <w:rPr>
          <w:rFonts w:ascii="Times New Roman" w:hAnsi="Times New Roman"/>
          <w:color w:val="000000"/>
          <w:sz w:val="24"/>
        </w:rPr>
        <w:t>6</w:t>
      </w:r>
      <w:r w:rsidR="003D33D7">
        <w:rPr>
          <w:rFonts w:ascii="Times New Roman" w:hAnsi="Times New Roman"/>
          <w:color w:val="000000"/>
          <w:sz w:val="24"/>
        </w:rPr>
        <w:t xml:space="preserve">, pp. </w:t>
      </w:r>
      <w:r w:rsidRPr="008A6F60">
        <w:rPr>
          <w:rFonts w:ascii="Times New Roman" w:hAnsi="Times New Roman"/>
          <w:color w:val="000000"/>
          <w:sz w:val="24"/>
        </w:rPr>
        <w:t>1004-1021. doi:10.1177/1461444812438212</w:t>
      </w:r>
    </w:p>
    <w:p w14:paraId="4EC32541" w14:textId="77777777" w:rsidR="00BD133A" w:rsidRDefault="00EA1B89" w:rsidP="002049BB">
      <w:pPr>
        <w:widowControl w:val="0"/>
        <w:spacing w:after="0" w:line="480" w:lineRule="auto"/>
        <w:ind w:left="720" w:hanging="720"/>
        <w:rPr>
          <w:rFonts w:ascii="Times New Roman" w:hAnsi="Times New Roman"/>
          <w:sz w:val="24"/>
        </w:rPr>
      </w:pPr>
      <w:r>
        <w:rPr>
          <w:rFonts w:ascii="Times New Roman" w:hAnsi="Times New Roman"/>
          <w:sz w:val="24"/>
        </w:rPr>
        <w:t>Robert</w:t>
      </w:r>
      <w:r w:rsidRPr="008A6F60">
        <w:rPr>
          <w:rFonts w:ascii="Times New Roman" w:hAnsi="Times New Roman"/>
          <w:sz w:val="24"/>
        </w:rPr>
        <w:t xml:space="preserve"> </w:t>
      </w:r>
      <w:r w:rsidR="00896668" w:rsidRPr="008A6F60">
        <w:rPr>
          <w:rFonts w:ascii="Times New Roman" w:hAnsi="Times New Roman"/>
          <w:sz w:val="24"/>
        </w:rPr>
        <w:t xml:space="preserve">Putnam, </w:t>
      </w:r>
      <w:r>
        <w:rPr>
          <w:rFonts w:ascii="Times New Roman" w:hAnsi="Times New Roman"/>
          <w:sz w:val="24"/>
        </w:rPr>
        <w:t>2000</w:t>
      </w:r>
      <w:r w:rsidR="00896668" w:rsidRPr="008A6F60">
        <w:rPr>
          <w:rFonts w:ascii="Times New Roman" w:hAnsi="Times New Roman"/>
          <w:sz w:val="24"/>
        </w:rPr>
        <w:t xml:space="preserve">. </w:t>
      </w:r>
      <w:r w:rsidR="00896668" w:rsidRPr="008A6F60">
        <w:rPr>
          <w:rFonts w:ascii="Times New Roman" w:hAnsi="Times New Roman"/>
          <w:i/>
          <w:sz w:val="24"/>
        </w:rPr>
        <w:t>Bowling alone: The collapse and revival of American community</w:t>
      </w:r>
      <w:r w:rsidR="00896668" w:rsidRPr="008A6F60">
        <w:rPr>
          <w:rFonts w:ascii="Times New Roman" w:hAnsi="Times New Roman"/>
          <w:sz w:val="24"/>
        </w:rPr>
        <w:t xml:space="preserve">. </w:t>
      </w:r>
      <w:r w:rsidR="00492369">
        <w:rPr>
          <w:rFonts w:ascii="Times New Roman" w:hAnsi="Times New Roman"/>
          <w:sz w:val="24"/>
        </w:rPr>
        <w:t xml:space="preserve">New </w:t>
      </w:r>
    </w:p>
    <w:p w14:paraId="0B507DEA" w14:textId="2F7903BC" w:rsidR="00896668" w:rsidRPr="008A6F60" w:rsidRDefault="00492369" w:rsidP="002049BB">
      <w:pPr>
        <w:widowControl w:val="0"/>
        <w:spacing w:after="0" w:line="480" w:lineRule="auto"/>
        <w:ind w:left="720" w:hanging="720"/>
        <w:rPr>
          <w:rFonts w:ascii="Times New Roman" w:hAnsi="Times New Roman"/>
          <w:color w:val="000000"/>
          <w:sz w:val="24"/>
        </w:rPr>
      </w:pPr>
      <w:r>
        <w:rPr>
          <w:rFonts w:ascii="Times New Roman" w:hAnsi="Times New Roman"/>
          <w:sz w:val="24"/>
        </w:rPr>
        <w:t>York:</w:t>
      </w:r>
      <w:r w:rsidR="00896668" w:rsidRPr="008A6F60">
        <w:rPr>
          <w:rFonts w:ascii="Times New Roman" w:hAnsi="Times New Roman"/>
          <w:sz w:val="24"/>
        </w:rPr>
        <w:t xml:space="preserve"> Simon and Schuster.  </w:t>
      </w:r>
    </w:p>
    <w:p w14:paraId="509103F6" w14:textId="77777777" w:rsidR="00BD133A" w:rsidRDefault="007E3F07" w:rsidP="002049BB">
      <w:pPr>
        <w:spacing w:after="0" w:line="480" w:lineRule="auto"/>
        <w:ind w:left="720" w:hanging="720"/>
        <w:rPr>
          <w:rFonts w:ascii="Times New Roman" w:hAnsi="Times New Roman"/>
          <w:color w:val="000000"/>
          <w:sz w:val="24"/>
        </w:rPr>
      </w:pPr>
      <w:r w:rsidRPr="00D7318A">
        <w:rPr>
          <w:rFonts w:ascii="Times New Roman" w:hAnsi="Times New Roman"/>
          <w:color w:val="000000"/>
          <w:sz w:val="24"/>
        </w:rPr>
        <w:t xml:space="preserve">Lee </w:t>
      </w:r>
      <w:r w:rsidR="00896668" w:rsidRPr="00D7318A">
        <w:rPr>
          <w:rFonts w:ascii="Times New Roman" w:hAnsi="Times New Roman"/>
          <w:color w:val="000000"/>
          <w:sz w:val="24"/>
        </w:rPr>
        <w:t xml:space="preserve">Rainie, </w:t>
      </w:r>
      <w:r w:rsidR="004B1074" w:rsidRPr="00D7318A">
        <w:rPr>
          <w:rFonts w:ascii="Times New Roman" w:hAnsi="Times New Roman"/>
          <w:color w:val="000000"/>
          <w:sz w:val="24"/>
        </w:rPr>
        <w:t>“</w:t>
      </w:r>
      <w:r w:rsidR="00896668" w:rsidRPr="00D7318A">
        <w:rPr>
          <w:rFonts w:ascii="Times New Roman" w:hAnsi="Times New Roman"/>
          <w:color w:val="000000"/>
          <w:sz w:val="24"/>
        </w:rPr>
        <w:t xml:space="preserve">Social </w:t>
      </w:r>
      <w:r w:rsidRPr="00D7318A">
        <w:rPr>
          <w:rFonts w:ascii="Times New Roman" w:hAnsi="Times New Roman"/>
          <w:color w:val="000000"/>
          <w:sz w:val="24"/>
        </w:rPr>
        <w:t>M</w:t>
      </w:r>
      <w:r w:rsidR="00896668" w:rsidRPr="00D7318A">
        <w:rPr>
          <w:rFonts w:ascii="Times New Roman" w:hAnsi="Times New Roman"/>
          <w:color w:val="000000"/>
          <w:sz w:val="24"/>
        </w:rPr>
        <w:t xml:space="preserve">edia and </w:t>
      </w:r>
      <w:r w:rsidRPr="00D7318A">
        <w:rPr>
          <w:rFonts w:ascii="Times New Roman" w:hAnsi="Times New Roman"/>
          <w:color w:val="000000"/>
          <w:sz w:val="24"/>
        </w:rPr>
        <w:t>V</w:t>
      </w:r>
      <w:r w:rsidR="00896668" w:rsidRPr="00D7318A">
        <w:rPr>
          <w:rFonts w:ascii="Times New Roman" w:hAnsi="Times New Roman"/>
          <w:color w:val="000000"/>
          <w:sz w:val="24"/>
        </w:rPr>
        <w:t xml:space="preserve">oting. </w:t>
      </w:r>
      <w:r w:rsidR="00896668" w:rsidRPr="00D7318A">
        <w:rPr>
          <w:rFonts w:ascii="Times New Roman" w:hAnsi="Times New Roman"/>
          <w:color w:val="000000"/>
          <w:sz w:val="24"/>
          <w:szCs w:val="24"/>
        </w:rPr>
        <w:t>Pew Internet &amp; American Life Project</w:t>
      </w:r>
      <w:r w:rsidR="004B1074" w:rsidRPr="00D7318A">
        <w:rPr>
          <w:rFonts w:ascii="Times New Roman" w:hAnsi="Times New Roman"/>
          <w:color w:val="000000"/>
          <w:sz w:val="24"/>
          <w:szCs w:val="24"/>
        </w:rPr>
        <w:t>,”</w:t>
      </w:r>
      <w:r w:rsidR="00896668" w:rsidRPr="00D7318A">
        <w:rPr>
          <w:rFonts w:ascii="Times New Roman" w:hAnsi="Times New Roman"/>
          <w:color w:val="000000"/>
          <w:sz w:val="24"/>
        </w:rPr>
        <w:t xml:space="preserve"> </w:t>
      </w:r>
      <w:r w:rsidR="004B1074" w:rsidRPr="00D7318A">
        <w:rPr>
          <w:rFonts w:ascii="Times New Roman" w:hAnsi="Times New Roman"/>
          <w:color w:val="000000"/>
          <w:sz w:val="24"/>
        </w:rPr>
        <w:t>at</w:t>
      </w:r>
      <w:r w:rsidR="00896668" w:rsidRPr="00D7318A">
        <w:rPr>
          <w:rFonts w:ascii="Times New Roman" w:hAnsi="Times New Roman"/>
          <w:color w:val="000000"/>
          <w:sz w:val="24"/>
        </w:rPr>
        <w:t xml:space="preserve"> </w:t>
      </w:r>
    </w:p>
    <w:p w14:paraId="29FB2A1D" w14:textId="6E367149" w:rsidR="00896668" w:rsidRPr="00D7318A" w:rsidRDefault="003E7A6B" w:rsidP="002049BB">
      <w:pPr>
        <w:spacing w:after="0" w:line="480" w:lineRule="auto"/>
        <w:ind w:left="720" w:hanging="720"/>
        <w:rPr>
          <w:rFonts w:ascii="Times New Roman" w:hAnsi="Times New Roman"/>
          <w:color w:val="000000"/>
          <w:sz w:val="24"/>
        </w:rPr>
      </w:pPr>
      <w:hyperlink r:id="rId25" w:history="1">
        <w:r w:rsidR="004B1074" w:rsidRPr="00D7318A">
          <w:rPr>
            <w:rStyle w:val="Hyperlink"/>
            <w:rFonts w:ascii="Times New Roman" w:hAnsi="Times New Roman"/>
            <w:sz w:val="24"/>
          </w:rPr>
          <w:t>http://pewinternet.org/Reports/2012/Social-Vote-2012.aspx</w:t>
        </w:r>
      </w:hyperlink>
      <w:r w:rsidR="004B1074" w:rsidRPr="00D7318A">
        <w:rPr>
          <w:rFonts w:ascii="Times New Roman" w:hAnsi="Times New Roman"/>
          <w:color w:val="000000"/>
          <w:sz w:val="24"/>
        </w:rPr>
        <w:t xml:space="preserve">, accessed </w:t>
      </w:r>
      <w:r w:rsidR="00343480">
        <w:rPr>
          <w:rFonts w:ascii="Times New Roman" w:hAnsi="Times New Roman"/>
          <w:color w:val="000000"/>
          <w:sz w:val="24"/>
        </w:rPr>
        <w:t xml:space="preserve">on </w:t>
      </w:r>
      <w:r w:rsidR="00651FE9">
        <w:rPr>
          <w:rFonts w:ascii="Times New Roman" w:hAnsi="Times New Roman"/>
          <w:color w:val="000000"/>
          <w:sz w:val="24"/>
        </w:rPr>
        <w:t xml:space="preserve">29 </w:t>
      </w:r>
      <w:r w:rsidR="004B1074" w:rsidRPr="00D7318A">
        <w:rPr>
          <w:rFonts w:ascii="Times New Roman" w:hAnsi="Times New Roman"/>
          <w:color w:val="000000"/>
          <w:sz w:val="24"/>
        </w:rPr>
        <w:t>October 2014.</w:t>
      </w:r>
      <w:r w:rsidR="00896668" w:rsidRPr="00D7318A">
        <w:rPr>
          <w:rFonts w:ascii="Times New Roman" w:hAnsi="Times New Roman"/>
          <w:color w:val="000000"/>
          <w:sz w:val="24"/>
        </w:rPr>
        <w:t xml:space="preserve">  </w:t>
      </w:r>
    </w:p>
    <w:p w14:paraId="69F94917" w14:textId="77777777" w:rsidR="00BD133A" w:rsidRDefault="00510942" w:rsidP="00330867">
      <w:pPr>
        <w:spacing w:after="0" w:line="480" w:lineRule="auto"/>
        <w:ind w:left="720" w:hanging="720"/>
        <w:rPr>
          <w:rFonts w:ascii="Times New Roman" w:hAnsi="Times New Roman"/>
          <w:color w:val="000000"/>
          <w:sz w:val="24"/>
        </w:rPr>
      </w:pPr>
      <w:r w:rsidRPr="00D7318A">
        <w:rPr>
          <w:rFonts w:ascii="Times New Roman" w:hAnsi="Times New Roman"/>
          <w:color w:val="000000"/>
          <w:sz w:val="24"/>
        </w:rPr>
        <w:t xml:space="preserve">Lee </w:t>
      </w:r>
      <w:r w:rsidR="00896668" w:rsidRPr="00D7318A">
        <w:rPr>
          <w:rFonts w:ascii="Times New Roman" w:hAnsi="Times New Roman"/>
          <w:color w:val="000000"/>
          <w:sz w:val="24"/>
        </w:rPr>
        <w:t xml:space="preserve">Rainie, </w:t>
      </w:r>
      <w:r w:rsidR="002674F6" w:rsidRPr="00D7318A">
        <w:rPr>
          <w:rFonts w:ascii="Times New Roman" w:hAnsi="Times New Roman"/>
          <w:color w:val="000000"/>
          <w:sz w:val="24"/>
        </w:rPr>
        <w:t xml:space="preserve">Aaron </w:t>
      </w:r>
      <w:r w:rsidR="00896668" w:rsidRPr="00D7318A">
        <w:rPr>
          <w:rFonts w:ascii="Times New Roman" w:hAnsi="Times New Roman"/>
          <w:color w:val="000000"/>
          <w:sz w:val="24"/>
        </w:rPr>
        <w:t xml:space="preserve">Smith, </w:t>
      </w:r>
      <w:r w:rsidR="002674F6" w:rsidRPr="00D7318A">
        <w:rPr>
          <w:rFonts w:ascii="Times New Roman" w:hAnsi="Times New Roman"/>
          <w:color w:val="000000"/>
          <w:sz w:val="24"/>
        </w:rPr>
        <w:t xml:space="preserve">Kay L. </w:t>
      </w:r>
      <w:r w:rsidR="00896668" w:rsidRPr="00D7318A">
        <w:rPr>
          <w:rFonts w:ascii="Times New Roman" w:hAnsi="Times New Roman"/>
          <w:color w:val="000000"/>
          <w:sz w:val="24"/>
        </w:rPr>
        <w:t>Schlozman,</w:t>
      </w:r>
      <w:r w:rsidR="002674F6" w:rsidRPr="00D7318A">
        <w:rPr>
          <w:rFonts w:ascii="Times New Roman" w:hAnsi="Times New Roman"/>
          <w:color w:val="000000"/>
          <w:sz w:val="24"/>
        </w:rPr>
        <w:t xml:space="preserve"> Henry Brady, and Sidney Verba, “</w:t>
      </w:r>
      <w:r w:rsidR="00896668" w:rsidRPr="00D7318A">
        <w:rPr>
          <w:rFonts w:ascii="Times New Roman" w:hAnsi="Times New Roman"/>
          <w:color w:val="000000"/>
          <w:sz w:val="24"/>
        </w:rPr>
        <w:t xml:space="preserve">Social </w:t>
      </w:r>
      <w:r w:rsidR="00B92D77" w:rsidRPr="00D7318A">
        <w:rPr>
          <w:rFonts w:ascii="Times New Roman" w:hAnsi="Times New Roman"/>
          <w:color w:val="000000"/>
          <w:sz w:val="24"/>
        </w:rPr>
        <w:t>M</w:t>
      </w:r>
      <w:r w:rsidR="00896668" w:rsidRPr="00D7318A">
        <w:rPr>
          <w:rFonts w:ascii="Times New Roman" w:hAnsi="Times New Roman"/>
          <w:color w:val="000000"/>
          <w:sz w:val="24"/>
        </w:rPr>
        <w:t xml:space="preserve">edia </w:t>
      </w:r>
    </w:p>
    <w:p w14:paraId="144B814B" w14:textId="77777777" w:rsidR="00BD133A" w:rsidRDefault="00896668" w:rsidP="00330867">
      <w:pPr>
        <w:spacing w:after="0" w:line="480" w:lineRule="auto"/>
        <w:ind w:left="720" w:hanging="720"/>
        <w:rPr>
          <w:rFonts w:ascii="Times New Roman" w:hAnsi="Times New Roman"/>
          <w:color w:val="000000"/>
          <w:sz w:val="24"/>
        </w:rPr>
      </w:pPr>
      <w:r w:rsidRPr="00D7318A">
        <w:rPr>
          <w:rFonts w:ascii="Times New Roman" w:hAnsi="Times New Roman"/>
          <w:color w:val="000000"/>
          <w:sz w:val="24"/>
        </w:rPr>
        <w:t xml:space="preserve">and </w:t>
      </w:r>
      <w:r w:rsidR="00B92D77" w:rsidRPr="00D7318A">
        <w:rPr>
          <w:rFonts w:ascii="Times New Roman" w:hAnsi="Times New Roman"/>
          <w:color w:val="000000"/>
          <w:sz w:val="24"/>
        </w:rPr>
        <w:t>Political E</w:t>
      </w:r>
      <w:r w:rsidRPr="00D7318A">
        <w:rPr>
          <w:rFonts w:ascii="Times New Roman" w:hAnsi="Times New Roman"/>
          <w:color w:val="000000"/>
          <w:sz w:val="24"/>
        </w:rPr>
        <w:t>ngage</w:t>
      </w:r>
      <w:r w:rsidR="00B92D77" w:rsidRPr="00D7318A">
        <w:rPr>
          <w:rFonts w:ascii="Times New Roman" w:hAnsi="Times New Roman"/>
          <w:color w:val="000000"/>
          <w:sz w:val="24"/>
        </w:rPr>
        <w:t xml:space="preserve">ment. </w:t>
      </w:r>
      <w:r w:rsidRPr="00D7318A">
        <w:rPr>
          <w:rFonts w:ascii="Times New Roman" w:hAnsi="Times New Roman"/>
          <w:color w:val="000000"/>
          <w:sz w:val="24"/>
          <w:szCs w:val="24"/>
        </w:rPr>
        <w:t>Pew Internet &amp; American Life Project</w:t>
      </w:r>
      <w:r w:rsidR="00B92D77" w:rsidRPr="00D7318A">
        <w:rPr>
          <w:rFonts w:ascii="Times New Roman" w:hAnsi="Times New Roman"/>
          <w:color w:val="000000"/>
          <w:sz w:val="24"/>
        </w:rPr>
        <w:t>,”</w:t>
      </w:r>
      <w:r w:rsidRPr="00D7318A">
        <w:rPr>
          <w:rFonts w:ascii="Times New Roman" w:hAnsi="Times New Roman"/>
          <w:color w:val="000000"/>
          <w:sz w:val="24"/>
        </w:rPr>
        <w:t xml:space="preserve"> </w:t>
      </w:r>
      <w:r w:rsidR="00B92D77" w:rsidRPr="00D7318A">
        <w:rPr>
          <w:rFonts w:ascii="Times New Roman" w:hAnsi="Times New Roman"/>
          <w:color w:val="000000"/>
          <w:sz w:val="24"/>
        </w:rPr>
        <w:t xml:space="preserve">at </w:t>
      </w:r>
    </w:p>
    <w:p w14:paraId="238B658A" w14:textId="229546C8" w:rsidR="00896668" w:rsidRPr="008A6F60" w:rsidRDefault="003E7A6B" w:rsidP="00330867">
      <w:pPr>
        <w:spacing w:after="0" w:line="480" w:lineRule="auto"/>
        <w:ind w:left="720" w:hanging="720"/>
        <w:rPr>
          <w:rFonts w:ascii="Times New Roman" w:hAnsi="Times New Roman"/>
          <w:color w:val="000000"/>
          <w:sz w:val="24"/>
        </w:rPr>
      </w:pPr>
      <w:hyperlink r:id="rId26" w:history="1">
        <w:r w:rsidR="00B92D77" w:rsidRPr="00D7318A">
          <w:rPr>
            <w:rStyle w:val="Hyperlink"/>
            <w:rFonts w:ascii="Times New Roman" w:hAnsi="Times New Roman"/>
            <w:sz w:val="24"/>
          </w:rPr>
          <w:t>http://pewinternet.org/~/media//Files/Reports/2012/PIP_SocialMediaAndPoliticalEngagement_PDF.pdf</w:t>
        </w:r>
      </w:hyperlink>
      <w:r w:rsidR="00B92D77" w:rsidRPr="00D7318A">
        <w:rPr>
          <w:rFonts w:ascii="Times New Roman" w:hAnsi="Times New Roman"/>
          <w:color w:val="000000"/>
          <w:sz w:val="24"/>
        </w:rPr>
        <w:t xml:space="preserve">, accessed </w:t>
      </w:r>
      <w:r w:rsidR="00343480">
        <w:rPr>
          <w:rFonts w:ascii="Times New Roman" w:hAnsi="Times New Roman"/>
          <w:color w:val="000000"/>
          <w:sz w:val="24"/>
        </w:rPr>
        <w:t xml:space="preserve">on </w:t>
      </w:r>
      <w:r w:rsidR="00B103D2">
        <w:rPr>
          <w:rFonts w:ascii="Times New Roman" w:hAnsi="Times New Roman"/>
          <w:color w:val="000000"/>
          <w:sz w:val="24"/>
        </w:rPr>
        <w:t xml:space="preserve">29 </w:t>
      </w:r>
      <w:r w:rsidR="00B92D77" w:rsidRPr="00D7318A">
        <w:rPr>
          <w:rFonts w:ascii="Times New Roman" w:hAnsi="Times New Roman"/>
          <w:color w:val="000000"/>
          <w:sz w:val="24"/>
        </w:rPr>
        <w:t>October 2014.</w:t>
      </w:r>
      <w:r w:rsidR="00B92D77">
        <w:rPr>
          <w:rFonts w:ascii="Times New Roman" w:hAnsi="Times New Roman"/>
          <w:color w:val="000000"/>
          <w:sz w:val="24"/>
        </w:rPr>
        <w:t xml:space="preserve"> </w:t>
      </w:r>
    </w:p>
    <w:p w14:paraId="6D9E1CC3" w14:textId="77777777" w:rsidR="00BD133A" w:rsidRDefault="00FE7456" w:rsidP="00FE7456">
      <w:pPr>
        <w:spacing w:after="0" w:line="480" w:lineRule="auto"/>
        <w:ind w:left="720" w:hanging="720"/>
        <w:rPr>
          <w:rFonts w:ascii="Times New Roman" w:hAnsi="Times New Roman"/>
          <w:color w:val="000000"/>
          <w:sz w:val="24"/>
        </w:rPr>
      </w:pPr>
      <w:r>
        <w:rPr>
          <w:rFonts w:ascii="Times New Roman" w:hAnsi="Times New Roman"/>
          <w:color w:val="000000"/>
          <w:sz w:val="24"/>
        </w:rPr>
        <w:t>Robert K. Ream and Russell W. Rumberger, 2008</w:t>
      </w:r>
      <w:r w:rsidRPr="008A6F60">
        <w:rPr>
          <w:rFonts w:ascii="Times New Roman" w:hAnsi="Times New Roman"/>
          <w:color w:val="000000"/>
          <w:sz w:val="24"/>
        </w:rPr>
        <w:t xml:space="preserve">. </w:t>
      </w:r>
      <w:r>
        <w:rPr>
          <w:rFonts w:ascii="Times New Roman" w:hAnsi="Times New Roman"/>
          <w:color w:val="000000"/>
          <w:sz w:val="24"/>
        </w:rPr>
        <w:t>“</w:t>
      </w:r>
      <w:r w:rsidRPr="008A6F60">
        <w:rPr>
          <w:rFonts w:ascii="Times New Roman" w:hAnsi="Times New Roman"/>
          <w:color w:val="000000"/>
          <w:sz w:val="24"/>
        </w:rPr>
        <w:t xml:space="preserve">Student </w:t>
      </w:r>
      <w:r>
        <w:rPr>
          <w:rFonts w:ascii="Times New Roman" w:hAnsi="Times New Roman"/>
          <w:color w:val="000000"/>
          <w:sz w:val="24"/>
        </w:rPr>
        <w:t>E</w:t>
      </w:r>
      <w:r w:rsidRPr="008A6F60">
        <w:rPr>
          <w:rFonts w:ascii="Times New Roman" w:hAnsi="Times New Roman"/>
          <w:color w:val="000000"/>
          <w:sz w:val="24"/>
        </w:rPr>
        <w:t xml:space="preserve">ngagement, </w:t>
      </w:r>
      <w:r>
        <w:rPr>
          <w:rFonts w:ascii="Times New Roman" w:hAnsi="Times New Roman"/>
          <w:color w:val="000000"/>
          <w:sz w:val="24"/>
        </w:rPr>
        <w:t>P</w:t>
      </w:r>
      <w:r w:rsidRPr="008A6F60">
        <w:rPr>
          <w:rFonts w:ascii="Times New Roman" w:hAnsi="Times New Roman"/>
          <w:color w:val="000000"/>
          <w:sz w:val="24"/>
        </w:rPr>
        <w:t xml:space="preserve">eer </w:t>
      </w:r>
      <w:r>
        <w:rPr>
          <w:rFonts w:ascii="Times New Roman" w:hAnsi="Times New Roman"/>
          <w:color w:val="000000"/>
          <w:sz w:val="24"/>
        </w:rPr>
        <w:t>S</w:t>
      </w:r>
      <w:r w:rsidRPr="008A6F60">
        <w:rPr>
          <w:rFonts w:ascii="Times New Roman" w:hAnsi="Times New Roman"/>
          <w:color w:val="000000"/>
          <w:sz w:val="24"/>
        </w:rPr>
        <w:t xml:space="preserve">ocial </w:t>
      </w:r>
      <w:r>
        <w:rPr>
          <w:rFonts w:ascii="Times New Roman" w:hAnsi="Times New Roman"/>
          <w:color w:val="000000"/>
          <w:sz w:val="24"/>
        </w:rPr>
        <w:t>C</w:t>
      </w:r>
      <w:r w:rsidRPr="008A6F60">
        <w:rPr>
          <w:rFonts w:ascii="Times New Roman" w:hAnsi="Times New Roman"/>
          <w:color w:val="000000"/>
          <w:sz w:val="24"/>
        </w:rPr>
        <w:t xml:space="preserve">apital, </w:t>
      </w:r>
    </w:p>
    <w:p w14:paraId="6E21035D" w14:textId="77777777" w:rsidR="00BD133A" w:rsidRDefault="00FE7456" w:rsidP="00FE7456">
      <w:pPr>
        <w:spacing w:after="0" w:line="480" w:lineRule="auto"/>
        <w:ind w:left="720" w:hanging="720"/>
        <w:rPr>
          <w:rFonts w:ascii="Times New Roman" w:hAnsi="Times New Roman"/>
          <w:i/>
          <w:color w:val="000000"/>
          <w:sz w:val="24"/>
        </w:rPr>
      </w:pPr>
      <w:r w:rsidRPr="008A6F60">
        <w:rPr>
          <w:rFonts w:ascii="Times New Roman" w:hAnsi="Times New Roman"/>
          <w:color w:val="000000"/>
          <w:sz w:val="24"/>
        </w:rPr>
        <w:t xml:space="preserve">and </w:t>
      </w:r>
      <w:r>
        <w:rPr>
          <w:rFonts w:ascii="Times New Roman" w:hAnsi="Times New Roman"/>
          <w:color w:val="000000"/>
          <w:sz w:val="24"/>
        </w:rPr>
        <w:t>S</w:t>
      </w:r>
      <w:r w:rsidRPr="008A6F60">
        <w:rPr>
          <w:rFonts w:ascii="Times New Roman" w:hAnsi="Times New Roman"/>
          <w:color w:val="000000"/>
          <w:sz w:val="24"/>
        </w:rPr>
        <w:t xml:space="preserve">chool </w:t>
      </w:r>
      <w:r>
        <w:rPr>
          <w:rFonts w:ascii="Times New Roman" w:hAnsi="Times New Roman"/>
          <w:color w:val="000000"/>
          <w:sz w:val="24"/>
        </w:rPr>
        <w:t>D</w:t>
      </w:r>
      <w:r w:rsidRPr="008A6F60">
        <w:rPr>
          <w:rFonts w:ascii="Times New Roman" w:hAnsi="Times New Roman"/>
          <w:color w:val="000000"/>
          <w:sz w:val="24"/>
        </w:rPr>
        <w:t xml:space="preserve">ropout among Mexican American and </w:t>
      </w:r>
      <w:r>
        <w:rPr>
          <w:rFonts w:ascii="Times New Roman" w:hAnsi="Times New Roman"/>
          <w:color w:val="000000"/>
          <w:sz w:val="24"/>
        </w:rPr>
        <w:t>N</w:t>
      </w:r>
      <w:r w:rsidRPr="008A6F60">
        <w:rPr>
          <w:rFonts w:ascii="Times New Roman" w:hAnsi="Times New Roman"/>
          <w:color w:val="000000"/>
          <w:sz w:val="24"/>
        </w:rPr>
        <w:t xml:space="preserve">on-Latino White </w:t>
      </w:r>
      <w:r>
        <w:rPr>
          <w:rFonts w:ascii="Times New Roman" w:hAnsi="Times New Roman"/>
          <w:color w:val="000000"/>
          <w:sz w:val="24"/>
        </w:rPr>
        <w:t>Students,”</w:t>
      </w:r>
      <w:r w:rsidRPr="008A6F60">
        <w:rPr>
          <w:rFonts w:ascii="Times New Roman" w:hAnsi="Times New Roman"/>
          <w:color w:val="000000"/>
          <w:sz w:val="24"/>
        </w:rPr>
        <w:t xml:space="preserve"> </w:t>
      </w:r>
      <w:r w:rsidRPr="008A6F60">
        <w:rPr>
          <w:rFonts w:ascii="Times New Roman" w:hAnsi="Times New Roman"/>
          <w:i/>
          <w:color w:val="000000"/>
          <w:sz w:val="24"/>
        </w:rPr>
        <w:t xml:space="preserve">Sociology of </w:t>
      </w:r>
    </w:p>
    <w:p w14:paraId="55EB9CAA" w14:textId="038AF708" w:rsidR="00FE7456" w:rsidRPr="00FE7456" w:rsidRDefault="00FE7456" w:rsidP="00FE7456">
      <w:pPr>
        <w:spacing w:after="0" w:line="480" w:lineRule="auto"/>
        <w:ind w:left="720" w:hanging="720"/>
        <w:rPr>
          <w:rFonts w:ascii="Times New Roman" w:hAnsi="Times New Roman"/>
          <w:color w:val="000000"/>
          <w:sz w:val="24"/>
        </w:rPr>
      </w:pPr>
      <w:r w:rsidRPr="008A6F60">
        <w:rPr>
          <w:rFonts w:ascii="Times New Roman" w:hAnsi="Times New Roman"/>
          <w:i/>
          <w:color w:val="000000"/>
          <w:sz w:val="24"/>
        </w:rPr>
        <w:t xml:space="preserve">Education, </w:t>
      </w:r>
      <w:r>
        <w:rPr>
          <w:rFonts w:ascii="Times New Roman" w:hAnsi="Times New Roman"/>
          <w:color w:val="000000"/>
          <w:sz w:val="24"/>
        </w:rPr>
        <w:t xml:space="preserve">volume 81, number 2, pp. </w:t>
      </w:r>
      <w:r w:rsidRPr="008A6F60">
        <w:rPr>
          <w:rFonts w:ascii="Times New Roman" w:hAnsi="Times New Roman"/>
          <w:color w:val="000000"/>
          <w:sz w:val="24"/>
        </w:rPr>
        <w:t>109-139.</w:t>
      </w:r>
    </w:p>
    <w:p w14:paraId="0533A548" w14:textId="77777777" w:rsidR="00BD133A" w:rsidRDefault="005D0D99" w:rsidP="002049BB">
      <w:pPr>
        <w:spacing w:after="0" w:line="480" w:lineRule="auto"/>
        <w:ind w:left="720" w:hanging="720"/>
        <w:rPr>
          <w:rFonts w:ascii="Times New Roman" w:hAnsi="Times New Roman"/>
          <w:color w:val="000000"/>
          <w:sz w:val="24"/>
        </w:rPr>
      </w:pPr>
      <w:r w:rsidRPr="005D0D99">
        <w:rPr>
          <w:rFonts w:ascii="Times New Roman" w:hAnsi="Times New Roman" w:cs="Arial"/>
          <w:sz w:val="24"/>
          <w:szCs w:val="24"/>
          <w:lang w:eastAsia="ja-JP"/>
        </w:rPr>
        <w:lastRenderedPageBreak/>
        <w:t>Hernando Rojas and Eulalia Puig-i-Abril,</w:t>
      </w:r>
      <w:r w:rsidRPr="005D0D99">
        <w:rPr>
          <w:rFonts w:ascii="Times New Roman" w:hAnsi="Times New Roman"/>
          <w:color w:val="000000"/>
          <w:sz w:val="24"/>
          <w:szCs w:val="24"/>
        </w:rPr>
        <w:t xml:space="preserve"> 2009</w:t>
      </w:r>
      <w:r w:rsidR="00896668" w:rsidRPr="005D0D99">
        <w:rPr>
          <w:rFonts w:ascii="Times New Roman" w:hAnsi="Times New Roman"/>
          <w:color w:val="000000"/>
          <w:sz w:val="24"/>
          <w:szCs w:val="24"/>
        </w:rPr>
        <w:t xml:space="preserve">. </w:t>
      </w:r>
      <w:r w:rsidR="008A695B" w:rsidRPr="005D0D99">
        <w:rPr>
          <w:rFonts w:ascii="Times New Roman" w:hAnsi="Times New Roman"/>
          <w:color w:val="000000"/>
          <w:sz w:val="24"/>
          <w:szCs w:val="24"/>
        </w:rPr>
        <w:t>“</w:t>
      </w:r>
      <w:r w:rsidR="00896668" w:rsidRPr="008A6F60">
        <w:rPr>
          <w:rFonts w:ascii="Times New Roman" w:hAnsi="Times New Roman"/>
          <w:color w:val="000000"/>
          <w:sz w:val="24"/>
        </w:rPr>
        <w:t xml:space="preserve">Mobilizers </w:t>
      </w:r>
      <w:r w:rsidR="008A695B">
        <w:rPr>
          <w:rFonts w:ascii="Times New Roman" w:hAnsi="Times New Roman"/>
          <w:color w:val="000000"/>
          <w:sz w:val="24"/>
        </w:rPr>
        <w:t>M</w:t>
      </w:r>
      <w:r w:rsidR="00896668" w:rsidRPr="008A6F60">
        <w:rPr>
          <w:rFonts w:ascii="Times New Roman" w:hAnsi="Times New Roman"/>
          <w:color w:val="000000"/>
          <w:sz w:val="24"/>
        </w:rPr>
        <w:t xml:space="preserve">obilized: Information, </w:t>
      </w:r>
    </w:p>
    <w:p w14:paraId="41EF1F22" w14:textId="77777777" w:rsidR="00BD133A" w:rsidRDefault="008A695B" w:rsidP="002049BB">
      <w:pPr>
        <w:spacing w:after="0" w:line="480" w:lineRule="auto"/>
        <w:ind w:left="720" w:hanging="720"/>
        <w:rPr>
          <w:rFonts w:ascii="Times New Roman" w:hAnsi="Times New Roman"/>
          <w:i/>
          <w:iCs/>
          <w:color w:val="000000"/>
          <w:sz w:val="24"/>
        </w:rPr>
      </w:pPr>
      <w:r>
        <w:rPr>
          <w:rFonts w:ascii="Times New Roman" w:hAnsi="Times New Roman"/>
          <w:color w:val="000000"/>
          <w:sz w:val="24"/>
        </w:rPr>
        <w:t>E</w:t>
      </w:r>
      <w:r w:rsidR="00896668" w:rsidRPr="008A6F60">
        <w:rPr>
          <w:rFonts w:ascii="Times New Roman" w:hAnsi="Times New Roman"/>
          <w:color w:val="000000"/>
          <w:sz w:val="24"/>
        </w:rPr>
        <w:t xml:space="preserve">xpression, </w:t>
      </w:r>
      <w:r>
        <w:rPr>
          <w:rFonts w:ascii="Times New Roman" w:hAnsi="Times New Roman"/>
          <w:color w:val="000000"/>
          <w:sz w:val="24"/>
        </w:rPr>
        <w:t>M</w:t>
      </w:r>
      <w:r w:rsidR="00896668" w:rsidRPr="008A6F60">
        <w:rPr>
          <w:rFonts w:ascii="Times New Roman" w:hAnsi="Times New Roman"/>
          <w:color w:val="000000"/>
          <w:sz w:val="24"/>
        </w:rPr>
        <w:t xml:space="preserve">obilization and </w:t>
      </w:r>
      <w:r>
        <w:rPr>
          <w:rFonts w:ascii="Times New Roman" w:hAnsi="Times New Roman"/>
          <w:color w:val="000000"/>
          <w:sz w:val="24"/>
        </w:rPr>
        <w:t>P</w:t>
      </w:r>
      <w:r w:rsidR="00896668" w:rsidRPr="008A6F60">
        <w:rPr>
          <w:rFonts w:ascii="Times New Roman" w:hAnsi="Times New Roman"/>
          <w:color w:val="000000"/>
          <w:sz w:val="24"/>
        </w:rPr>
        <w:t xml:space="preserve">articipation in the </w:t>
      </w:r>
      <w:r>
        <w:rPr>
          <w:rFonts w:ascii="Times New Roman" w:hAnsi="Times New Roman"/>
          <w:color w:val="000000"/>
          <w:sz w:val="24"/>
        </w:rPr>
        <w:t>D</w:t>
      </w:r>
      <w:r w:rsidR="00896668" w:rsidRPr="008A6F60">
        <w:rPr>
          <w:rFonts w:ascii="Times New Roman" w:hAnsi="Times New Roman"/>
          <w:color w:val="000000"/>
          <w:sz w:val="24"/>
        </w:rPr>
        <w:t xml:space="preserve">igital </w:t>
      </w:r>
      <w:r>
        <w:rPr>
          <w:rFonts w:ascii="Times New Roman" w:hAnsi="Times New Roman"/>
          <w:color w:val="000000"/>
          <w:sz w:val="24"/>
        </w:rPr>
        <w:t>Age,”</w:t>
      </w:r>
      <w:r w:rsidR="00896668" w:rsidRPr="008A6F60">
        <w:rPr>
          <w:rFonts w:ascii="Times New Roman" w:hAnsi="Times New Roman"/>
          <w:color w:val="000000"/>
          <w:sz w:val="24"/>
        </w:rPr>
        <w:t xml:space="preserve"> </w:t>
      </w:r>
      <w:r w:rsidR="00896668" w:rsidRPr="008A6F60">
        <w:rPr>
          <w:rFonts w:ascii="Times New Roman" w:hAnsi="Times New Roman"/>
          <w:i/>
          <w:iCs/>
          <w:color w:val="000000"/>
          <w:sz w:val="24"/>
        </w:rPr>
        <w:t xml:space="preserve">Journal of Computer-Mediated </w:t>
      </w:r>
    </w:p>
    <w:p w14:paraId="5C9A5E03" w14:textId="0D8A3D10" w:rsidR="00896668" w:rsidRPr="008A6F60" w:rsidRDefault="00896668" w:rsidP="002049BB">
      <w:pPr>
        <w:spacing w:after="0" w:line="480" w:lineRule="auto"/>
        <w:ind w:left="720" w:hanging="720"/>
        <w:rPr>
          <w:rFonts w:ascii="Times New Roman" w:hAnsi="Times New Roman"/>
          <w:color w:val="000000"/>
          <w:sz w:val="24"/>
        </w:rPr>
      </w:pPr>
      <w:r w:rsidRPr="008A6F60">
        <w:rPr>
          <w:rFonts w:ascii="Times New Roman" w:hAnsi="Times New Roman"/>
          <w:i/>
          <w:iCs/>
          <w:color w:val="000000"/>
          <w:sz w:val="24"/>
        </w:rPr>
        <w:t>Communication</w:t>
      </w:r>
      <w:r w:rsidRPr="008A6F60">
        <w:rPr>
          <w:rFonts w:ascii="Times New Roman" w:hAnsi="Times New Roman"/>
          <w:color w:val="000000"/>
          <w:sz w:val="24"/>
        </w:rPr>
        <w:t xml:space="preserve">, </w:t>
      </w:r>
      <w:r w:rsidR="005D0D99">
        <w:rPr>
          <w:rFonts w:ascii="Times New Roman" w:hAnsi="Times New Roman"/>
          <w:color w:val="000000"/>
          <w:sz w:val="24"/>
        </w:rPr>
        <w:t xml:space="preserve">volume 14, </w:t>
      </w:r>
      <w:r w:rsidR="00A04F32">
        <w:rPr>
          <w:rFonts w:ascii="Times New Roman" w:hAnsi="Times New Roman"/>
          <w:color w:val="000000"/>
          <w:sz w:val="24"/>
        </w:rPr>
        <w:t xml:space="preserve">number </w:t>
      </w:r>
      <w:r w:rsidR="005D0D99">
        <w:rPr>
          <w:rFonts w:ascii="Times New Roman" w:hAnsi="Times New Roman"/>
          <w:color w:val="000000"/>
          <w:sz w:val="24"/>
        </w:rPr>
        <w:t xml:space="preserve">4, pp. </w:t>
      </w:r>
      <w:r w:rsidRPr="008A6F60">
        <w:rPr>
          <w:rFonts w:ascii="Times New Roman" w:hAnsi="Times New Roman"/>
          <w:color w:val="000000"/>
          <w:sz w:val="24"/>
        </w:rPr>
        <w:t>902–927. doi:10.1111/j.1083-6101.2009.01475.x</w:t>
      </w:r>
      <w:r w:rsidR="00240BA5">
        <w:rPr>
          <w:rFonts w:ascii="Times New Roman" w:hAnsi="Times New Roman"/>
          <w:color w:val="000000"/>
          <w:sz w:val="24"/>
        </w:rPr>
        <w:t xml:space="preserve"> </w:t>
      </w:r>
    </w:p>
    <w:p w14:paraId="36D2C70A" w14:textId="734C0AB8" w:rsidR="00896668" w:rsidRPr="008A6F60" w:rsidRDefault="00442490" w:rsidP="002049BB">
      <w:pPr>
        <w:spacing w:after="0" w:line="480" w:lineRule="auto"/>
        <w:rPr>
          <w:rFonts w:ascii="Times New Roman" w:hAnsi="Times New Roman"/>
          <w:sz w:val="24"/>
        </w:rPr>
      </w:pPr>
      <w:r w:rsidRPr="008A6F60">
        <w:rPr>
          <w:rFonts w:ascii="Times New Roman" w:hAnsi="Times New Roman"/>
          <w:sz w:val="24"/>
        </w:rPr>
        <w:t>D</w:t>
      </w:r>
      <w:r>
        <w:rPr>
          <w:rFonts w:ascii="Times New Roman" w:hAnsi="Times New Roman"/>
          <w:sz w:val="24"/>
        </w:rPr>
        <w:t>havan</w:t>
      </w:r>
      <w:r w:rsidRPr="008A6F60">
        <w:rPr>
          <w:rFonts w:ascii="Times New Roman" w:hAnsi="Times New Roman"/>
          <w:sz w:val="24"/>
        </w:rPr>
        <w:t xml:space="preserve"> </w:t>
      </w:r>
      <w:r w:rsidR="00896668" w:rsidRPr="008A6F60">
        <w:rPr>
          <w:rFonts w:ascii="Times New Roman" w:hAnsi="Times New Roman"/>
          <w:sz w:val="24"/>
        </w:rPr>
        <w:t xml:space="preserve">Shah, </w:t>
      </w:r>
      <w:r>
        <w:rPr>
          <w:rFonts w:ascii="Times New Roman" w:hAnsi="Times New Roman"/>
          <w:sz w:val="24"/>
        </w:rPr>
        <w:t>1998</w:t>
      </w:r>
      <w:r w:rsidR="00896668" w:rsidRPr="008A6F60">
        <w:rPr>
          <w:rFonts w:ascii="Times New Roman" w:hAnsi="Times New Roman"/>
          <w:sz w:val="24"/>
        </w:rPr>
        <w:t xml:space="preserve">. </w:t>
      </w:r>
      <w:r>
        <w:rPr>
          <w:rFonts w:ascii="Times New Roman" w:hAnsi="Times New Roman"/>
          <w:sz w:val="24"/>
        </w:rPr>
        <w:t>“Civic E</w:t>
      </w:r>
      <w:r w:rsidR="00896668" w:rsidRPr="008A6F60">
        <w:rPr>
          <w:rFonts w:ascii="Times New Roman" w:hAnsi="Times New Roman"/>
          <w:sz w:val="24"/>
        </w:rPr>
        <w:t xml:space="preserve">ngagement, </w:t>
      </w:r>
      <w:r>
        <w:rPr>
          <w:rFonts w:ascii="Times New Roman" w:hAnsi="Times New Roman"/>
          <w:sz w:val="24"/>
        </w:rPr>
        <w:t>I</w:t>
      </w:r>
      <w:r w:rsidR="00896668" w:rsidRPr="008A6F60">
        <w:rPr>
          <w:rFonts w:ascii="Times New Roman" w:hAnsi="Times New Roman"/>
          <w:sz w:val="24"/>
        </w:rPr>
        <w:t xml:space="preserve">nterpersonal </w:t>
      </w:r>
      <w:r>
        <w:rPr>
          <w:rFonts w:ascii="Times New Roman" w:hAnsi="Times New Roman"/>
          <w:sz w:val="24"/>
        </w:rPr>
        <w:t>T</w:t>
      </w:r>
      <w:r w:rsidR="00896668" w:rsidRPr="008A6F60">
        <w:rPr>
          <w:rFonts w:ascii="Times New Roman" w:hAnsi="Times New Roman"/>
          <w:sz w:val="24"/>
        </w:rPr>
        <w:t xml:space="preserve">rust, and </w:t>
      </w:r>
      <w:r>
        <w:rPr>
          <w:rFonts w:ascii="Times New Roman" w:hAnsi="Times New Roman"/>
          <w:sz w:val="24"/>
        </w:rPr>
        <w:t>T</w:t>
      </w:r>
      <w:r w:rsidR="00896668" w:rsidRPr="008A6F60">
        <w:rPr>
          <w:rFonts w:ascii="Times New Roman" w:hAnsi="Times New Roman"/>
          <w:sz w:val="24"/>
        </w:rPr>
        <w:t xml:space="preserve">elevision use: An </w:t>
      </w:r>
    </w:p>
    <w:p w14:paraId="2912F428" w14:textId="77777777" w:rsidR="00AC3D20" w:rsidRDefault="00442490" w:rsidP="00BD133A">
      <w:pPr>
        <w:spacing w:after="0" w:line="480" w:lineRule="auto"/>
        <w:rPr>
          <w:rFonts w:ascii="Times New Roman" w:hAnsi="Times New Roman"/>
          <w:sz w:val="24"/>
        </w:rPr>
      </w:pPr>
      <w:r>
        <w:rPr>
          <w:rFonts w:ascii="Times New Roman" w:hAnsi="Times New Roman"/>
          <w:sz w:val="24"/>
        </w:rPr>
        <w:t>I</w:t>
      </w:r>
      <w:r w:rsidR="00896668" w:rsidRPr="008A6F60">
        <w:rPr>
          <w:rFonts w:ascii="Times New Roman" w:hAnsi="Times New Roman"/>
          <w:sz w:val="24"/>
        </w:rPr>
        <w:t xml:space="preserve">ndividual </w:t>
      </w:r>
      <w:r>
        <w:rPr>
          <w:rFonts w:ascii="Times New Roman" w:hAnsi="Times New Roman"/>
          <w:sz w:val="24"/>
        </w:rPr>
        <w:t>L</w:t>
      </w:r>
      <w:r w:rsidR="00896668" w:rsidRPr="008A6F60">
        <w:rPr>
          <w:rFonts w:ascii="Times New Roman" w:hAnsi="Times New Roman"/>
          <w:sz w:val="24"/>
        </w:rPr>
        <w:t xml:space="preserve">evel </w:t>
      </w:r>
      <w:r>
        <w:rPr>
          <w:rFonts w:ascii="Times New Roman" w:hAnsi="Times New Roman"/>
          <w:sz w:val="24"/>
        </w:rPr>
        <w:t>A</w:t>
      </w:r>
      <w:r w:rsidR="00896668" w:rsidRPr="008A6F60">
        <w:rPr>
          <w:rFonts w:ascii="Times New Roman" w:hAnsi="Times New Roman"/>
          <w:sz w:val="24"/>
        </w:rPr>
        <w:t xml:space="preserve">ssessment of </w:t>
      </w:r>
      <w:r>
        <w:rPr>
          <w:rFonts w:ascii="Times New Roman" w:hAnsi="Times New Roman"/>
          <w:sz w:val="24"/>
        </w:rPr>
        <w:t>S</w:t>
      </w:r>
      <w:r w:rsidR="00896668" w:rsidRPr="008A6F60">
        <w:rPr>
          <w:rFonts w:ascii="Times New Roman" w:hAnsi="Times New Roman"/>
          <w:sz w:val="24"/>
        </w:rPr>
        <w:t xml:space="preserve">ocial </w:t>
      </w:r>
      <w:r>
        <w:rPr>
          <w:rFonts w:ascii="Times New Roman" w:hAnsi="Times New Roman"/>
          <w:sz w:val="24"/>
        </w:rPr>
        <w:t>Capital,”</w:t>
      </w:r>
      <w:r w:rsidR="00896668" w:rsidRPr="008A6F60">
        <w:rPr>
          <w:rFonts w:ascii="Times New Roman" w:hAnsi="Times New Roman"/>
          <w:sz w:val="24"/>
        </w:rPr>
        <w:t xml:space="preserve"> </w:t>
      </w:r>
      <w:r w:rsidR="00896668" w:rsidRPr="008A6F60">
        <w:rPr>
          <w:rFonts w:ascii="Times New Roman" w:hAnsi="Times New Roman"/>
          <w:i/>
          <w:sz w:val="24"/>
        </w:rPr>
        <w:t xml:space="preserve">Political Psychology, </w:t>
      </w:r>
      <w:r w:rsidR="0082399C">
        <w:rPr>
          <w:rFonts w:ascii="Times New Roman" w:hAnsi="Times New Roman"/>
          <w:sz w:val="24"/>
        </w:rPr>
        <w:t xml:space="preserve">volume 19, </w:t>
      </w:r>
    </w:p>
    <w:p w14:paraId="4F2A9A81" w14:textId="572D7567" w:rsidR="00896668" w:rsidRPr="008A6F60" w:rsidRDefault="00AC3D20" w:rsidP="00BD133A">
      <w:pPr>
        <w:spacing w:after="0" w:line="480" w:lineRule="auto"/>
        <w:rPr>
          <w:rFonts w:ascii="Times New Roman" w:hAnsi="Times New Roman"/>
          <w:color w:val="000000"/>
          <w:sz w:val="24"/>
        </w:rPr>
      </w:pPr>
      <w:r>
        <w:rPr>
          <w:rFonts w:ascii="Times New Roman" w:hAnsi="Times New Roman"/>
          <w:sz w:val="24"/>
        </w:rPr>
        <w:t xml:space="preserve">number 3, </w:t>
      </w:r>
      <w:r w:rsidR="0082399C">
        <w:rPr>
          <w:rFonts w:ascii="Times New Roman" w:hAnsi="Times New Roman"/>
          <w:sz w:val="24"/>
        </w:rPr>
        <w:t xml:space="preserve">pp. </w:t>
      </w:r>
      <w:r w:rsidR="00896668" w:rsidRPr="008A6F60">
        <w:rPr>
          <w:rFonts w:ascii="Times New Roman" w:hAnsi="Times New Roman"/>
          <w:sz w:val="24"/>
        </w:rPr>
        <w:t>469-496.</w:t>
      </w:r>
    </w:p>
    <w:p w14:paraId="2F9EA08C" w14:textId="77777777" w:rsidR="00BD133A" w:rsidRDefault="0085419D" w:rsidP="0011692E">
      <w:pPr>
        <w:spacing w:after="0" w:line="480" w:lineRule="auto"/>
        <w:ind w:left="720" w:hanging="720"/>
        <w:rPr>
          <w:rFonts w:ascii="Times New Roman" w:hAnsi="Times New Roman"/>
          <w:color w:val="000000"/>
          <w:sz w:val="24"/>
        </w:rPr>
      </w:pPr>
      <w:r>
        <w:rPr>
          <w:rFonts w:ascii="Times New Roman" w:hAnsi="Times New Roman"/>
          <w:color w:val="000000"/>
          <w:sz w:val="24"/>
        </w:rPr>
        <w:t>Aaron</w:t>
      </w:r>
      <w:r w:rsidRPr="008A6F60">
        <w:rPr>
          <w:rFonts w:ascii="Times New Roman" w:hAnsi="Times New Roman"/>
          <w:color w:val="000000"/>
          <w:sz w:val="24"/>
        </w:rPr>
        <w:t xml:space="preserve"> </w:t>
      </w:r>
      <w:r w:rsidR="00896668" w:rsidRPr="008A6F60">
        <w:rPr>
          <w:rFonts w:ascii="Times New Roman" w:hAnsi="Times New Roman"/>
          <w:color w:val="000000"/>
          <w:sz w:val="24"/>
        </w:rPr>
        <w:t xml:space="preserve">Smith, </w:t>
      </w:r>
      <w:r w:rsidR="004915D6">
        <w:rPr>
          <w:rFonts w:ascii="Times New Roman" w:hAnsi="Times New Roman"/>
          <w:color w:val="000000"/>
          <w:sz w:val="24"/>
        </w:rPr>
        <w:t>“</w:t>
      </w:r>
      <w:r w:rsidR="00896668" w:rsidRPr="008A6F60">
        <w:rPr>
          <w:rFonts w:ascii="Times New Roman" w:hAnsi="Times New Roman"/>
          <w:color w:val="000000"/>
          <w:sz w:val="24"/>
        </w:rPr>
        <w:t>Civic Engagement in the Digital Age. Pew Internet &amp; American Life Project</w:t>
      </w:r>
      <w:r w:rsidR="00CE5472">
        <w:rPr>
          <w:rFonts w:ascii="Times New Roman" w:hAnsi="Times New Roman"/>
          <w:color w:val="000000"/>
          <w:sz w:val="24"/>
        </w:rPr>
        <w:t>,</w:t>
      </w:r>
      <w:r w:rsidR="004915D6">
        <w:rPr>
          <w:rFonts w:ascii="Times New Roman" w:hAnsi="Times New Roman"/>
          <w:color w:val="000000"/>
          <w:sz w:val="24"/>
        </w:rPr>
        <w:t>”</w:t>
      </w:r>
      <w:r w:rsidR="00896668" w:rsidRPr="008A6F60">
        <w:rPr>
          <w:rFonts w:ascii="Times New Roman" w:hAnsi="Times New Roman"/>
          <w:color w:val="000000"/>
          <w:sz w:val="24"/>
        </w:rPr>
        <w:t xml:space="preserve"> </w:t>
      </w:r>
      <w:r w:rsidR="004915D6">
        <w:rPr>
          <w:rFonts w:ascii="Times New Roman" w:hAnsi="Times New Roman"/>
          <w:color w:val="000000"/>
          <w:sz w:val="24"/>
        </w:rPr>
        <w:t>at</w:t>
      </w:r>
      <w:r w:rsidR="00BD133A">
        <w:rPr>
          <w:rFonts w:ascii="Times New Roman" w:hAnsi="Times New Roman"/>
          <w:color w:val="000000"/>
          <w:sz w:val="24"/>
        </w:rPr>
        <w:t xml:space="preserve"> </w:t>
      </w:r>
    </w:p>
    <w:p w14:paraId="307638D5" w14:textId="09C9C992" w:rsidR="00896668" w:rsidRPr="008A6F60" w:rsidRDefault="003E7A6B" w:rsidP="0011692E">
      <w:pPr>
        <w:spacing w:after="0" w:line="480" w:lineRule="auto"/>
        <w:ind w:left="720" w:hanging="720"/>
        <w:rPr>
          <w:rFonts w:ascii="Times New Roman" w:hAnsi="Times New Roman"/>
          <w:color w:val="000000"/>
          <w:sz w:val="24"/>
        </w:rPr>
      </w:pPr>
      <w:hyperlink r:id="rId27" w:history="1">
        <w:r w:rsidR="004915D6" w:rsidRPr="00441A8C">
          <w:rPr>
            <w:rStyle w:val="Hyperlink"/>
            <w:rFonts w:ascii="Times New Roman" w:hAnsi="Times New Roman"/>
            <w:sz w:val="24"/>
          </w:rPr>
          <w:t>http://pewinternet.org/Reports/2013/Civic-Engagement.aspx</w:t>
        </w:r>
      </w:hyperlink>
      <w:r w:rsidR="004915D6">
        <w:rPr>
          <w:rFonts w:ascii="Times New Roman" w:hAnsi="Times New Roman"/>
          <w:color w:val="000000"/>
          <w:sz w:val="24"/>
        </w:rPr>
        <w:t xml:space="preserve">, </w:t>
      </w:r>
      <w:r w:rsidR="00CE5472">
        <w:rPr>
          <w:rFonts w:ascii="Times New Roman" w:hAnsi="Times New Roman"/>
          <w:color w:val="000000"/>
          <w:sz w:val="24"/>
        </w:rPr>
        <w:t xml:space="preserve">accessed </w:t>
      </w:r>
      <w:r w:rsidR="00975DB2">
        <w:rPr>
          <w:rFonts w:ascii="Times New Roman" w:hAnsi="Times New Roman"/>
          <w:color w:val="000000"/>
          <w:sz w:val="24"/>
        </w:rPr>
        <w:t xml:space="preserve">on 25 </w:t>
      </w:r>
      <w:r w:rsidR="00CE5472">
        <w:rPr>
          <w:rFonts w:ascii="Times New Roman" w:hAnsi="Times New Roman"/>
          <w:color w:val="000000"/>
          <w:sz w:val="24"/>
        </w:rPr>
        <w:t xml:space="preserve">April 2013. </w:t>
      </w:r>
      <w:r w:rsidR="00896668" w:rsidRPr="008A6F60">
        <w:rPr>
          <w:rFonts w:ascii="Times New Roman" w:hAnsi="Times New Roman"/>
          <w:color w:val="000000"/>
          <w:sz w:val="24"/>
        </w:rPr>
        <w:t xml:space="preserve"> </w:t>
      </w:r>
    </w:p>
    <w:p w14:paraId="47ECC293" w14:textId="77777777" w:rsidR="0058610F" w:rsidRDefault="00E24D90" w:rsidP="00E24D90">
      <w:pPr>
        <w:widowControl w:val="0"/>
        <w:autoSpaceDE w:val="0"/>
        <w:autoSpaceDN w:val="0"/>
        <w:adjustRightInd w:val="0"/>
        <w:spacing w:after="0" w:line="480" w:lineRule="auto"/>
        <w:rPr>
          <w:rFonts w:ascii="Times New Roman" w:hAnsi="Times New Roman"/>
          <w:sz w:val="24"/>
        </w:rPr>
      </w:pPr>
      <w:r>
        <w:rPr>
          <w:rFonts w:ascii="Times New Roman" w:hAnsi="Times New Roman"/>
          <w:sz w:val="24"/>
        </w:rPr>
        <w:t xml:space="preserve">Terell L. </w:t>
      </w:r>
      <w:r w:rsidR="00896668" w:rsidRPr="008A6F60">
        <w:rPr>
          <w:rFonts w:ascii="Times New Roman" w:hAnsi="Times New Roman"/>
          <w:sz w:val="24"/>
        </w:rPr>
        <w:t>Strayhor</w:t>
      </w:r>
      <w:r w:rsidR="007F4846">
        <w:rPr>
          <w:rFonts w:ascii="Times New Roman" w:hAnsi="Times New Roman"/>
          <w:sz w:val="24"/>
        </w:rPr>
        <w:t>n, 2010</w:t>
      </w:r>
      <w:r w:rsidR="00896668" w:rsidRPr="008A6F60">
        <w:rPr>
          <w:rFonts w:ascii="Times New Roman" w:hAnsi="Times New Roman"/>
          <w:sz w:val="24"/>
        </w:rPr>
        <w:t xml:space="preserve">. </w:t>
      </w:r>
      <w:r w:rsidR="007F4846">
        <w:rPr>
          <w:rFonts w:ascii="Times New Roman" w:hAnsi="Times New Roman"/>
          <w:sz w:val="24"/>
        </w:rPr>
        <w:t>“</w:t>
      </w:r>
      <w:r w:rsidR="00896668" w:rsidRPr="008A6F60">
        <w:rPr>
          <w:rFonts w:ascii="Times New Roman" w:hAnsi="Times New Roman"/>
          <w:sz w:val="24"/>
        </w:rPr>
        <w:t xml:space="preserve">When </w:t>
      </w:r>
      <w:r w:rsidR="007F4846">
        <w:rPr>
          <w:rFonts w:ascii="Times New Roman" w:hAnsi="Times New Roman"/>
          <w:sz w:val="24"/>
        </w:rPr>
        <w:t>R</w:t>
      </w:r>
      <w:r w:rsidR="00896668" w:rsidRPr="008A6F60">
        <w:rPr>
          <w:rFonts w:ascii="Times New Roman" w:hAnsi="Times New Roman"/>
          <w:sz w:val="24"/>
        </w:rPr>
        <w:t xml:space="preserve">ace and </w:t>
      </w:r>
      <w:r w:rsidR="007F4846">
        <w:rPr>
          <w:rFonts w:ascii="Times New Roman" w:hAnsi="Times New Roman"/>
          <w:sz w:val="24"/>
        </w:rPr>
        <w:t>G</w:t>
      </w:r>
      <w:r w:rsidR="00896668" w:rsidRPr="008A6F60">
        <w:rPr>
          <w:rFonts w:ascii="Times New Roman" w:hAnsi="Times New Roman"/>
          <w:sz w:val="24"/>
        </w:rPr>
        <w:t xml:space="preserve">ender </w:t>
      </w:r>
      <w:r w:rsidR="007F4846">
        <w:rPr>
          <w:rFonts w:ascii="Times New Roman" w:hAnsi="Times New Roman"/>
          <w:sz w:val="24"/>
        </w:rPr>
        <w:t>C</w:t>
      </w:r>
      <w:r w:rsidR="00896668" w:rsidRPr="008A6F60">
        <w:rPr>
          <w:rFonts w:ascii="Times New Roman" w:hAnsi="Times New Roman"/>
          <w:sz w:val="24"/>
        </w:rPr>
        <w:t xml:space="preserve">ollide: Social and </w:t>
      </w:r>
      <w:r w:rsidR="007F4846">
        <w:rPr>
          <w:rFonts w:ascii="Times New Roman" w:hAnsi="Times New Roman"/>
          <w:sz w:val="24"/>
        </w:rPr>
        <w:t>C</w:t>
      </w:r>
      <w:r w:rsidR="00896668" w:rsidRPr="008A6F60">
        <w:rPr>
          <w:rFonts w:ascii="Times New Roman" w:hAnsi="Times New Roman"/>
          <w:sz w:val="24"/>
        </w:rPr>
        <w:t xml:space="preserve">ultural </w:t>
      </w:r>
      <w:r w:rsidR="007F4846">
        <w:rPr>
          <w:rFonts w:ascii="Times New Roman" w:hAnsi="Times New Roman"/>
          <w:sz w:val="24"/>
        </w:rPr>
        <w:t>C</w:t>
      </w:r>
      <w:r w:rsidR="00896668" w:rsidRPr="008A6F60">
        <w:rPr>
          <w:rFonts w:ascii="Times New Roman" w:hAnsi="Times New Roman"/>
          <w:sz w:val="24"/>
        </w:rPr>
        <w:t xml:space="preserve">apital’s </w:t>
      </w:r>
    </w:p>
    <w:p w14:paraId="1C616069" w14:textId="3DAA907C" w:rsidR="00896668" w:rsidRPr="008A6F60" w:rsidRDefault="007F4846" w:rsidP="00BD133A">
      <w:pPr>
        <w:widowControl w:val="0"/>
        <w:autoSpaceDE w:val="0"/>
        <w:autoSpaceDN w:val="0"/>
        <w:adjustRightInd w:val="0"/>
        <w:spacing w:after="0" w:line="480" w:lineRule="auto"/>
        <w:rPr>
          <w:rFonts w:ascii="Times New Roman" w:hAnsi="Times New Roman"/>
          <w:sz w:val="24"/>
        </w:rPr>
      </w:pPr>
      <w:r>
        <w:rPr>
          <w:rFonts w:ascii="Times New Roman" w:hAnsi="Times New Roman"/>
          <w:sz w:val="24"/>
        </w:rPr>
        <w:t>I</w:t>
      </w:r>
      <w:r w:rsidR="00896668" w:rsidRPr="008A6F60">
        <w:rPr>
          <w:rFonts w:ascii="Times New Roman" w:hAnsi="Times New Roman"/>
          <w:sz w:val="24"/>
        </w:rPr>
        <w:t xml:space="preserve">nfluence on the </w:t>
      </w:r>
      <w:r>
        <w:rPr>
          <w:rFonts w:ascii="Times New Roman" w:hAnsi="Times New Roman"/>
          <w:sz w:val="24"/>
        </w:rPr>
        <w:t>A</w:t>
      </w:r>
      <w:r w:rsidR="00896668" w:rsidRPr="008A6F60">
        <w:rPr>
          <w:rFonts w:ascii="Times New Roman" w:hAnsi="Times New Roman"/>
          <w:sz w:val="24"/>
        </w:rPr>
        <w:t xml:space="preserve">cademic </w:t>
      </w:r>
      <w:r>
        <w:rPr>
          <w:rFonts w:ascii="Times New Roman" w:hAnsi="Times New Roman"/>
          <w:sz w:val="24"/>
        </w:rPr>
        <w:t>A</w:t>
      </w:r>
      <w:r w:rsidR="00896668" w:rsidRPr="008A6F60">
        <w:rPr>
          <w:rFonts w:ascii="Times New Roman" w:hAnsi="Times New Roman"/>
          <w:sz w:val="24"/>
        </w:rPr>
        <w:t xml:space="preserve">chievement of African American and Latino </w:t>
      </w:r>
      <w:r>
        <w:rPr>
          <w:rFonts w:ascii="Times New Roman" w:hAnsi="Times New Roman"/>
          <w:sz w:val="24"/>
        </w:rPr>
        <w:t>M</w:t>
      </w:r>
      <w:r w:rsidR="00896668" w:rsidRPr="008A6F60">
        <w:rPr>
          <w:rFonts w:ascii="Times New Roman" w:hAnsi="Times New Roman"/>
          <w:sz w:val="24"/>
        </w:rPr>
        <w:t>ale</w:t>
      </w:r>
      <w:r>
        <w:rPr>
          <w:rFonts w:ascii="Times New Roman" w:hAnsi="Times New Roman"/>
          <w:sz w:val="24"/>
        </w:rPr>
        <w:t>s,”</w:t>
      </w:r>
      <w:r w:rsidR="00896668" w:rsidRPr="008A6F60">
        <w:rPr>
          <w:rFonts w:ascii="Times New Roman" w:hAnsi="Times New Roman"/>
          <w:sz w:val="24"/>
        </w:rPr>
        <w:t xml:space="preserve"> </w:t>
      </w:r>
      <w:r w:rsidR="00896668" w:rsidRPr="005C39B4">
        <w:rPr>
          <w:rFonts w:ascii="Times New Roman" w:hAnsi="Times New Roman"/>
          <w:i/>
          <w:sz w:val="24"/>
        </w:rPr>
        <w:t xml:space="preserve">The Review of Higher Education, </w:t>
      </w:r>
      <w:r w:rsidR="00E24D90">
        <w:rPr>
          <w:rFonts w:ascii="Times New Roman" w:hAnsi="Times New Roman"/>
          <w:sz w:val="24"/>
        </w:rPr>
        <w:t xml:space="preserve">volume 33, number </w:t>
      </w:r>
      <w:r w:rsidR="00B7330D">
        <w:rPr>
          <w:rFonts w:ascii="Times New Roman" w:hAnsi="Times New Roman"/>
          <w:sz w:val="24"/>
        </w:rPr>
        <w:t>3</w:t>
      </w:r>
      <w:r w:rsidR="00E24D90">
        <w:rPr>
          <w:rFonts w:ascii="Times New Roman" w:hAnsi="Times New Roman"/>
          <w:sz w:val="24"/>
        </w:rPr>
        <w:t xml:space="preserve">, pp. </w:t>
      </w:r>
      <w:r w:rsidR="00896668" w:rsidRPr="008A6F60">
        <w:rPr>
          <w:rFonts w:ascii="Times New Roman" w:hAnsi="Times New Roman"/>
          <w:sz w:val="24"/>
        </w:rPr>
        <w:t xml:space="preserve">307-332. </w:t>
      </w:r>
    </w:p>
    <w:p w14:paraId="287228DB" w14:textId="7333DF31" w:rsidR="000F7219" w:rsidRDefault="000F7219" w:rsidP="000F7219">
      <w:pPr>
        <w:widowControl w:val="0"/>
        <w:autoSpaceDE w:val="0"/>
        <w:autoSpaceDN w:val="0"/>
        <w:adjustRightInd w:val="0"/>
        <w:spacing w:after="0" w:line="480" w:lineRule="auto"/>
        <w:rPr>
          <w:rFonts w:ascii="Times New Roman" w:hAnsi="Times New Roman"/>
          <w:sz w:val="24"/>
        </w:rPr>
      </w:pPr>
      <w:r>
        <w:rPr>
          <w:rFonts w:ascii="Times New Roman" w:hAnsi="Times New Roman"/>
          <w:sz w:val="24"/>
        </w:rPr>
        <w:t>Philippa Strum</w:t>
      </w:r>
      <w:r w:rsidR="007F294E">
        <w:rPr>
          <w:rFonts w:ascii="Times New Roman" w:hAnsi="Times New Roman"/>
          <w:sz w:val="24"/>
        </w:rPr>
        <w:t xml:space="preserve"> </w:t>
      </w:r>
      <w:r w:rsidR="008D19D3">
        <w:rPr>
          <w:rFonts w:ascii="Times New Roman" w:hAnsi="Times New Roman"/>
          <w:sz w:val="24"/>
        </w:rPr>
        <w:t>(editor</w:t>
      </w:r>
      <w:r w:rsidR="00D8397E">
        <w:rPr>
          <w:rFonts w:ascii="Times New Roman" w:hAnsi="Times New Roman"/>
          <w:sz w:val="24"/>
        </w:rPr>
        <w:t>)</w:t>
      </w:r>
      <w:r w:rsidR="00896668" w:rsidRPr="008A6F60">
        <w:rPr>
          <w:rFonts w:ascii="Times New Roman" w:hAnsi="Times New Roman"/>
          <w:sz w:val="24"/>
        </w:rPr>
        <w:t xml:space="preserve">. </w:t>
      </w:r>
      <w:r w:rsidR="007F294E">
        <w:rPr>
          <w:rFonts w:ascii="Times New Roman" w:hAnsi="Times New Roman"/>
          <w:sz w:val="24"/>
        </w:rPr>
        <w:t>“</w:t>
      </w:r>
      <w:r w:rsidR="00896668" w:rsidRPr="008A6F60">
        <w:rPr>
          <w:rFonts w:ascii="Times New Roman" w:hAnsi="Times New Roman"/>
          <w:sz w:val="24"/>
        </w:rPr>
        <w:t xml:space="preserve">American Arabs and </w:t>
      </w:r>
      <w:r w:rsidR="007F294E">
        <w:rPr>
          <w:rFonts w:ascii="Times New Roman" w:hAnsi="Times New Roman"/>
          <w:sz w:val="24"/>
        </w:rPr>
        <w:t>P</w:t>
      </w:r>
      <w:r w:rsidR="00896668" w:rsidRPr="008A6F60">
        <w:rPr>
          <w:rFonts w:ascii="Times New Roman" w:hAnsi="Times New Roman"/>
          <w:sz w:val="24"/>
        </w:rPr>
        <w:t xml:space="preserve">olitical </w:t>
      </w:r>
      <w:r w:rsidR="007F294E">
        <w:rPr>
          <w:rFonts w:ascii="Times New Roman" w:hAnsi="Times New Roman"/>
          <w:sz w:val="24"/>
        </w:rPr>
        <w:t>P</w:t>
      </w:r>
      <w:r w:rsidR="00896668" w:rsidRPr="008A6F60">
        <w:rPr>
          <w:rFonts w:ascii="Times New Roman" w:hAnsi="Times New Roman"/>
          <w:sz w:val="24"/>
        </w:rPr>
        <w:t xml:space="preserve">articipation. Proceedings of a </w:t>
      </w:r>
    </w:p>
    <w:p w14:paraId="52CBF033" w14:textId="77777777" w:rsidR="000F7219" w:rsidRDefault="007F294E" w:rsidP="00BD133A">
      <w:pPr>
        <w:widowControl w:val="0"/>
        <w:autoSpaceDE w:val="0"/>
        <w:autoSpaceDN w:val="0"/>
        <w:adjustRightInd w:val="0"/>
        <w:spacing w:after="0" w:line="480" w:lineRule="auto"/>
        <w:rPr>
          <w:rFonts w:ascii="Times New Roman" w:hAnsi="Times New Roman"/>
          <w:sz w:val="24"/>
        </w:rPr>
      </w:pPr>
      <w:r>
        <w:rPr>
          <w:rFonts w:ascii="Times New Roman" w:hAnsi="Times New Roman"/>
          <w:sz w:val="24"/>
        </w:rPr>
        <w:t>C</w:t>
      </w:r>
      <w:r w:rsidR="00896668" w:rsidRPr="008A6F60">
        <w:rPr>
          <w:rFonts w:ascii="Times New Roman" w:hAnsi="Times New Roman"/>
          <w:sz w:val="24"/>
        </w:rPr>
        <w:t xml:space="preserve">onference </w:t>
      </w:r>
      <w:r>
        <w:rPr>
          <w:rFonts w:ascii="Times New Roman" w:hAnsi="Times New Roman"/>
          <w:sz w:val="24"/>
        </w:rPr>
        <w:t>S</w:t>
      </w:r>
      <w:r w:rsidR="00896668" w:rsidRPr="008A6F60">
        <w:rPr>
          <w:rFonts w:ascii="Times New Roman" w:hAnsi="Times New Roman"/>
          <w:sz w:val="24"/>
        </w:rPr>
        <w:t xml:space="preserve">ponsored by the Division of United States Studies, Woodrow Wilson </w:t>
      </w:r>
    </w:p>
    <w:p w14:paraId="79B49384" w14:textId="491F8B5D" w:rsidR="00896668" w:rsidRPr="008A6F60" w:rsidRDefault="00896668" w:rsidP="00BD133A">
      <w:pPr>
        <w:widowControl w:val="0"/>
        <w:autoSpaceDE w:val="0"/>
        <w:autoSpaceDN w:val="0"/>
        <w:adjustRightInd w:val="0"/>
        <w:spacing w:after="0" w:line="480" w:lineRule="auto"/>
        <w:rPr>
          <w:rFonts w:ascii="Times New Roman" w:hAnsi="Times New Roman"/>
          <w:sz w:val="24"/>
        </w:rPr>
      </w:pPr>
      <w:r w:rsidRPr="008A6F60">
        <w:rPr>
          <w:rFonts w:ascii="Times New Roman" w:hAnsi="Times New Roman"/>
          <w:sz w:val="24"/>
        </w:rPr>
        <w:t>Int</w:t>
      </w:r>
      <w:r w:rsidR="007F294E">
        <w:rPr>
          <w:rFonts w:ascii="Times New Roman" w:hAnsi="Times New Roman"/>
          <w:sz w:val="24"/>
        </w:rPr>
        <w:t xml:space="preserve">ernational Center for Scholars,” at </w:t>
      </w:r>
      <w:hyperlink r:id="rId28" w:history="1">
        <w:r w:rsidR="007F294E" w:rsidRPr="008A6F60">
          <w:rPr>
            <w:rStyle w:val="Hyperlink"/>
            <w:rFonts w:ascii="Times New Roman" w:hAnsi="Times New Roman"/>
            <w:sz w:val="24"/>
          </w:rPr>
          <w:t>http://www.wilsoncenter.org/sites/default/files/DUSS_Arab_America.pdf</w:t>
        </w:r>
      </w:hyperlink>
      <w:r w:rsidR="007F294E">
        <w:rPr>
          <w:rFonts w:ascii="Times New Roman" w:hAnsi="Times New Roman"/>
          <w:sz w:val="24"/>
        </w:rPr>
        <w:t xml:space="preserve">, accessed </w:t>
      </w:r>
      <w:r w:rsidR="00051EAB">
        <w:rPr>
          <w:rFonts w:ascii="Times New Roman" w:hAnsi="Times New Roman"/>
          <w:sz w:val="24"/>
        </w:rPr>
        <w:t xml:space="preserve">on </w:t>
      </w:r>
      <w:r w:rsidR="007F294E">
        <w:rPr>
          <w:rFonts w:ascii="Times New Roman" w:hAnsi="Times New Roman"/>
          <w:sz w:val="24"/>
        </w:rPr>
        <w:t>August 12, 2013.</w:t>
      </w:r>
      <w:r w:rsidRPr="008A6F60">
        <w:rPr>
          <w:rFonts w:ascii="Times New Roman" w:hAnsi="Times New Roman"/>
          <w:sz w:val="24"/>
        </w:rPr>
        <w:t xml:space="preserve"> </w:t>
      </w:r>
    </w:p>
    <w:p w14:paraId="26342364" w14:textId="77777777" w:rsidR="00BD133A" w:rsidRDefault="000E5A08" w:rsidP="0011692E">
      <w:pPr>
        <w:spacing w:after="0" w:line="480" w:lineRule="auto"/>
        <w:ind w:left="720" w:hanging="720"/>
        <w:rPr>
          <w:rFonts w:ascii="Times New Roman" w:hAnsi="Times New Roman"/>
          <w:sz w:val="24"/>
        </w:rPr>
      </w:pPr>
      <w:r w:rsidRPr="00EC11F2">
        <w:rPr>
          <w:rFonts w:ascii="Times New Roman" w:hAnsi="Times New Roman" w:cs="Verdana"/>
          <w:sz w:val="24"/>
          <w:szCs w:val="24"/>
          <w:lang w:eastAsia="ja-JP"/>
        </w:rPr>
        <w:t>Kaveri</w:t>
      </w:r>
      <w:r w:rsidRPr="00EC11F2">
        <w:rPr>
          <w:rFonts w:ascii="Times New Roman" w:hAnsi="Times New Roman"/>
          <w:sz w:val="24"/>
          <w:szCs w:val="24"/>
        </w:rPr>
        <w:t xml:space="preserve"> </w:t>
      </w:r>
      <w:r w:rsidR="00896668" w:rsidRPr="00EC11F2">
        <w:rPr>
          <w:rFonts w:ascii="Times New Roman" w:hAnsi="Times New Roman"/>
          <w:sz w:val="24"/>
          <w:szCs w:val="24"/>
        </w:rPr>
        <w:t xml:space="preserve">Subrahmanyam, </w:t>
      </w:r>
      <w:r w:rsidRPr="00EC11F2">
        <w:rPr>
          <w:rFonts w:ascii="Times New Roman" w:hAnsi="Times New Roman" w:cs="Verdana"/>
          <w:sz w:val="24"/>
          <w:szCs w:val="24"/>
          <w:lang w:eastAsia="ja-JP"/>
        </w:rPr>
        <w:t xml:space="preserve">Stephanie </w:t>
      </w:r>
      <w:r w:rsidR="00896668" w:rsidRPr="00EC11F2">
        <w:rPr>
          <w:rFonts w:ascii="Times New Roman" w:hAnsi="Times New Roman"/>
          <w:sz w:val="24"/>
          <w:szCs w:val="24"/>
        </w:rPr>
        <w:t xml:space="preserve">Reich, </w:t>
      </w:r>
      <w:r w:rsidR="005E1D7B" w:rsidRPr="00EC11F2">
        <w:rPr>
          <w:rFonts w:ascii="Times New Roman" w:hAnsi="Times New Roman" w:cs="Verdana"/>
          <w:sz w:val="24"/>
          <w:szCs w:val="24"/>
          <w:lang w:eastAsia="ja-JP"/>
        </w:rPr>
        <w:t xml:space="preserve">Natalia </w:t>
      </w:r>
      <w:r w:rsidR="00896668" w:rsidRPr="00EC11F2">
        <w:rPr>
          <w:rFonts w:ascii="Times New Roman" w:hAnsi="Times New Roman"/>
          <w:sz w:val="24"/>
          <w:szCs w:val="24"/>
        </w:rPr>
        <w:t>Wae</w:t>
      </w:r>
      <w:r w:rsidR="00F3175D" w:rsidRPr="00EC11F2">
        <w:rPr>
          <w:rFonts w:ascii="Times New Roman" w:hAnsi="Times New Roman"/>
          <w:sz w:val="24"/>
          <w:szCs w:val="24"/>
        </w:rPr>
        <w:t xml:space="preserve">chter, </w:t>
      </w:r>
      <w:r w:rsidRPr="00EC11F2">
        <w:rPr>
          <w:rFonts w:ascii="Times New Roman" w:hAnsi="Times New Roman"/>
          <w:sz w:val="24"/>
          <w:szCs w:val="24"/>
        </w:rPr>
        <w:t>and</w:t>
      </w:r>
      <w:r w:rsidR="00F3175D" w:rsidRPr="00EC11F2">
        <w:rPr>
          <w:rFonts w:ascii="Times New Roman" w:hAnsi="Times New Roman"/>
          <w:sz w:val="24"/>
          <w:szCs w:val="24"/>
        </w:rPr>
        <w:t xml:space="preserve"> </w:t>
      </w:r>
      <w:r w:rsidR="00EC506E" w:rsidRPr="00EC11F2">
        <w:rPr>
          <w:rFonts w:ascii="Times New Roman" w:hAnsi="Times New Roman" w:cs="Verdana"/>
          <w:sz w:val="24"/>
          <w:szCs w:val="24"/>
          <w:lang w:eastAsia="ja-JP"/>
        </w:rPr>
        <w:t>Guadalupe</w:t>
      </w:r>
      <w:r w:rsidR="00EC506E" w:rsidRPr="00EC11F2">
        <w:rPr>
          <w:rFonts w:ascii="Verdana" w:hAnsi="Verdana" w:cs="Verdana"/>
          <w:b/>
          <w:bCs/>
          <w:sz w:val="24"/>
          <w:szCs w:val="24"/>
          <w:lang w:eastAsia="ja-JP"/>
        </w:rPr>
        <w:t xml:space="preserve"> </w:t>
      </w:r>
      <w:r w:rsidR="00F3175D">
        <w:rPr>
          <w:rFonts w:ascii="Times New Roman" w:hAnsi="Times New Roman"/>
          <w:sz w:val="24"/>
        </w:rPr>
        <w:t>Espinoza, 2008</w:t>
      </w:r>
      <w:r w:rsidR="00896668" w:rsidRPr="008A6F60">
        <w:rPr>
          <w:rFonts w:ascii="Times New Roman" w:hAnsi="Times New Roman"/>
          <w:sz w:val="24"/>
        </w:rPr>
        <w:t xml:space="preserve">. </w:t>
      </w:r>
    </w:p>
    <w:p w14:paraId="2F5300F3" w14:textId="77777777" w:rsidR="00BD133A" w:rsidRDefault="00F3175D" w:rsidP="0011692E">
      <w:pPr>
        <w:spacing w:after="0" w:line="480" w:lineRule="auto"/>
        <w:ind w:left="720" w:hanging="720"/>
        <w:rPr>
          <w:rFonts w:ascii="Times New Roman" w:hAnsi="Times New Roman"/>
          <w:sz w:val="24"/>
        </w:rPr>
      </w:pPr>
      <w:r>
        <w:rPr>
          <w:rFonts w:ascii="Times New Roman" w:hAnsi="Times New Roman"/>
          <w:sz w:val="24"/>
        </w:rPr>
        <w:t>“Online and Offline Social Networks: Use of Social Networking Sites by Emerging Adults,”</w:t>
      </w:r>
      <w:r w:rsidR="00896668" w:rsidRPr="008A6F60">
        <w:rPr>
          <w:rFonts w:ascii="Times New Roman" w:hAnsi="Times New Roman"/>
          <w:sz w:val="24"/>
        </w:rPr>
        <w:t xml:space="preserve"> </w:t>
      </w:r>
    </w:p>
    <w:p w14:paraId="3A654E24" w14:textId="77777777" w:rsidR="00BD133A" w:rsidRDefault="00896668" w:rsidP="0011692E">
      <w:pPr>
        <w:spacing w:after="0" w:line="480" w:lineRule="auto"/>
        <w:ind w:left="720" w:hanging="720"/>
        <w:rPr>
          <w:rFonts w:ascii="Times New Roman" w:hAnsi="Times New Roman"/>
          <w:sz w:val="24"/>
        </w:rPr>
      </w:pPr>
      <w:r w:rsidRPr="008A6F60">
        <w:rPr>
          <w:rFonts w:ascii="Times New Roman" w:hAnsi="Times New Roman"/>
          <w:i/>
          <w:iCs/>
          <w:sz w:val="24"/>
        </w:rPr>
        <w:lastRenderedPageBreak/>
        <w:t xml:space="preserve">Journal of Applied Developmental Psychology, </w:t>
      </w:r>
      <w:r w:rsidR="00F3175D">
        <w:rPr>
          <w:rFonts w:ascii="Times New Roman" w:hAnsi="Times New Roman"/>
          <w:sz w:val="24"/>
        </w:rPr>
        <w:t xml:space="preserve">volume 29, number 6, pp. </w:t>
      </w:r>
      <w:r w:rsidRPr="008A6F60">
        <w:rPr>
          <w:rFonts w:ascii="Times New Roman" w:hAnsi="Times New Roman"/>
          <w:sz w:val="24"/>
        </w:rPr>
        <w:t xml:space="preserve">420-433. doi: </w:t>
      </w:r>
    </w:p>
    <w:p w14:paraId="1F8C2B90" w14:textId="5B739285" w:rsidR="00896668" w:rsidRPr="008A6F60" w:rsidRDefault="00896668" w:rsidP="0011692E">
      <w:pPr>
        <w:spacing w:after="0" w:line="480" w:lineRule="auto"/>
        <w:ind w:left="720" w:hanging="720"/>
        <w:rPr>
          <w:rFonts w:ascii="Times New Roman" w:hAnsi="Times New Roman"/>
          <w:color w:val="000000"/>
          <w:sz w:val="24"/>
        </w:rPr>
      </w:pPr>
      <w:r w:rsidRPr="008A6F60">
        <w:rPr>
          <w:rFonts w:ascii="Times New Roman" w:hAnsi="Times New Roman"/>
          <w:sz w:val="24"/>
        </w:rPr>
        <w:t>10.1016/j.appdev.2008.07.003</w:t>
      </w:r>
    </w:p>
    <w:p w14:paraId="7BC8D12E" w14:textId="77777777" w:rsidR="00BD133A" w:rsidRDefault="00AA1179" w:rsidP="002049BB">
      <w:pPr>
        <w:spacing w:after="0" w:line="480" w:lineRule="auto"/>
        <w:ind w:left="720" w:hanging="720"/>
        <w:rPr>
          <w:rFonts w:ascii="Times New Roman" w:hAnsi="Times New Roman"/>
          <w:color w:val="000000"/>
          <w:sz w:val="24"/>
        </w:rPr>
      </w:pPr>
      <w:r>
        <w:rPr>
          <w:rFonts w:ascii="Times New Roman" w:hAnsi="Times New Roman"/>
          <w:color w:val="000000"/>
          <w:sz w:val="24"/>
        </w:rPr>
        <w:t>John</w:t>
      </w:r>
      <w:r w:rsidRPr="008A6F60">
        <w:rPr>
          <w:rFonts w:ascii="Times New Roman" w:hAnsi="Times New Roman"/>
          <w:color w:val="000000"/>
          <w:sz w:val="24"/>
        </w:rPr>
        <w:t xml:space="preserve"> </w:t>
      </w:r>
      <w:r w:rsidR="00896668" w:rsidRPr="008A6F60">
        <w:rPr>
          <w:rFonts w:ascii="Times New Roman" w:hAnsi="Times New Roman"/>
          <w:color w:val="000000"/>
          <w:sz w:val="24"/>
        </w:rPr>
        <w:t xml:space="preserve">Tehranian, </w:t>
      </w:r>
      <w:r>
        <w:rPr>
          <w:rFonts w:ascii="Times New Roman" w:hAnsi="Times New Roman"/>
          <w:color w:val="000000"/>
          <w:sz w:val="24"/>
        </w:rPr>
        <w:t>2008</w:t>
      </w:r>
      <w:r w:rsidR="00896668" w:rsidRPr="008A6F60">
        <w:rPr>
          <w:rFonts w:ascii="Times New Roman" w:hAnsi="Times New Roman"/>
          <w:color w:val="000000"/>
          <w:sz w:val="24"/>
        </w:rPr>
        <w:t xml:space="preserve">. </w:t>
      </w:r>
      <w:r w:rsidR="00896668" w:rsidRPr="008A6F60">
        <w:rPr>
          <w:rFonts w:ascii="Times New Roman" w:hAnsi="Times New Roman"/>
          <w:i/>
          <w:color w:val="000000"/>
          <w:sz w:val="24"/>
        </w:rPr>
        <w:t>Whitewashed: America’s invisible Middle Eastern minority</w:t>
      </w:r>
      <w:r w:rsidR="00896668" w:rsidRPr="008A6F60">
        <w:rPr>
          <w:rFonts w:ascii="Times New Roman" w:hAnsi="Times New Roman"/>
          <w:color w:val="000000"/>
          <w:sz w:val="24"/>
        </w:rPr>
        <w:t xml:space="preserve">.  New York: </w:t>
      </w:r>
    </w:p>
    <w:p w14:paraId="5F6FE97C" w14:textId="620DBBE2" w:rsidR="00896668" w:rsidRDefault="00896668" w:rsidP="002049BB">
      <w:pPr>
        <w:spacing w:after="0" w:line="480" w:lineRule="auto"/>
        <w:ind w:left="720" w:hanging="720"/>
        <w:rPr>
          <w:rFonts w:ascii="Times New Roman" w:hAnsi="Times New Roman"/>
          <w:color w:val="000000"/>
          <w:sz w:val="24"/>
        </w:rPr>
      </w:pPr>
      <w:r w:rsidRPr="008A6F60">
        <w:rPr>
          <w:rFonts w:ascii="Times New Roman" w:hAnsi="Times New Roman"/>
          <w:color w:val="000000"/>
          <w:sz w:val="24"/>
        </w:rPr>
        <w:t xml:space="preserve">New York University. </w:t>
      </w:r>
    </w:p>
    <w:p w14:paraId="278134C8" w14:textId="77777777" w:rsidR="00FE7456" w:rsidRDefault="00FE7456" w:rsidP="00FE7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480" w:lineRule="auto"/>
        <w:rPr>
          <w:rFonts w:ascii="Times New Roman" w:hAnsi="Times New Roman"/>
          <w:sz w:val="24"/>
        </w:rPr>
      </w:pPr>
      <w:r>
        <w:rPr>
          <w:rFonts w:ascii="Times New Roman" w:hAnsi="Times New Roman"/>
          <w:sz w:val="24"/>
        </w:rPr>
        <w:t xml:space="preserve">Francis </w:t>
      </w:r>
      <w:r w:rsidRPr="008A6F60">
        <w:rPr>
          <w:rFonts w:ascii="Times New Roman" w:hAnsi="Times New Roman"/>
          <w:sz w:val="24"/>
        </w:rPr>
        <w:t>T</w:t>
      </w:r>
      <w:r>
        <w:rPr>
          <w:rFonts w:ascii="Times New Roman" w:hAnsi="Times New Roman"/>
          <w:sz w:val="24"/>
        </w:rPr>
        <w:t>errell and Sandra L. Terrell, 1981</w:t>
      </w:r>
      <w:r w:rsidRPr="008A6F60">
        <w:rPr>
          <w:rFonts w:ascii="Times New Roman" w:hAnsi="Times New Roman"/>
          <w:sz w:val="24"/>
        </w:rPr>
        <w:t xml:space="preserve">. </w:t>
      </w:r>
      <w:r>
        <w:rPr>
          <w:rFonts w:ascii="Times New Roman" w:hAnsi="Times New Roman"/>
          <w:sz w:val="24"/>
        </w:rPr>
        <w:t>“</w:t>
      </w:r>
      <w:r w:rsidRPr="008A6F60">
        <w:rPr>
          <w:rFonts w:ascii="Times New Roman" w:hAnsi="Times New Roman"/>
          <w:sz w:val="24"/>
        </w:rPr>
        <w:t xml:space="preserve">An </w:t>
      </w:r>
      <w:r>
        <w:rPr>
          <w:rFonts w:ascii="Times New Roman" w:hAnsi="Times New Roman"/>
          <w:sz w:val="24"/>
        </w:rPr>
        <w:t xml:space="preserve">Inventory to Measure Cultural Mistrust Among </w:t>
      </w:r>
    </w:p>
    <w:p w14:paraId="53D4D877" w14:textId="45E6CE74" w:rsidR="00FE7456" w:rsidRPr="00FE7456" w:rsidRDefault="00FE7456" w:rsidP="00FE7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480" w:lineRule="auto"/>
        <w:rPr>
          <w:rFonts w:ascii="Times New Roman" w:hAnsi="Times New Roman"/>
          <w:sz w:val="24"/>
        </w:rPr>
      </w:pPr>
      <w:r>
        <w:rPr>
          <w:rFonts w:ascii="Times New Roman" w:hAnsi="Times New Roman"/>
          <w:sz w:val="24"/>
        </w:rPr>
        <w:t>Blacks,”</w:t>
      </w:r>
      <w:r w:rsidRPr="008A6F60">
        <w:rPr>
          <w:rFonts w:ascii="Times New Roman" w:hAnsi="Times New Roman"/>
          <w:sz w:val="24"/>
        </w:rPr>
        <w:t xml:space="preserve"> </w:t>
      </w:r>
      <w:r w:rsidRPr="008A6F60">
        <w:rPr>
          <w:rFonts w:ascii="Times New Roman" w:hAnsi="Times New Roman"/>
          <w:i/>
          <w:sz w:val="24"/>
        </w:rPr>
        <w:t xml:space="preserve">The Western Journal of Black Studies, </w:t>
      </w:r>
      <w:r>
        <w:rPr>
          <w:rFonts w:ascii="Times New Roman" w:hAnsi="Times New Roman"/>
          <w:sz w:val="24"/>
        </w:rPr>
        <w:t xml:space="preserve">volume 5, number 3, pp. </w:t>
      </w:r>
      <w:r w:rsidRPr="008A6F60">
        <w:rPr>
          <w:rFonts w:ascii="Times New Roman" w:hAnsi="Times New Roman"/>
          <w:sz w:val="24"/>
        </w:rPr>
        <w:t xml:space="preserve">180-184. </w:t>
      </w:r>
    </w:p>
    <w:p w14:paraId="28A98060" w14:textId="77777777" w:rsidR="00923C01" w:rsidRDefault="007C5F34" w:rsidP="002049BB">
      <w:pPr>
        <w:spacing w:after="0" w:line="480" w:lineRule="auto"/>
        <w:ind w:left="720" w:hanging="720"/>
        <w:rPr>
          <w:rFonts w:ascii="Times New Roman" w:hAnsi="Times New Roman"/>
          <w:color w:val="000000"/>
          <w:sz w:val="24"/>
        </w:rPr>
      </w:pPr>
      <w:r>
        <w:rPr>
          <w:rFonts w:ascii="Times New Roman" w:hAnsi="Times New Roman"/>
          <w:color w:val="000000"/>
          <w:sz w:val="24"/>
        </w:rPr>
        <w:t>T</w:t>
      </w:r>
      <w:r w:rsidR="00950805">
        <w:rPr>
          <w:rFonts w:ascii="Times New Roman" w:hAnsi="Times New Roman"/>
          <w:color w:val="000000"/>
          <w:sz w:val="24"/>
        </w:rPr>
        <w:t>erri</w:t>
      </w:r>
      <w:r>
        <w:rPr>
          <w:rFonts w:ascii="Times New Roman" w:hAnsi="Times New Roman"/>
          <w:color w:val="000000"/>
          <w:sz w:val="24"/>
        </w:rPr>
        <w:t xml:space="preserve"> L. Towner, 2013</w:t>
      </w:r>
      <w:r w:rsidR="00896668" w:rsidRPr="008A6F60">
        <w:rPr>
          <w:rFonts w:ascii="Times New Roman" w:hAnsi="Times New Roman"/>
          <w:color w:val="000000"/>
          <w:sz w:val="24"/>
        </w:rPr>
        <w:t xml:space="preserve">. </w:t>
      </w:r>
      <w:r w:rsidR="00132F98">
        <w:rPr>
          <w:rFonts w:ascii="Times New Roman" w:hAnsi="Times New Roman"/>
          <w:color w:val="000000"/>
          <w:sz w:val="24"/>
        </w:rPr>
        <w:t>“</w:t>
      </w:r>
      <w:r w:rsidR="00896668" w:rsidRPr="008A6F60">
        <w:rPr>
          <w:rFonts w:ascii="Times New Roman" w:hAnsi="Times New Roman"/>
          <w:color w:val="000000"/>
          <w:sz w:val="24"/>
        </w:rPr>
        <w:t xml:space="preserve">All </w:t>
      </w:r>
      <w:r>
        <w:rPr>
          <w:rFonts w:ascii="Times New Roman" w:hAnsi="Times New Roman"/>
          <w:color w:val="000000"/>
          <w:sz w:val="24"/>
        </w:rPr>
        <w:t>Political Participation is Socially N</w:t>
      </w:r>
      <w:r w:rsidR="00896668" w:rsidRPr="008A6F60">
        <w:rPr>
          <w:rFonts w:ascii="Times New Roman" w:hAnsi="Times New Roman"/>
          <w:color w:val="000000"/>
          <w:sz w:val="24"/>
        </w:rPr>
        <w:t>etwo</w:t>
      </w:r>
      <w:r>
        <w:rPr>
          <w:rFonts w:ascii="Times New Roman" w:hAnsi="Times New Roman"/>
          <w:color w:val="000000"/>
          <w:sz w:val="24"/>
        </w:rPr>
        <w:t xml:space="preserve">rked? New Media and the </w:t>
      </w:r>
    </w:p>
    <w:p w14:paraId="0D5A0360" w14:textId="77777777" w:rsidR="00923C01" w:rsidRDefault="007C5F34" w:rsidP="002049BB">
      <w:pPr>
        <w:spacing w:after="0" w:line="480" w:lineRule="auto"/>
        <w:ind w:left="720" w:hanging="720"/>
        <w:rPr>
          <w:rFonts w:ascii="Times New Roman" w:hAnsi="Times New Roman"/>
          <w:color w:val="000000"/>
          <w:sz w:val="24"/>
        </w:rPr>
      </w:pPr>
      <w:r>
        <w:rPr>
          <w:rFonts w:ascii="Times New Roman" w:hAnsi="Times New Roman"/>
          <w:color w:val="000000"/>
          <w:sz w:val="24"/>
        </w:rPr>
        <w:t xml:space="preserve">2012 </w:t>
      </w:r>
      <w:r w:rsidR="00132F98">
        <w:rPr>
          <w:rFonts w:ascii="Times New Roman" w:hAnsi="Times New Roman"/>
          <w:color w:val="000000"/>
          <w:sz w:val="24"/>
        </w:rPr>
        <w:t>E</w:t>
      </w:r>
      <w:r>
        <w:rPr>
          <w:rFonts w:ascii="Times New Roman" w:hAnsi="Times New Roman"/>
          <w:color w:val="000000"/>
          <w:sz w:val="24"/>
        </w:rPr>
        <w:t>lection,”</w:t>
      </w:r>
      <w:r w:rsidR="00896668" w:rsidRPr="008A6F60">
        <w:rPr>
          <w:rFonts w:ascii="Times New Roman" w:hAnsi="Times New Roman"/>
          <w:color w:val="000000"/>
          <w:sz w:val="24"/>
        </w:rPr>
        <w:t xml:space="preserve"> </w:t>
      </w:r>
      <w:r w:rsidR="00896668" w:rsidRPr="008A6F60">
        <w:rPr>
          <w:rFonts w:ascii="Times New Roman" w:hAnsi="Times New Roman"/>
          <w:i/>
          <w:iCs/>
          <w:color w:val="000000"/>
          <w:sz w:val="24"/>
        </w:rPr>
        <w:t>Social Science Computer Review</w:t>
      </w:r>
      <w:r w:rsidR="00AD61CB">
        <w:rPr>
          <w:rFonts w:ascii="Times New Roman" w:hAnsi="Times New Roman"/>
          <w:color w:val="000000"/>
          <w:sz w:val="24"/>
        </w:rPr>
        <w:t>, volume 3, number 5, pp. 527-541.</w:t>
      </w:r>
      <w:r w:rsidR="00896668" w:rsidRPr="008A6F60">
        <w:rPr>
          <w:rFonts w:ascii="Times New Roman" w:hAnsi="Times New Roman"/>
          <w:color w:val="000000"/>
          <w:sz w:val="24"/>
        </w:rPr>
        <w:t xml:space="preserve"> </w:t>
      </w:r>
    </w:p>
    <w:p w14:paraId="635D2066" w14:textId="51402AE1" w:rsidR="00896668" w:rsidRPr="008A6F60" w:rsidRDefault="00896668" w:rsidP="002049BB">
      <w:pPr>
        <w:spacing w:after="0" w:line="480" w:lineRule="auto"/>
        <w:ind w:left="720" w:hanging="720"/>
        <w:rPr>
          <w:rFonts w:ascii="Times New Roman" w:hAnsi="Times New Roman"/>
          <w:color w:val="000000"/>
          <w:sz w:val="24"/>
        </w:rPr>
      </w:pPr>
      <w:r w:rsidRPr="008A6F60">
        <w:rPr>
          <w:rFonts w:ascii="Times New Roman" w:hAnsi="Times New Roman"/>
          <w:color w:val="000000"/>
          <w:sz w:val="24"/>
        </w:rPr>
        <w:t>doi:10.1177/0894439313489656</w:t>
      </w:r>
    </w:p>
    <w:p w14:paraId="25B9CBA3" w14:textId="77777777" w:rsidR="00923C01" w:rsidRDefault="00AB6F9D" w:rsidP="002049BB">
      <w:pPr>
        <w:spacing w:after="0" w:line="480" w:lineRule="auto"/>
        <w:ind w:left="720" w:hanging="720"/>
        <w:rPr>
          <w:rFonts w:ascii="Times New Roman" w:hAnsi="Times New Roman"/>
          <w:color w:val="000000"/>
          <w:sz w:val="24"/>
        </w:rPr>
      </w:pPr>
      <w:r>
        <w:rPr>
          <w:rFonts w:ascii="Times New Roman" w:hAnsi="Times New Roman"/>
          <w:color w:val="000000"/>
          <w:sz w:val="24"/>
        </w:rPr>
        <w:t>Terri L. Towner</w:t>
      </w:r>
      <w:r w:rsidRPr="008A6F60">
        <w:rPr>
          <w:rFonts w:ascii="Times New Roman" w:hAnsi="Times New Roman"/>
          <w:color w:val="000000"/>
          <w:sz w:val="24"/>
        </w:rPr>
        <w:t xml:space="preserve"> </w:t>
      </w:r>
      <w:r>
        <w:rPr>
          <w:rFonts w:ascii="Times New Roman" w:hAnsi="Times New Roman"/>
          <w:color w:val="000000"/>
          <w:sz w:val="24"/>
        </w:rPr>
        <w:t>and</w:t>
      </w:r>
      <w:r w:rsidR="00896668" w:rsidRPr="008A6F60">
        <w:rPr>
          <w:rFonts w:ascii="Times New Roman" w:hAnsi="Times New Roman"/>
          <w:color w:val="000000"/>
          <w:sz w:val="24"/>
        </w:rPr>
        <w:t xml:space="preserve"> </w:t>
      </w:r>
      <w:r w:rsidR="00577C74">
        <w:rPr>
          <w:rFonts w:ascii="Times New Roman" w:hAnsi="Times New Roman"/>
          <w:color w:val="000000"/>
          <w:sz w:val="24"/>
        </w:rPr>
        <w:t>David</w:t>
      </w:r>
      <w:r w:rsidRPr="008A6F60">
        <w:rPr>
          <w:rFonts w:ascii="Times New Roman" w:hAnsi="Times New Roman"/>
          <w:color w:val="000000"/>
          <w:sz w:val="24"/>
        </w:rPr>
        <w:t xml:space="preserve"> A. </w:t>
      </w:r>
      <w:r w:rsidR="00896668" w:rsidRPr="008A6F60">
        <w:rPr>
          <w:rFonts w:ascii="Times New Roman" w:hAnsi="Times New Roman"/>
          <w:color w:val="000000"/>
          <w:sz w:val="24"/>
        </w:rPr>
        <w:t xml:space="preserve">Dulio, </w:t>
      </w:r>
      <w:r>
        <w:rPr>
          <w:rFonts w:ascii="Times New Roman" w:hAnsi="Times New Roman"/>
          <w:color w:val="000000"/>
          <w:sz w:val="24"/>
        </w:rPr>
        <w:t>2011</w:t>
      </w:r>
      <w:r w:rsidR="00896668" w:rsidRPr="008A6F60">
        <w:rPr>
          <w:rFonts w:ascii="Times New Roman" w:hAnsi="Times New Roman"/>
          <w:color w:val="000000"/>
          <w:sz w:val="24"/>
        </w:rPr>
        <w:t xml:space="preserve">. </w:t>
      </w:r>
      <w:r>
        <w:rPr>
          <w:rFonts w:ascii="Times New Roman" w:hAnsi="Times New Roman"/>
          <w:color w:val="000000"/>
          <w:sz w:val="24"/>
        </w:rPr>
        <w:t xml:space="preserve">“The Web 2.0 Election: Does the Online Medium </w:t>
      </w:r>
    </w:p>
    <w:p w14:paraId="06B0C78B" w14:textId="63C5F425" w:rsidR="00896668" w:rsidRPr="008A6F60" w:rsidRDefault="00AB6F9D" w:rsidP="002049BB">
      <w:pPr>
        <w:spacing w:after="0" w:line="480" w:lineRule="auto"/>
        <w:ind w:left="720" w:hanging="720"/>
        <w:rPr>
          <w:rFonts w:ascii="Times New Roman" w:hAnsi="Times New Roman"/>
          <w:color w:val="000000"/>
          <w:sz w:val="24"/>
        </w:rPr>
      </w:pPr>
      <w:r>
        <w:rPr>
          <w:rFonts w:ascii="Times New Roman" w:hAnsi="Times New Roman"/>
          <w:color w:val="000000"/>
          <w:sz w:val="24"/>
        </w:rPr>
        <w:t>Matter,”</w:t>
      </w:r>
      <w:r w:rsidR="00896668" w:rsidRPr="008A6F60">
        <w:rPr>
          <w:rFonts w:ascii="Times New Roman" w:hAnsi="Times New Roman"/>
          <w:color w:val="000000"/>
          <w:sz w:val="24"/>
        </w:rPr>
        <w:t xml:space="preserve"> </w:t>
      </w:r>
      <w:r w:rsidR="00896668" w:rsidRPr="008A6F60">
        <w:rPr>
          <w:rFonts w:ascii="Times New Roman" w:hAnsi="Times New Roman"/>
          <w:i/>
          <w:color w:val="000000"/>
          <w:sz w:val="24"/>
        </w:rPr>
        <w:t xml:space="preserve">The Journal of Political Marketing, </w:t>
      </w:r>
      <w:r>
        <w:rPr>
          <w:rFonts w:ascii="Times New Roman" w:hAnsi="Times New Roman"/>
          <w:color w:val="000000"/>
          <w:sz w:val="24"/>
        </w:rPr>
        <w:t xml:space="preserve">volume 10, number, pp. </w:t>
      </w:r>
      <w:r w:rsidR="00896668" w:rsidRPr="008A6F60">
        <w:rPr>
          <w:rFonts w:ascii="Times New Roman" w:hAnsi="Times New Roman"/>
          <w:color w:val="000000"/>
          <w:sz w:val="24"/>
        </w:rPr>
        <w:t>165–188.</w:t>
      </w:r>
    </w:p>
    <w:p w14:paraId="3C3417AB" w14:textId="77777777" w:rsidR="00923C01" w:rsidRDefault="00896668" w:rsidP="002049BB">
      <w:pPr>
        <w:spacing w:after="0" w:line="480" w:lineRule="auto"/>
        <w:ind w:left="720" w:hanging="720"/>
        <w:rPr>
          <w:rFonts w:ascii="Times New Roman" w:hAnsi="Times New Roman"/>
          <w:color w:val="000000"/>
          <w:sz w:val="24"/>
        </w:rPr>
      </w:pPr>
      <w:r w:rsidRPr="008A6F60">
        <w:rPr>
          <w:rFonts w:ascii="Times New Roman" w:hAnsi="Times New Roman"/>
          <w:color w:val="000000"/>
          <w:sz w:val="24"/>
        </w:rPr>
        <w:t>United States Ce</w:t>
      </w:r>
      <w:r w:rsidR="00BB6ADA">
        <w:rPr>
          <w:rFonts w:ascii="Times New Roman" w:hAnsi="Times New Roman"/>
          <w:color w:val="000000"/>
          <w:sz w:val="24"/>
        </w:rPr>
        <w:t xml:space="preserve">nsus Bureau, “About Race,” at </w:t>
      </w:r>
      <w:hyperlink r:id="rId29" w:history="1">
        <w:r w:rsidR="00BB6ADA" w:rsidRPr="008A6F60">
          <w:rPr>
            <w:rStyle w:val="Hyperlink"/>
            <w:rFonts w:ascii="Times New Roman" w:hAnsi="Times New Roman"/>
            <w:sz w:val="24"/>
          </w:rPr>
          <w:t>http://www.census.gov/population/race/about/</w:t>
        </w:r>
      </w:hyperlink>
      <w:r w:rsidR="00BB6ADA">
        <w:rPr>
          <w:rFonts w:ascii="Times New Roman" w:hAnsi="Times New Roman"/>
          <w:color w:val="000000"/>
          <w:sz w:val="24"/>
        </w:rPr>
        <w:t xml:space="preserve">, </w:t>
      </w:r>
    </w:p>
    <w:p w14:paraId="46E3D4D8" w14:textId="7CA17CF4" w:rsidR="00896668" w:rsidRPr="008A6F60" w:rsidRDefault="00BB6ADA" w:rsidP="002049BB">
      <w:pPr>
        <w:spacing w:after="0" w:line="480" w:lineRule="auto"/>
        <w:ind w:left="720" w:hanging="720"/>
        <w:rPr>
          <w:rFonts w:ascii="Times New Roman" w:hAnsi="Times New Roman"/>
          <w:color w:val="000000"/>
          <w:sz w:val="24"/>
        </w:rPr>
      </w:pPr>
      <w:r>
        <w:rPr>
          <w:rFonts w:ascii="Times New Roman" w:hAnsi="Times New Roman"/>
          <w:color w:val="000000"/>
          <w:sz w:val="24"/>
        </w:rPr>
        <w:t>accessed</w:t>
      </w:r>
      <w:r w:rsidR="00896668" w:rsidRPr="008A6F60">
        <w:rPr>
          <w:rFonts w:ascii="Times New Roman" w:hAnsi="Times New Roman"/>
          <w:color w:val="000000"/>
          <w:sz w:val="24"/>
        </w:rPr>
        <w:t xml:space="preserve"> </w:t>
      </w:r>
      <w:r w:rsidR="0043144A">
        <w:rPr>
          <w:rFonts w:ascii="Times New Roman" w:hAnsi="Times New Roman"/>
          <w:color w:val="000000"/>
          <w:sz w:val="24"/>
        </w:rPr>
        <w:t xml:space="preserve">on </w:t>
      </w:r>
      <w:r w:rsidR="0049244F">
        <w:rPr>
          <w:rFonts w:ascii="Times New Roman" w:hAnsi="Times New Roman"/>
          <w:color w:val="000000"/>
          <w:sz w:val="24"/>
        </w:rPr>
        <w:t xml:space="preserve">7 </w:t>
      </w:r>
      <w:r w:rsidR="00896668" w:rsidRPr="008A6F60">
        <w:rPr>
          <w:rFonts w:ascii="Times New Roman" w:hAnsi="Times New Roman"/>
          <w:color w:val="000000"/>
          <w:sz w:val="24"/>
        </w:rPr>
        <w:t>August 2013</w:t>
      </w:r>
      <w:r w:rsidR="000D6145">
        <w:rPr>
          <w:rFonts w:ascii="Times New Roman" w:hAnsi="Times New Roman"/>
          <w:color w:val="000000"/>
          <w:sz w:val="24"/>
        </w:rPr>
        <w:t>.</w:t>
      </w:r>
    </w:p>
    <w:p w14:paraId="0F11696A" w14:textId="77777777" w:rsidR="00923C01" w:rsidRDefault="00EF2341" w:rsidP="002049BB">
      <w:pPr>
        <w:spacing w:after="0" w:line="480" w:lineRule="auto"/>
        <w:ind w:left="720" w:hanging="720"/>
        <w:rPr>
          <w:rFonts w:ascii="Times New Roman" w:hAnsi="Times New Roman"/>
          <w:i/>
          <w:color w:val="000000"/>
          <w:sz w:val="24"/>
        </w:rPr>
      </w:pPr>
      <w:r w:rsidRPr="008A6F60">
        <w:rPr>
          <w:rFonts w:ascii="Times New Roman" w:hAnsi="Times New Roman"/>
          <w:color w:val="000000"/>
          <w:sz w:val="24"/>
        </w:rPr>
        <w:t>E</w:t>
      </w:r>
      <w:r w:rsidR="004D7AC6">
        <w:rPr>
          <w:rFonts w:ascii="Times New Roman" w:hAnsi="Times New Roman"/>
          <w:color w:val="000000"/>
          <w:sz w:val="24"/>
        </w:rPr>
        <w:t xml:space="preserve">ric </w:t>
      </w:r>
      <w:r w:rsidRPr="008A6F60">
        <w:rPr>
          <w:rFonts w:ascii="Times New Roman" w:hAnsi="Times New Roman"/>
          <w:color w:val="000000"/>
          <w:sz w:val="24"/>
        </w:rPr>
        <w:t xml:space="preserve">M. </w:t>
      </w:r>
      <w:r w:rsidR="00896668" w:rsidRPr="008A6F60">
        <w:rPr>
          <w:rFonts w:ascii="Times New Roman" w:hAnsi="Times New Roman"/>
          <w:color w:val="000000"/>
          <w:sz w:val="24"/>
        </w:rPr>
        <w:t xml:space="preserve">Uslaner, </w:t>
      </w:r>
      <w:r>
        <w:rPr>
          <w:rFonts w:ascii="Times New Roman" w:hAnsi="Times New Roman"/>
          <w:color w:val="000000"/>
          <w:sz w:val="24"/>
        </w:rPr>
        <w:t>2004</w:t>
      </w:r>
      <w:r w:rsidR="00896668" w:rsidRPr="008A6F60">
        <w:rPr>
          <w:rFonts w:ascii="Times New Roman" w:hAnsi="Times New Roman"/>
          <w:color w:val="000000"/>
          <w:sz w:val="24"/>
        </w:rPr>
        <w:t xml:space="preserve">. </w:t>
      </w:r>
      <w:r>
        <w:rPr>
          <w:rFonts w:ascii="Times New Roman" w:hAnsi="Times New Roman"/>
          <w:color w:val="000000"/>
          <w:sz w:val="24"/>
        </w:rPr>
        <w:t>“Trust, Civic Engagement, and the Internet,”</w:t>
      </w:r>
      <w:r w:rsidR="00896668" w:rsidRPr="008A6F60">
        <w:rPr>
          <w:rFonts w:ascii="Times New Roman" w:hAnsi="Times New Roman"/>
          <w:color w:val="000000"/>
          <w:sz w:val="24"/>
        </w:rPr>
        <w:t xml:space="preserve"> </w:t>
      </w:r>
      <w:r w:rsidR="00896668" w:rsidRPr="008A6F60">
        <w:rPr>
          <w:rFonts w:ascii="Times New Roman" w:hAnsi="Times New Roman"/>
          <w:i/>
          <w:color w:val="000000"/>
          <w:sz w:val="24"/>
        </w:rPr>
        <w:t xml:space="preserve">Political Communication, </w:t>
      </w:r>
    </w:p>
    <w:p w14:paraId="2D6948E6" w14:textId="2A05D0F0" w:rsidR="00896668" w:rsidRPr="008A6F60" w:rsidRDefault="00EF2341" w:rsidP="002049BB">
      <w:pPr>
        <w:spacing w:after="0" w:line="480" w:lineRule="auto"/>
        <w:ind w:left="720" w:hanging="720"/>
        <w:rPr>
          <w:rFonts w:ascii="Times New Roman" w:hAnsi="Times New Roman"/>
          <w:color w:val="000000"/>
          <w:sz w:val="24"/>
        </w:rPr>
      </w:pPr>
      <w:r>
        <w:rPr>
          <w:rFonts w:ascii="Times New Roman" w:hAnsi="Times New Roman"/>
          <w:color w:val="000000"/>
          <w:sz w:val="24"/>
        </w:rPr>
        <w:t>volume 21, number</w:t>
      </w:r>
      <w:r w:rsidR="002E3C67">
        <w:rPr>
          <w:rFonts w:ascii="Times New Roman" w:hAnsi="Times New Roman"/>
          <w:color w:val="000000"/>
          <w:sz w:val="24"/>
        </w:rPr>
        <w:t xml:space="preserve"> 2</w:t>
      </w:r>
      <w:r>
        <w:rPr>
          <w:rFonts w:ascii="Times New Roman" w:hAnsi="Times New Roman"/>
          <w:color w:val="000000"/>
          <w:sz w:val="24"/>
        </w:rPr>
        <w:t xml:space="preserve">, pp. </w:t>
      </w:r>
      <w:r w:rsidR="00896668" w:rsidRPr="008A6F60">
        <w:rPr>
          <w:rFonts w:ascii="Times New Roman" w:hAnsi="Times New Roman"/>
          <w:color w:val="000000"/>
          <w:sz w:val="24"/>
        </w:rPr>
        <w:t xml:space="preserve">223-242. </w:t>
      </w:r>
    </w:p>
    <w:p w14:paraId="3C2D6154" w14:textId="77777777" w:rsidR="00923C01" w:rsidRDefault="003F7471" w:rsidP="002049BB">
      <w:pPr>
        <w:spacing w:after="0" w:line="480" w:lineRule="auto"/>
        <w:ind w:left="720" w:hanging="720"/>
        <w:rPr>
          <w:rFonts w:ascii="Times New Roman" w:hAnsi="Times New Roman"/>
          <w:color w:val="000000"/>
          <w:sz w:val="24"/>
        </w:rPr>
      </w:pPr>
      <w:r>
        <w:rPr>
          <w:rFonts w:ascii="Times New Roman" w:hAnsi="Times New Roman"/>
          <w:color w:val="000000"/>
          <w:sz w:val="24"/>
        </w:rPr>
        <w:t xml:space="preserve">Sebastian </w:t>
      </w:r>
      <w:r w:rsidR="00896668" w:rsidRPr="008A6F60">
        <w:rPr>
          <w:rFonts w:ascii="Times New Roman" w:hAnsi="Times New Roman"/>
          <w:color w:val="000000"/>
          <w:sz w:val="24"/>
        </w:rPr>
        <w:t>Valenzuela</w:t>
      </w:r>
      <w:r w:rsidR="00756F51">
        <w:rPr>
          <w:rFonts w:ascii="Times New Roman" w:hAnsi="Times New Roman"/>
          <w:color w:val="000000"/>
          <w:sz w:val="24"/>
        </w:rPr>
        <w:t xml:space="preserve">, </w:t>
      </w:r>
      <w:r>
        <w:rPr>
          <w:rFonts w:ascii="Times New Roman" w:hAnsi="Times New Roman"/>
          <w:color w:val="000000"/>
          <w:sz w:val="24"/>
        </w:rPr>
        <w:t xml:space="preserve">Namsu </w:t>
      </w:r>
      <w:r w:rsidR="00756F51">
        <w:rPr>
          <w:rFonts w:ascii="Times New Roman" w:hAnsi="Times New Roman"/>
          <w:color w:val="000000"/>
          <w:sz w:val="24"/>
        </w:rPr>
        <w:t xml:space="preserve">Park, </w:t>
      </w:r>
      <w:r>
        <w:rPr>
          <w:rFonts w:ascii="Times New Roman" w:hAnsi="Times New Roman"/>
          <w:color w:val="000000"/>
          <w:sz w:val="24"/>
        </w:rPr>
        <w:t xml:space="preserve">and Kerk </w:t>
      </w:r>
      <w:r w:rsidR="00756F51">
        <w:rPr>
          <w:rFonts w:ascii="Times New Roman" w:hAnsi="Times New Roman"/>
          <w:color w:val="000000"/>
          <w:sz w:val="24"/>
        </w:rPr>
        <w:t>Kee, 2009</w:t>
      </w:r>
      <w:r w:rsidR="00896668" w:rsidRPr="008A6F60">
        <w:rPr>
          <w:rFonts w:ascii="Times New Roman" w:hAnsi="Times New Roman"/>
          <w:color w:val="000000"/>
          <w:sz w:val="24"/>
        </w:rPr>
        <w:t xml:space="preserve">. </w:t>
      </w:r>
      <w:r w:rsidR="00756F51">
        <w:rPr>
          <w:rFonts w:ascii="Times New Roman" w:hAnsi="Times New Roman"/>
          <w:color w:val="000000"/>
          <w:sz w:val="24"/>
        </w:rPr>
        <w:t>“</w:t>
      </w:r>
      <w:r w:rsidR="00896668" w:rsidRPr="008A6F60">
        <w:rPr>
          <w:rFonts w:ascii="Times New Roman" w:hAnsi="Times New Roman"/>
          <w:color w:val="000000"/>
          <w:sz w:val="24"/>
        </w:rPr>
        <w:t xml:space="preserve">Is </w:t>
      </w:r>
      <w:r w:rsidR="00201F9E">
        <w:rPr>
          <w:rFonts w:ascii="Times New Roman" w:hAnsi="Times New Roman"/>
          <w:color w:val="000000"/>
          <w:sz w:val="24"/>
        </w:rPr>
        <w:t>T</w:t>
      </w:r>
      <w:r w:rsidR="00896668" w:rsidRPr="008A6F60">
        <w:rPr>
          <w:rFonts w:ascii="Times New Roman" w:hAnsi="Times New Roman"/>
          <w:color w:val="000000"/>
          <w:sz w:val="24"/>
        </w:rPr>
        <w:t xml:space="preserve">here </w:t>
      </w:r>
      <w:r w:rsidR="00201F9E">
        <w:rPr>
          <w:rFonts w:ascii="Times New Roman" w:hAnsi="Times New Roman"/>
          <w:color w:val="000000"/>
          <w:sz w:val="24"/>
        </w:rPr>
        <w:t>S</w:t>
      </w:r>
      <w:r w:rsidR="00896668" w:rsidRPr="008A6F60">
        <w:rPr>
          <w:rFonts w:ascii="Times New Roman" w:hAnsi="Times New Roman"/>
          <w:color w:val="000000"/>
          <w:sz w:val="24"/>
        </w:rPr>
        <w:t xml:space="preserve">ocial </w:t>
      </w:r>
      <w:r w:rsidR="00201F9E">
        <w:rPr>
          <w:rFonts w:ascii="Times New Roman" w:hAnsi="Times New Roman"/>
          <w:color w:val="000000"/>
          <w:sz w:val="24"/>
        </w:rPr>
        <w:t>C</w:t>
      </w:r>
      <w:r w:rsidR="00896668" w:rsidRPr="008A6F60">
        <w:rPr>
          <w:rFonts w:ascii="Times New Roman" w:hAnsi="Times New Roman"/>
          <w:color w:val="000000"/>
          <w:sz w:val="24"/>
        </w:rPr>
        <w:t xml:space="preserve">apital in a </w:t>
      </w:r>
      <w:r w:rsidR="00201F9E">
        <w:rPr>
          <w:rFonts w:ascii="Times New Roman" w:hAnsi="Times New Roman"/>
          <w:color w:val="000000"/>
          <w:sz w:val="24"/>
        </w:rPr>
        <w:t>S</w:t>
      </w:r>
      <w:r w:rsidR="00896668" w:rsidRPr="008A6F60">
        <w:rPr>
          <w:rFonts w:ascii="Times New Roman" w:hAnsi="Times New Roman"/>
          <w:color w:val="000000"/>
          <w:sz w:val="24"/>
        </w:rPr>
        <w:t xml:space="preserve">ocial </w:t>
      </w:r>
    </w:p>
    <w:p w14:paraId="566A8DEE" w14:textId="77777777" w:rsidR="00923C01" w:rsidRDefault="00201F9E" w:rsidP="002049BB">
      <w:pPr>
        <w:spacing w:after="0" w:line="480" w:lineRule="auto"/>
        <w:ind w:left="720" w:hanging="720"/>
        <w:rPr>
          <w:rFonts w:ascii="Times New Roman" w:hAnsi="Times New Roman"/>
          <w:color w:val="000000"/>
          <w:sz w:val="24"/>
        </w:rPr>
      </w:pPr>
      <w:r>
        <w:rPr>
          <w:rFonts w:ascii="Times New Roman" w:hAnsi="Times New Roman"/>
          <w:color w:val="000000"/>
          <w:sz w:val="24"/>
        </w:rPr>
        <w:t>N</w:t>
      </w:r>
      <w:r w:rsidR="00896668" w:rsidRPr="008A6F60">
        <w:rPr>
          <w:rFonts w:ascii="Times New Roman" w:hAnsi="Times New Roman"/>
          <w:color w:val="000000"/>
          <w:sz w:val="24"/>
        </w:rPr>
        <w:t xml:space="preserve">etwork </w:t>
      </w:r>
      <w:r>
        <w:rPr>
          <w:rFonts w:ascii="Times New Roman" w:hAnsi="Times New Roman"/>
          <w:color w:val="000000"/>
          <w:sz w:val="24"/>
        </w:rPr>
        <w:t>S</w:t>
      </w:r>
      <w:r w:rsidR="00896668" w:rsidRPr="008A6F60">
        <w:rPr>
          <w:rFonts w:ascii="Times New Roman" w:hAnsi="Times New Roman"/>
          <w:color w:val="000000"/>
          <w:sz w:val="24"/>
        </w:rPr>
        <w:t xml:space="preserve">ite: Facebook </w:t>
      </w:r>
      <w:r>
        <w:rPr>
          <w:rFonts w:ascii="Times New Roman" w:hAnsi="Times New Roman"/>
          <w:color w:val="000000"/>
          <w:sz w:val="24"/>
        </w:rPr>
        <w:t>U</w:t>
      </w:r>
      <w:r w:rsidR="00896668" w:rsidRPr="008A6F60">
        <w:rPr>
          <w:rFonts w:ascii="Times New Roman" w:hAnsi="Times New Roman"/>
          <w:color w:val="000000"/>
          <w:sz w:val="24"/>
        </w:rPr>
        <w:t xml:space="preserve">se and </w:t>
      </w:r>
      <w:r>
        <w:rPr>
          <w:rFonts w:ascii="Times New Roman" w:hAnsi="Times New Roman"/>
          <w:color w:val="000000"/>
          <w:sz w:val="24"/>
        </w:rPr>
        <w:t>C</w:t>
      </w:r>
      <w:r w:rsidR="00896668" w:rsidRPr="008A6F60">
        <w:rPr>
          <w:rFonts w:ascii="Times New Roman" w:hAnsi="Times New Roman"/>
          <w:color w:val="000000"/>
          <w:sz w:val="24"/>
        </w:rPr>
        <w:t xml:space="preserve">ollege </w:t>
      </w:r>
      <w:r>
        <w:rPr>
          <w:rFonts w:ascii="Times New Roman" w:hAnsi="Times New Roman"/>
          <w:color w:val="000000"/>
          <w:sz w:val="24"/>
        </w:rPr>
        <w:t>S</w:t>
      </w:r>
      <w:r w:rsidR="00896668" w:rsidRPr="008A6F60">
        <w:rPr>
          <w:rFonts w:ascii="Times New Roman" w:hAnsi="Times New Roman"/>
          <w:color w:val="000000"/>
          <w:sz w:val="24"/>
        </w:rPr>
        <w:t xml:space="preserve">tudents’ </w:t>
      </w:r>
      <w:r>
        <w:rPr>
          <w:rFonts w:ascii="Times New Roman" w:hAnsi="Times New Roman"/>
          <w:color w:val="000000"/>
          <w:sz w:val="24"/>
        </w:rPr>
        <w:t>L</w:t>
      </w:r>
      <w:r w:rsidR="00896668" w:rsidRPr="008A6F60">
        <w:rPr>
          <w:rFonts w:ascii="Times New Roman" w:hAnsi="Times New Roman"/>
          <w:color w:val="000000"/>
          <w:sz w:val="24"/>
        </w:rPr>
        <w:t xml:space="preserve">ife </w:t>
      </w:r>
      <w:r>
        <w:rPr>
          <w:rFonts w:ascii="Times New Roman" w:hAnsi="Times New Roman"/>
          <w:color w:val="000000"/>
          <w:sz w:val="24"/>
        </w:rPr>
        <w:t>S</w:t>
      </w:r>
      <w:r w:rsidR="00896668" w:rsidRPr="008A6F60">
        <w:rPr>
          <w:rFonts w:ascii="Times New Roman" w:hAnsi="Times New Roman"/>
          <w:color w:val="000000"/>
          <w:sz w:val="24"/>
        </w:rPr>
        <w:t xml:space="preserve">atisfaction, </w:t>
      </w:r>
      <w:r>
        <w:rPr>
          <w:rFonts w:ascii="Times New Roman" w:hAnsi="Times New Roman"/>
          <w:color w:val="000000"/>
          <w:sz w:val="24"/>
        </w:rPr>
        <w:t>T</w:t>
      </w:r>
      <w:r w:rsidR="00896668" w:rsidRPr="008A6F60">
        <w:rPr>
          <w:rFonts w:ascii="Times New Roman" w:hAnsi="Times New Roman"/>
          <w:color w:val="000000"/>
          <w:sz w:val="24"/>
        </w:rPr>
        <w:t xml:space="preserve">rust, and </w:t>
      </w:r>
      <w:r>
        <w:rPr>
          <w:rFonts w:ascii="Times New Roman" w:hAnsi="Times New Roman"/>
          <w:color w:val="000000"/>
          <w:sz w:val="24"/>
        </w:rPr>
        <w:t>Participation,”</w:t>
      </w:r>
      <w:r w:rsidR="00896668" w:rsidRPr="008A6F60">
        <w:rPr>
          <w:rFonts w:ascii="Times New Roman" w:hAnsi="Times New Roman"/>
          <w:color w:val="000000"/>
          <w:sz w:val="24"/>
        </w:rPr>
        <w:t xml:space="preserve"> </w:t>
      </w:r>
    </w:p>
    <w:p w14:paraId="3B1E5EA5" w14:textId="50D3D98C" w:rsidR="00896668" w:rsidRPr="008A6F60" w:rsidRDefault="00896668" w:rsidP="002049BB">
      <w:pPr>
        <w:spacing w:after="0" w:line="480" w:lineRule="auto"/>
        <w:ind w:left="720" w:hanging="720"/>
        <w:rPr>
          <w:rFonts w:ascii="Times New Roman" w:hAnsi="Times New Roman"/>
          <w:color w:val="000000"/>
          <w:sz w:val="24"/>
        </w:rPr>
      </w:pPr>
      <w:r w:rsidRPr="008A6F60">
        <w:rPr>
          <w:rFonts w:ascii="Times New Roman" w:hAnsi="Times New Roman"/>
          <w:i/>
          <w:color w:val="000000"/>
          <w:sz w:val="24"/>
        </w:rPr>
        <w:lastRenderedPageBreak/>
        <w:t xml:space="preserve">Journal of Computer-Mediated Communication, </w:t>
      </w:r>
      <w:r w:rsidR="007E5627">
        <w:rPr>
          <w:rFonts w:ascii="Times New Roman" w:hAnsi="Times New Roman"/>
          <w:color w:val="000000"/>
          <w:sz w:val="24"/>
        </w:rPr>
        <w:t xml:space="preserve">volume 14, number </w:t>
      </w:r>
      <w:r w:rsidR="00C4207B">
        <w:rPr>
          <w:rFonts w:ascii="Times New Roman" w:hAnsi="Times New Roman"/>
          <w:color w:val="000000"/>
          <w:sz w:val="24"/>
        </w:rPr>
        <w:t>4</w:t>
      </w:r>
      <w:r w:rsidR="007E5627">
        <w:rPr>
          <w:rFonts w:ascii="Times New Roman" w:hAnsi="Times New Roman"/>
          <w:color w:val="000000"/>
          <w:sz w:val="24"/>
        </w:rPr>
        <w:t xml:space="preserve">, pp. </w:t>
      </w:r>
      <w:r w:rsidRPr="008A6F60">
        <w:rPr>
          <w:rFonts w:ascii="Times New Roman" w:hAnsi="Times New Roman"/>
          <w:color w:val="000000"/>
          <w:sz w:val="24"/>
        </w:rPr>
        <w:t>875-901.</w:t>
      </w:r>
    </w:p>
    <w:p w14:paraId="540D328C" w14:textId="77777777" w:rsidR="004C41FA" w:rsidRDefault="008544DE" w:rsidP="002049BB">
      <w:pPr>
        <w:spacing w:after="0" w:line="480" w:lineRule="auto"/>
        <w:ind w:left="720" w:hanging="720"/>
        <w:rPr>
          <w:rFonts w:ascii="Times New Roman" w:hAnsi="Times New Roman"/>
          <w:i/>
          <w:iCs/>
          <w:color w:val="000000"/>
          <w:sz w:val="24"/>
        </w:rPr>
      </w:pPr>
      <w:r>
        <w:rPr>
          <w:rFonts w:ascii="Times New Roman" w:hAnsi="Times New Roman"/>
          <w:color w:val="000000"/>
          <w:sz w:val="24"/>
        </w:rPr>
        <w:t>Sidney</w:t>
      </w:r>
      <w:r w:rsidRPr="008A6F60">
        <w:rPr>
          <w:rFonts w:ascii="Times New Roman" w:hAnsi="Times New Roman"/>
          <w:color w:val="000000"/>
          <w:sz w:val="24"/>
        </w:rPr>
        <w:t xml:space="preserve"> </w:t>
      </w:r>
      <w:r w:rsidR="00896668" w:rsidRPr="008A6F60">
        <w:rPr>
          <w:rFonts w:ascii="Times New Roman" w:hAnsi="Times New Roman"/>
          <w:color w:val="000000"/>
          <w:sz w:val="24"/>
        </w:rPr>
        <w:t xml:space="preserve">Verba, </w:t>
      </w:r>
      <w:r w:rsidR="003C180E">
        <w:rPr>
          <w:rFonts w:ascii="Times New Roman" w:hAnsi="Times New Roman"/>
          <w:color w:val="000000"/>
          <w:sz w:val="24"/>
        </w:rPr>
        <w:t xml:space="preserve">Kay L. </w:t>
      </w:r>
      <w:r w:rsidR="00896668" w:rsidRPr="008A6F60">
        <w:rPr>
          <w:rFonts w:ascii="Times New Roman" w:hAnsi="Times New Roman"/>
          <w:color w:val="000000"/>
          <w:sz w:val="24"/>
        </w:rPr>
        <w:t xml:space="preserve">Schlozman, </w:t>
      </w:r>
      <w:r w:rsidR="00F538CD">
        <w:rPr>
          <w:rFonts w:ascii="Times New Roman" w:hAnsi="Times New Roman"/>
          <w:color w:val="000000"/>
          <w:sz w:val="24"/>
        </w:rPr>
        <w:t>and</w:t>
      </w:r>
      <w:r w:rsidR="00896668" w:rsidRPr="008A6F60">
        <w:rPr>
          <w:rFonts w:ascii="Times New Roman" w:hAnsi="Times New Roman"/>
          <w:color w:val="000000"/>
          <w:sz w:val="24"/>
        </w:rPr>
        <w:t xml:space="preserve"> </w:t>
      </w:r>
      <w:r w:rsidR="00F538CD">
        <w:rPr>
          <w:rFonts w:ascii="Times New Roman" w:hAnsi="Times New Roman"/>
          <w:color w:val="000000"/>
          <w:sz w:val="24"/>
        </w:rPr>
        <w:t xml:space="preserve">Henry </w:t>
      </w:r>
      <w:r w:rsidR="00896668" w:rsidRPr="008A6F60">
        <w:rPr>
          <w:rFonts w:ascii="Times New Roman" w:hAnsi="Times New Roman"/>
          <w:color w:val="000000"/>
          <w:sz w:val="24"/>
        </w:rPr>
        <w:t xml:space="preserve">Brady, </w:t>
      </w:r>
      <w:r w:rsidR="00F538CD">
        <w:rPr>
          <w:rFonts w:ascii="Times New Roman" w:hAnsi="Times New Roman"/>
          <w:color w:val="000000"/>
          <w:sz w:val="24"/>
        </w:rPr>
        <w:t>1995</w:t>
      </w:r>
      <w:r w:rsidR="00896668" w:rsidRPr="008A6F60">
        <w:rPr>
          <w:rFonts w:ascii="Times New Roman" w:hAnsi="Times New Roman"/>
          <w:color w:val="000000"/>
          <w:sz w:val="24"/>
        </w:rPr>
        <w:t xml:space="preserve">. </w:t>
      </w:r>
      <w:r w:rsidR="00896668" w:rsidRPr="008A6F60">
        <w:rPr>
          <w:rFonts w:ascii="Times New Roman" w:hAnsi="Times New Roman"/>
          <w:i/>
          <w:iCs/>
          <w:color w:val="000000"/>
          <w:sz w:val="24"/>
        </w:rPr>
        <w:t xml:space="preserve">Voice and equality: Civic </w:t>
      </w:r>
    </w:p>
    <w:p w14:paraId="1721B789" w14:textId="1958FFAD" w:rsidR="00896668" w:rsidRPr="008A6F60" w:rsidRDefault="00896668" w:rsidP="002049BB">
      <w:pPr>
        <w:spacing w:after="0" w:line="480" w:lineRule="auto"/>
        <w:ind w:left="720" w:hanging="720"/>
        <w:rPr>
          <w:rFonts w:ascii="Times New Roman" w:hAnsi="Times New Roman"/>
          <w:color w:val="000000"/>
          <w:sz w:val="24"/>
        </w:rPr>
      </w:pPr>
      <w:r w:rsidRPr="008A6F60">
        <w:rPr>
          <w:rFonts w:ascii="Times New Roman" w:hAnsi="Times New Roman"/>
          <w:i/>
          <w:iCs/>
          <w:color w:val="000000"/>
          <w:sz w:val="24"/>
        </w:rPr>
        <w:t>v</w:t>
      </w:r>
      <w:r w:rsidR="00F538CD">
        <w:rPr>
          <w:rFonts w:ascii="Times New Roman" w:hAnsi="Times New Roman"/>
          <w:i/>
          <w:iCs/>
          <w:color w:val="000000"/>
          <w:sz w:val="24"/>
        </w:rPr>
        <w:t>oluntarism in American politics,</w:t>
      </w:r>
      <w:r w:rsidRPr="008A6F60">
        <w:rPr>
          <w:rFonts w:ascii="Times New Roman" w:hAnsi="Times New Roman"/>
          <w:i/>
          <w:iCs/>
          <w:color w:val="000000"/>
          <w:sz w:val="24"/>
        </w:rPr>
        <w:t xml:space="preserve"> </w:t>
      </w:r>
      <w:r w:rsidRPr="008A6F60">
        <w:rPr>
          <w:rFonts w:ascii="Times New Roman" w:hAnsi="Times New Roman"/>
          <w:color w:val="000000"/>
          <w:sz w:val="24"/>
        </w:rPr>
        <w:t>Cambridge, MA: Harvard University Press.</w:t>
      </w:r>
    </w:p>
    <w:p w14:paraId="06554906" w14:textId="77777777" w:rsidR="004C41FA" w:rsidRDefault="001E1A45" w:rsidP="002049BB">
      <w:pPr>
        <w:spacing w:after="0" w:line="480" w:lineRule="auto"/>
        <w:ind w:left="720" w:hanging="720"/>
        <w:rPr>
          <w:rFonts w:ascii="Times New Roman" w:hAnsi="Times New Roman"/>
          <w:color w:val="000000"/>
          <w:sz w:val="24"/>
        </w:rPr>
      </w:pPr>
      <w:r>
        <w:rPr>
          <w:rFonts w:ascii="Times New Roman" w:hAnsi="Times New Roman"/>
          <w:color w:val="000000"/>
          <w:sz w:val="24"/>
        </w:rPr>
        <w:t>Jessica</w:t>
      </w:r>
      <w:r w:rsidRPr="008A6F60">
        <w:rPr>
          <w:rFonts w:ascii="Times New Roman" w:hAnsi="Times New Roman"/>
          <w:color w:val="000000"/>
          <w:sz w:val="24"/>
        </w:rPr>
        <w:t xml:space="preserve"> </w:t>
      </w:r>
      <w:r w:rsidR="00896668" w:rsidRPr="008A6F60">
        <w:rPr>
          <w:rFonts w:ascii="Times New Roman" w:hAnsi="Times New Roman"/>
          <w:color w:val="000000"/>
          <w:sz w:val="24"/>
        </w:rPr>
        <w:t xml:space="preserve">Vitak, </w:t>
      </w:r>
      <w:r>
        <w:rPr>
          <w:rFonts w:ascii="Times New Roman" w:hAnsi="Times New Roman"/>
          <w:color w:val="000000"/>
          <w:sz w:val="24"/>
        </w:rPr>
        <w:t xml:space="preserve">Paul </w:t>
      </w:r>
      <w:r w:rsidR="00896668" w:rsidRPr="008A6F60">
        <w:rPr>
          <w:rFonts w:ascii="Times New Roman" w:hAnsi="Times New Roman"/>
          <w:color w:val="000000"/>
          <w:sz w:val="24"/>
        </w:rPr>
        <w:t xml:space="preserve">Zube, </w:t>
      </w:r>
      <w:r>
        <w:rPr>
          <w:rFonts w:ascii="Times New Roman" w:hAnsi="Times New Roman"/>
          <w:color w:val="000000"/>
          <w:sz w:val="24"/>
        </w:rPr>
        <w:t xml:space="preserve">Andrew </w:t>
      </w:r>
      <w:r w:rsidR="00896668" w:rsidRPr="008A6F60">
        <w:rPr>
          <w:rFonts w:ascii="Times New Roman" w:hAnsi="Times New Roman"/>
          <w:color w:val="000000"/>
          <w:sz w:val="24"/>
        </w:rPr>
        <w:t xml:space="preserve">Smock, </w:t>
      </w:r>
      <w:r>
        <w:rPr>
          <w:rFonts w:ascii="Times New Roman" w:hAnsi="Times New Roman"/>
          <w:color w:val="000000"/>
          <w:sz w:val="24"/>
        </w:rPr>
        <w:t xml:space="preserve">Caleb T. </w:t>
      </w:r>
      <w:r w:rsidR="00896668" w:rsidRPr="008A6F60">
        <w:rPr>
          <w:rFonts w:ascii="Times New Roman" w:hAnsi="Times New Roman"/>
          <w:color w:val="000000"/>
          <w:sz w:val="24"/>
        </w:rPr>
        <w:t xml:space="preserve">Carr, </w:t>
      </w:r>
      <w:r>
        <w:rPr>
          <w:rFonts w:ascii="Times New Roman" w:hAnsi="Times New Roman"/>
          <w:color w:val="000000"/>
          <w:sz w:val="24"/>
        </w:rPr>
        <w:t xml:space="preserve">Nicole </w:t>
      </w:r>
      <w:r w:rsidR="005665E7">
        <w:rPr>
          <w:rFonts w:ascii="Times New Roman" w:hAnsi="Times New Roman"/>
          <w:color w:val="000000"/>
          <w:sz w:val="24"/>
        </w:rPr>
        <w:t xml:space="preserve">Ellison, </w:t>
      </w:r>
      <w:r>
        <w:rPr>
          <w:rFonts w:ascii="Times New Roman" w:hAnsi="Times New Roman"/>
          <w:color w:val="000000"/>
          <w:sz w:val="24"/>
        </w:rPr>
        <w:t>and</w:t>
      </w:r>
      <w:r w:rsidR="005665E7">
        <w:rPr>
          <w:rFonts w:ascii="Times New Roman" w:hAnsi="Times New Roman"/>
          <w:color w:val="000000"/>
          <w:sz w:val="24"/>
        </w:rPr>
        <w:t xml:space="preserve"> </w:t>
      </w:r>
      <w:r>
        <w:rPr>
          <w:rFonts w:ascii="Times New Roman" w:hAnsi="Times New Roman"/>
          <w:color w:val="000000"/>
          <w:sz w:val="24"/>
        </w:rPr>
        <w:t xml:space="preserve">Cliff </w:t>
      </w:r>
      <w:r w:rsidR="005665E7">
        <w:rPr>
          <w:rFonts w:ascii="Times New Roman" w:hAnsi="Times New Roman"/>
          <w:color w:val="000000"/>
          <w:sz w:val="24"/>
        </w:rPr>
        <w:t>Lampe, 2011</w:t>
      </w:r>
      <w:r w:rsidR="00896668" w:rsidRPr="008A6F60">
        <w:rPr>
          <w:rFonts w:ascii="Times New Roman" w:hAnsi="Times New Roman"/>
          <w:color w:val="000000"/>
          <w:sz w:val="24"/>
        </w:rPr>
        <w:t xml:space="preserve">. </w:t>
      </w:r>
    </w:p>
    <w:p w14:paraId="584F1FBB" w14:textId="77777777" w:rsidR="004C41FA" w:rsidRDefault="005665E7" w:rsidP="002049BB">
      <w:pPr>
        <w:spacing w:after="0" w:line="480" w:lineRule="auto"/>
        <w:ind w:left="720" w:hanging="720"/>
        <w:rPr>
          <w:rFonts w:ascii="Times New Roman" w:hAnsi="Times New Roman"/>
          <w:color w:val="000000"/>
          <w:sz w:val="24"/>
        </w:rPr>
      </w:pPr>
      <w:r>
        <w:rPr>
          <w:rFonts w:ascii="Times New Roman" w:hAnsi="Times New Roman"/>
          <w:color w:val="000000"/>
          <w:sz w:val="24"/>
        </w:rPr>
        <w:t>“</w:t>
      </w:r>
      <w:r w:rsidR="00896668" w:rsidRPr="008A6F60">
        <w:rPr>
          <w:rFonts w:ascii="Times New Roman" w:hAnsi="Times New Roman"/>
          <w:color w:val="000000"/>
          <w:sz w:val="24"/>
        </w:rPr>
        <w:t xml:space="preserve">It’s </w:t>
      </w:r>
      <w:r>
        <w:rPr>
          <w:rFonts w:ascii="Times New Roman" w:hAnsi="Times New Roman"/>
          <w:color w:val="000000"/>
          <w:sz w:val="24"/>
        </w:rPr>
        <w:t>C</w:t>
      </w:r>
      <w:r w:rsidR="00896668" w:rsidRPr="008A6F60">
        <w:rPr>
          <w:rFonts w:ascii="Times New Roman" w:hAnsi="Times New Roman"/>
          <w:color w:val="000000"/>
          <w:sz w:val="24"/>
        </w:rPr>
        <w:t xml:space="preserve">omplicated: Facebook </w:t>
      </w:r>
      <w:r>
        <w:rPr>
          <w:rFonts w:ascii="Times New Roman" w:hAnsi="Times New Roman"/>
          <w:color w:val="000000"/>
          <w:sz w:val="24"/>
        </w:rPr>
        <w:t>Users' P</w:t>
      </w:r>
      <w:r w:rsidR="00896668" w:rsidRPr="008A6F60">
        <w:rPr>
          <w:rFonts w:ascii="Times New Roman" w:hAnsi="Times New Roman"/>
          <w:color w:val="000000"/>
          <w:sz w:val="24"/>
        </w:rPr>
        <w:t xml:space="preserve">olitical </w:t>
      </w:r>
      <w:r>
        <w:rPr>
          <w:rFonts w:ascii="Times New Roman" w:hAnsi="Times New Roman"/>
          <w:color w:val="000000"/>
          <w:sz w:val="24"/>
        </w:rPr>
        <w:t>P</w:t>
      </w:r>
      <w:r w:rsidR="00896668" w:rsidRPr="008A6F60">
        <w:rPr>
          <w:rFonts w:ascii="Times New Roman" w:hAnsi="Times New Roman"/>
          <w:color w:val="000000"/>
          <w:sz w:val="24"/>
        </w:rPr>
        <w:t xml:space="preserve">articipation in the 2008 </w:t>
      </w:r>
      <w:r>
        <w:rPr>
          <w:rFonts w:ascii="Times New Roman" w:hAnsi="Times New Roman"/>
          <w:color w:val="000000"/>
          <w:sz w:val="24"/>
        </w:rPr>
        <w:t>Election,”</w:t>
      </w:r>
      <w:r w:rsidR="00896668" w:rsidRPr="008A6F60">
        <w:rPr>
          <w:rFonts w:ascii="Times New Roman" w:hAnsi="Times New Roman"/>
          <w:color w:val="000000"/>
          <w:sz w:val="24"/>
        </w:rPr>
        <w:t xml:space="preserve"> </w:t>
      </w:r>
    </w:p>
    <w:p w14:paraId="6DA69A80" w14:textId="77777777" w:rsidR="004C41FA" w:rsidRDefault="00896668" w:rsidP="002049BB">
      <w:pPr>
        <w:spacing w:after="0" w:line="480" w:lineRule="auto"/>
        <w:ind w:left="720" w:hanging="720"/>
        <w:rPr>
          <w:rFonts w:ascii="Times New Roman" w:hAnsi="Times New Roman"/>
          <w:color w:val="000000"/>
          <w:sz w:val="24"/>
        </w:rPr>
      </w:pPr>
      <w:r w:rsidRPr="008A6F60">
        <w:rPr>
          <w:rFonts w:ascii="Times New Roman" w:hAnsi="Times New Roman"/>
          <w:i/>
          <w:iCs/>
          <w:color w:val="000000"/>
          <w:sz w:val="24"/>
        </w:rPr>
        <w:t>Cyberpsychology, Behavior and Social Networking</w:t>
      </w:r>
      <w:r w:rsidRPr="008A6F60">
        <w:rPr>
          <w:rFonts w:ascii="Times New Roman" w:hAnsi="Times New Roman"/>
          <w:color w:val="000000"/>
          <w:sz w:val="24"/>
        </w:rPr>
        <w:t xml:space="preserve">, </w:t>
      </w:r>
      <w:r w:rsidR="005665E7">
        <w:rPr>
          <w:rFonts w:ascii="Times New Roman" w:hAnsi="Times New Roman"/>
          <w:color w:val="000000"/>
          <w:sz w:val="24"/>
        </w:rPr>
        <w:t xml:space="preserve">volume 14, number 3, pp. </w:t>
      </w:r>
      <w:r w:rsidRPr="008A6F60">
        <w:rPr>
          <w:rFonts w:ascii="Times New Roman" w:hAnsi="Times New Roman"/>
          <w:color w:val="000000"/>
          <w:sz w:val="24"/>
        </w:rPr>
        <w:t xml:space="preserve">107–14. </w:t>
      </w:r>
    </w:p>
    <w:p w14:paraId="038AC336" w14:textId="2B8219CF" w:rsidR="00896668" w:rsidRPr="008A6F60" w:rsidRDefault="00896668" w:rsidP="002049BB">
      <w:pPr>
        <w:spacing w:after="0" w:line="480" w:lineRule="auto"/>
        <w:ind w:left="720" w:hanging="720"/>
        <w:rPr>
          <w:rFonts w:ascii="Times New Roman" w:hAnsi="Times New Roman"/>
          <w:color w:val="000000"/>
          <w:sz w:val="24"/>
        </w:rPr>
      </w:pPr>
      <w:r w:rsidRPr="008A6F60">
        <w:rPr>
          <w:rFonts w:ascii="Times New Roman" w:hAnsi="Times New Roman"/>
          <w:color w:val="000000"/>
          <w:sz w:val="24"/>
        </w:rPr>
        <w:t>doi:10.1089/cyber.2009.0226</w:t>
      </w:r>
      <w:r w:rsidR="00754BE0">
        <w:rPr>
          <w:rFonts w:ascii="Times New Roman" w:hAnsi="Times New Roman"/>
          <w:color w:val="000000"/>
          <w:sz w:val="24"/>
        </w:rPr>
        <w:t xml:space="preserve"> </w:t>
      </w:r>
    </w:p>
    <w:p w14:paraId="3924F709" w14:textId="77777777" w:rsidR="004C41FA" w:rsidRDefault="00687D55" w:rsidP="002049BB">
      <w:pPr>
        <w:spacing w:after="0" w:line="480" w:lineRule="auto"/>
        <w:ind w:left="720" w:hanging="720"/>
        <w:rPr>
          <w:rFonts w:ascii="Times New Roman" w:hAnsi="Times New Roman"/>
          <w:color w:val="000000"/>
          <w:sz w:val="24"/>
        </w:rPr>
      </w:pPr>
      <w:r>
        <w:rPr>
          <w:rFonts w:ascii="Times New Roman" w:hAnsi="Times New Roman"/>
          <w:color w:val="000000"/>
          <w:sz w:val="24"/>
        </w:rPr>
        <w:t xml:space="preserve">Barry </w:t>
      </w:r>
      <w:r w:rsidR="00896668" w:rsidRPr="008A6F60">
        <w:rPr>
          <w:rFonts w:ascii="Times New Roman" w:hAnsi="Times New Roman"/>
          <w:color w:val="000000"/>
          <w:sz w:val="24"/>
        </w:rPr>
        <w:t>W</w:t>
      </w:r>
      <w:r>
        <w:rPr>
          <w:rFonts w:ascii="Times New Roman" w:hAnsi="Times New Roman"/>
          <w:color w:val="000000"/>
          <w:sz w:val="24"/>
        </w:rPr>
        <w:t>ellman and</w:t>
      </w:r>
      <w:r w:rsidR="00151F93">
        <w:rPr>
          <w:rFonts w:ascii="Times New Roman" w:hAnsi="Times New Roman"/>
          <w:color w:val="000000"/>
          <w:sz w:val="24"/>
        </w:rPr>
        <w:t xml:space="preserve"> </w:t>
      </w:r>
      <w:r>
        <w:rPr>
          <w:rFonts w:ascii="Times New Roman" w:hAnsi="Times New Roman"/>
          <w:color w:val="000000"/>
          <w:sz w:val="24"/>
        </w:rPr>
        <w:t>Keith</w:t>
      </w:r>
      <w:r w:rsidR="00151F93">
        <w:rPr>
          <w:rFonts w:ascii="Times New Roman" w:hAnsi="Times New Roman"/>
          <w:color w:val="000000"/>
          <w:sz w:val="24"/>
        </w:rPr>
        <w:t xml:space="preserve"> Hampton, 1999</w:t>
      </w:r>
      <w:r w:rsidR="00896668" w:rsidRPr="008A6F60">
        <w:rPr>
          <w:rFonts w:ascii="Times New Roman" w:hAnsi="Times New Roman"/>
          <w:color w:val="000000"/>
          <w:sz w:val="24"/>
        </w:rPr>
        <w:t xml:space="preserve">. </w:t>
      </w:r>
      <w:r w:rsidR="00151F93">
        <w:rPr>
          <w:rFonts w:ascii="Times New Roman" w:hAnsi="Times New Roman"/>
          <w:color w:val="000000"/>
          <w:sz w:val="24"/>
        </w:rPr>
        <w:t>“</w:t>
      </w:r>
      <w:r w:rsidR="00896668" w:rsidRPr="008A6F60">
        <w:rPr>
          <w:rFonts w:ascii="Times New Roman" w:hAnsi="Times New Roman"/>
          <w:color w:val="000000"/>
          <w:sz w:val="24"/>
        </w:rPr>
        <w:t xml:space="preserve">Living </w:t>
      </w:r>
      <w:r w:rsidR="00151F93">
        <w:rPr>
          <w:rFonts w:ascii="Times New Roman" w:hAnsi="Times New Roman"/>
          <w:color w:val="000000"/>
          <w:sz w:val="24"/>
        </w:rPr>
        <w:t>N</w:t>
      </w:r>
      <w:r w:rsidR="00896668" w:rsidRPr="008A6F60">
        <w:rPr>
          <w:rFonts w:ascii="Times New Roman" w:hAnsi="Times New Roman"/>
          <w:color w:val="000000"/>
          <w:sz w:val="24"/>
        </w:rPr>
        <w:t xml:space="preserve">etworked in a </w:t>
      </w:r>
      <w:r w:rsidR="00151F93">
        <w:rPr>
          <w:rFonts w:ascii="Times New Roman" w:hAnsi="Times New Roman"/>
          <w:color w:val="000000"/>
          <w:sz w:val="24"/>
        </w:rPr>
        <w:t>W</w:t>
      </w:r>
      <w:r w:rsidR="00896668" w:rsidRPr="008A6F60">
        <w:rPr>
          <w:rFonts w:ascii="Times New Roman" w:hAnsi="Times New Roman"/>
          <w:color w:val="000000"/>
          <w:sz w:val="24"/>
        </w:rPr>
        <w:t xml:space="preserve">ired </w:t>
      </w:r>
      <w:r w:rsidR="00151F93">
        <w:rPr>
          <w:rFonts w:ascii="Times New Roman" w:hAnsi="Times New Roman"/>
          <w:color w:val="000000"/>
          <w:sz w:val="24"/>
        </w:rPr>
        <w:t>World,”</w:t>
      </w:r>
      <w:r w:rsidR="00896668" w:rsidRPr="008A6F60">
        <w:rPr>
          <w:rFonts w:ascii="Times New Roman" w:hAnsi="Times New Roman"/>
          <w:color w:val="000000"/>
          <w:sz w:val="24"/>
        </w:rPr>
        <w:t xml:space="preserve"> </w:t>
      </w:r>
    </w:p>
    <w:p w14:paraId="7D6FAA2F" w14:textId="5A25F021" w:rsidR="00896668" w:rsidRDefault="00896668" w:rsidP="002049BB">
      <w:pPr>
        <w:spacing w:after="0" w:line="480" w:lineRule="auto"/>
        <w:ind w:left="720" w:hanging="720"/>
        <w:rPr>
          <w:rFonts w:ascii="Times New Roman" w:hAnsi="Times New Roman"/>
          <w:color w:val="000000"/>
          <w:sz w:val="24"/>
        </w:rPr>
      </w:pPr>
      <w:r w:rsidRPr="008A6F60">
        <w:rPr>
          <w:rFonts w:ascii="Times New Roman" w:hAnsi="Times New Roman"/>
          <w:i/>
          <w:color w:val="000000"/>
          <w:sz w:val="24"/>
        </w:rPr>
        <w:t xml:space="preserve">Contemporary Sociology, </w:t>
      </w:r>
      <w:r w:rsidR="00AD0DB4">
        <w:rPr>
          <w:rFonts w:ascii="Times New Roman" w:hAnsi="Times New Roman"/>
          <w:color w:val="000000"/>
          <w:sz w:val="24"/>
        </w:rPr>
        <w:t xml:space="preserve">volume 28, number </w:t>
      </w:r>
      <w:r w:rsidR="00FE3A51">
        <w:rPr>
          <w:rFonts w:ascii="Times New Roman" w:hAnsi="Times New Roman"/>
          <w:color w:val="000000"/>
          <w:sz w:val="24"/>
        </w:rPr>
        <w:t>6</w:t>
      </w:r>
      <w:r w:rsidR="00AD0DB4">
        <w:rPr>
          <w:rFonts w:ascii="Times New Roman" w:hAnsi="Times New Roman"/>
          <w:color w:val="000000"/>
          <w:sz w:val="24"/>
        </w:rPr>
        <w:t xml:space="preserve">, pp. </w:t>
      </w:r>
      <w:r w:rsidRPr="008A6F60">
        <w:rPr>
          <w:rFonts w:ascii="Times New Roman" w:hAnsi="Times New Roman"/>
          <w:color w:val="000000"/>
          <w:sz w:val="24"/>
        </w:rPr>
        <w:t>648-654.</w:t>
      </w:r>
    </w:p>
    <w:p w14:paraId="7C7A1659" w14:textId="77777777" w:rsidR="004C41FA" w:rsidRDefault="00240D0A" w:rsidP="00BA70E4">
      <w:pPr>
        <w:spacing w:after="0" w:line="480" w:lineRule="auto"/>
        <w:ind w:left="720" w:hanging="720"/>
        <w:rPr>
          <w:rFonts w:ascii="Times New Roman" w:hAnsi="Times New Roman"/>
          <w:i/>
          <w:color w:val="000000"/>
          <w:sz w:val="24"/>
        </w:rPr>
      </w:pPr>
      <w:r>
        <w:rPr>
          <w:rFonts w:ascii="Times New Roman" w:hAnsi="Times New Roman"/>
          <w:color w:val="000000"/>
          <w:sz w:val="24"/>
        </w:rPr>
        <w:t>Janelle</w:t>
      </w:r>
      <w:r w:rsidRPr="008A6F60">
        <w:rPr>
          <w:rFonts w:ascii="Times New Roman" w:hAnsi="Times New Roman"/>
          <w:color w:val="000000"/>
          <w:sz w:val="24"/>
        </w:rPr>
        <w:t xml:space="preserve"> </w:t>
      </w:r>
      <w:r w:rsidR="00BA70E4" w:rsidRPr="008A6F60">
        <w:rPr>
          <w:rFonts w:ascii="Times New Roman" w:hAnsi="Times New Roman"/>
          <w:color w:val="000000"/>
          <w:sz w:val="24"/>
        </w:rPr>
        <w:t xml:space="preserve">Wong, </w:t>
      </w:r>
      <w:r>
        <w:rPr>
          <w:rFonts w:ascii="Times New Roman" w:hAnsi="Times New Roman"/>
          <w:color w:val="000000"/>
          <w:sz w:val="24"/>
        </w:rPr>
        <w:t>S. Karthick</w:t>
      </w:r>
      <w:r w:rsidRPr="008A6F60">
        <w:rPr>
          <w:rFonts w:ascii="Times New Roman" w:hAnsi="Times New Roman"/>
          <w:color w:val="000000"/>
          <w:sz w:val="24"/>
        </w:rPr>
        <w:t xml:space="preserve"> </w:t>
      </w:r>
      <w:r w:rsidR="00BA70E4" w:rsidRPr="008A6F60">
        <w:rPr>
          <w:rFonts w:ascii="Times New Roman" w:hAnsi="Times New Roman"/>
          <w:color w:val="000000"/>
          <w:sz w:val="24"/>
        </w:rPr>
        <w:t xml:space="preserve">Ramakrishnan, </w:t>
      </w:r>
      <w:r>
        <w:rPr>
          <w:rFonts w:ascii="Times New Roman" w:hAnsi="Times New Roman"/>
          <w:color w:val="000000"/>
          <w:sz w:val="24"/>
        </w:rPr>
        <w:t>Taeku</w:t>
      </w:r>
      <w:r w:rsidRPr="008A6F60">
        <w:rPr>
          <w:rFonts w:ascii="Times New Roman" w:hAnsi="Times New Roman"/>
          <w:color w:val="000000"/>
          <w:sz w:val="24"/>
        </w:rPr>
        <w:t xml:space="preserve"> </w:t>
      </w:r>
      <w:r w:rsidR="00BA70E4" w:rsidRPr="008A6F60">
        <w:rPr>
          <w:rFonts w:ascii="Times New Roman" w:hAnsi="Times New Roman"/>
          <w:color w:val="000000"/>
          <w:sz w:val="24"/>
        </w:rPr>
        <w:t xml:space="preserve">Lee, </w:t>
      </w:r>
      <w:r>
        <w:rPr>
          <w:rFonts w:ascii="Times New Roman" w:hAnsi="Times New Roman"/>
          <w:color w:val="000000"/>
          <w:sz w:val="24"/>
        </w:rPr>
        <w:t>and</w:t>
      </w:r>
      <w:r w:rsidR="00BA70E4" w:rsidRPr="008A6F60">
        <w:rPr>
          <w:rFonts w:ascii="Times New Roman" w:hAnsi="Times New Roman"/>
          <w:color w:val="000000"/>
          <w:sz w:val="24"/>
        </w:rPr>
        <w:t xml:space="preserve"> </w:t>
      </w:r>
      <w:r>
        <w:rPr>
          <w:rFonts w:ascii="Times New Roman" w:hAnsi="Times New Roman"/>
          <w:color w:val="000000"/>
          <w:sz w:val="24"/>
        </w:rPr>
        <w:t>Jane</w:t>
      </w:r>
      <w:r w:rsidRPr="008A6F60">
        <w:rPr>
          <w:rFonts w:ascii="Times New Roman" w:hAnsi="Times New Roman"/>
          <w:color w:val="000000"/>
          <w:sz w:val="24"/>
        </w:rPr>
        <w:t xml:space="preserve"> </w:t>
      </w:r>
      <w:r w:rsidR="00BA70E4" w:rsidRPr="008A6F60">
        <w:rPr>
          <w:rFonts w:ascii="Times New Roman" w:hAnsi="Times New Roman"/>
          <w:color w:val="000000"/>
          <w:sz w:val="24"/>
        </w:rPr>
        <w:t xml:space="preserve">Junn, </w:t>
      </w:r>
      <w:r>
        <w:rPr>
          <w:rFonts w:ascii="Times New Roman" w:hAnsi="Times New Roman"/>
          <w:color w:val="000000"/>
          <w:sz w:val="24"/>
        </w:rPr>
        <w:t>2011</w:t>
      </w:r>
      <w:r w:rsidR="00BA70E4" w:rsidRPr="008A6F60">
        <w:rPr>
          <w:rFonts w:ascii="Times New Roman" w:hAnsi="Times New Roman"/>
          <w:color w:val="000000"/>
          <w:sz w:val="24"/>
        </w:rPr>
        <w:t xml:space="preserve">. </w:t>
      </w:r>
      <w:r w:rsidR="00BA70E4" w:rsidRPr="008A6F60">
        <w:rPr>
          <w:rFonts w:ascii="Times New Roman" w:hAnsi="Times New Roman"/>
          <w:i/>
          <w:color w:val="000000"/>
          <w:sz w:val="24"/>
        </w:rPr>
        <w:t xml:space="preserve">Asian American </w:t>
      </w:r>
    </w:p>
    <w:p w14:paraId="251137A0" w14:textId="77777777" w:rsidR="004C41FA" w:rsidRDefault="00BA70E4" w:rsidP="00BA70E4">
      <w:pPr>
        <w:spacing w:after="0" w:line="480" w:lineRule="auto"/>
        <w:ind w:left="720" w:hanging="720"/>
        <w:rPr>
          <w:rFonts w:ascii="Times New Roman" w:hAnsi="Times New Roman"/>
          <w:color w:val="000000"/>
          <w:sz w:val="24"/>
        </w:rPr>
      </w:pPr>
      <w:r w:rsidRPr="008A6F60">
        <w:rPr>
          <w:rFonts w:ascii="Times New Roman" w:hAnsi="Times New Roman"/>
          <w:i/>
          <w:color w:val="000000"/>
          <w:sz w:val="24"/>
        </w:rPr>
        <w:t>political participation: Emerging constituents and their political identities</w:t>
      </w:r>
      <w:r w:rsidRPr="008A6F60">
        <w:rPr>
          <w:rFonts w:ascii="Times New Roman" w:hAnsi="Times New Roman"/>
          <w:color w:val="000000"/>
          <w:sz w:val="24"/>
        </w:rPr>
        <w:t xml:space="preserve">. New York: Russell </w:t>
      </w:r>
    </w:p>
    <w:p w14:paraId="757EA621" w14:textId="208FAE99" w:rsidR="00BA70E4" w:rsidRPr="008A6F60" w:rsidRDefault="00BA70E4" w:rsidP="00BA70E4">
      <w:pPr>
        <w:spacing w:after="0" w:line="480" w:lineRule="auto"/>
        <w:ind w:left="720" w:hanging="720"/>
        <w:rPr>
          <w:rFonts w:ascii="Times New Roman" w:hAnsi="Times New Roman"/>
          <w:color w:val="000000"/>
          <w:sz w:val="24"/>
        </w:rPr>
      </w:pPr>
      <w:r w:rsidRPr="008A6F60">
        <w:rPr>
          <w:rFonts w:ascii="Times New Roman" w:hAnsi="Times New Roman"/>
          <w:color w:val="000000"/>
          <w:sz w:val="24"/>
        </w:rPr>
        <w:t xml:space="preserve">Sage Foundation. </w:t>
      </w:r>
    </w:p>
    <w:p w14:paraId="4329E345" w14:textId="77777777" w:rsidR="004C41FA" w:rsidRDefault="00C52023" w:rsidP="002049BB">
      <w:pPr>
        <w:spacing w:after="0" w:line="480" w:lineRule="auto"/>
        <w:ind w:left="720" w:hanging="720"/>
        <w:rPr>
          <w:rFonts w:ascii="Times New Roman" w:hAnsi="Times New Roman"/>
          <w:color w:val="000000"/>
          <w:sz w:val="24"/>
        </w:rPr>
      </w:pPr>
      <w:r>
        <w:rPr>
          <w:rFonts w:ascii="Times New Roman" w:hAnsi="Times New Roman"/>
          <w:color w:val="000000"/>
          <w:sz w:val="24"/>
        </w:rPr>
        <w:t>Weiwu</w:t>
      </w:r>
      <w:r w:rsidR="00425615" w:rsidRPr="008A6F60">
        <w:rPr>
          <w:rFonts w:ascii="Times New Roman" w:hAnsi="Times New Roman"/>
          <w:color w:val="000000"/>
          <w:sz w:val="24"/>
        </w:rPr>
        <w:t xml:space="preserve"> </w:t>
      </w:r>
      <w:r w:rsidR="00896668" w:rsidRPr="008A6F60">
        <w:rPr>
          <w:rFonts w:ascii="Times New Roman" w:hAnsi="Times New Roman"/>
          <w:color w:val="000000"/>
          <w:sz w:val="24"/>
        </w:rPr>
        <w:t xml:space="preserve">Zhang, </w:t>
      </w:r>
      <w:r>
        <w:rPr>
          <w:rFonts w:ascii="Times New Roman" w:hAnsi="Times New Roman"/>
          <w:color w:val="000000"/>
          <w:sz w:val="24"/>
        </w:rPr>
        <w:t>Thomas</w:t>
      </w:r>
      <w:r w:rsidR="00425615">
        <w:rPr>
          <w:rFonts w:ascii="Times New Roman" w:hAnsi="Times New Roman"/>
          <w:color w:val="000000"/>
          <w:sz w:val="24"/>
        </w:rPr>
        <w:t xml:space="preserve"> J. </w:t>
      </w:r>
      <w:r w:rsidR="00896668" w:rsidRPr="008A6F60">
        <w:rPr>
          <w:rFonts w:ascii="Times New Roman" w:hAnsi="Times New Roman"/>
          <w:color w:val="000000"/>
          <w:sz w:val="24"/>
        </w:rPr>
        <w:t xml:space="preserve">Johnson, </w:t>
      </w:r>
      <w:r>
        <w:rPr>
          <w:rFonts w:ascii="Times New Roman" w:hAnsi="Times New Roman"/>
          <w:color w:val="000000"/>
          <w:sz w:val="24"/>
        </w:rPr>
        <w:t>Trent</w:t>
      </w:r>
      <w:r w:rsidR="00425615">
        <w:rPr>
          <w:rFonts w:ascii="Times New Roman" w:hAnsi="Times New Roman"/>
          <w:color w:val="000000"/>
          <w:sz w:val="24"/>
        </w:rPr>
        <w:t xml:space="preserve"> </w:t>
      </w:r>
      <w:r w:rsidR="00896668" w:rsidRPr="008A6F60">
        <w:rPr>
          <w:rFonts w:ascii="Times New Roman" w:hAnsi="Times New Roman"/>
          <w:color w:val="000000"/>
          <w:sz w:val="24"/>
        </w:rPr>
        <w:t>Selt</w:t>
      </w:r>
      <w:r w:rsidR="00425615">
        <w:rPr>
          <w:rFonts w:ascii="Times New Roman" w:hAnsi="Times New Roman"/>
          <w:color w:val="000000"/>
          <w:sz w:val="24"/>
        </w:rPr>
        <w:t xml:space="preserve">zer, and </w:t>
      </w:r>
      <w:r>
        <w:rPr>
          <w:rFonts w:ascii="Times New Roman" w:hAnsi="Times New Roman"/>
          <w:color w:val="000000"/>
          <w:sz w:val="24"/>
        </w:rPr>
        <w:t>Shannon</w:t>
      </w:r>
      <w:r w:rsidR="00425615">
        <w:rPr>
          <w:rFonts w:ascii="Times New Roman" w:hAnsi="Times New Roman"/>
          <w:color w:val="000000"/>
          <w:sz w:val="24"/>
        </w:rPr>
        <w:t xml:space="preserve"> L. Bichard, 2010</w:t>
      </w:r>
      <w:r w:rsidR="00896668" w:rsidRPr="008A6F60">
        <w:rPr>
          <w:rFonts w:ascii="Times New Roman" w:hAnsi="Times New Roman"/>
          <w:color w:val="000000"/>
          <w:sz w:val="24"/>
        </w:rPr>
        <w:t xml:space="preserve">. </w:t>
      </w:r>
      <w:r w:rsidR="00973DF2">
        <w:rPr>
          <w:rFonts w:ascii="Times New Roman" w:hAnsi="Times New Roman"/>
          <w:color w:val="000000"/>
          <w:sz w:val="24"/>
        </w:rPr>
        <w:t xml:space="preserve">“The </w:t>
      </w:r>
    </w:p>
    <w:p w14:paraId="6B7AE6D4" w14:textId="77777777" w:rsidR="004C41FA" w:rsidRDefault="00973DF2" w:rsidP="002049BB">
      <w:pPr>
        <w:spacing w:after="0" w:line="480" w:lineRule="auto"/>
        <w:ind w:left="720" w:hanging="720"/>
        <w:rPr>
          <w:rFonts w:ascii="Times New Roman" w:hAnsi="Times New Roman"/>
          <w:color w:val="000000"/>
          <w:sz w:val="24"/>
        </w:rPr>
      </w:pPr>
      <w:r>
        <w:rPr>
          <w:rFonts w:ascii="Times New Roman" w:hAnsi="Times New Roman"/>
          <w:color w:val="000000"/>
          <w:sz w:val="24"/>
        </w:rPr>
        <w:t xml:space="preserve">Revolution Will be Networked: The Influence of Social Networking Sites on Political Attitudes </w:t>
      </w:r>
    </w:p>
    <w:p w14:paraId="54CD0C2A" w14:textId="77777777" w:rsidR="004C41FA" w:rsidRDefault="00973DF2" w:rsidP="002049BB">
      <w:pPr>
        <w:spacing w:after="0" w:line="480" w:lineRule="auto"/>
        <w:ind w:left="720" w:hanging="720"/>
        <w:rPr>
          <w:rFonts w:ascii="Times New Roman" w:hAnsi="Times New Roman"/>
          <w:color w:val="000000"/>
          <w:sz w:val="24"/>
        </w:rPr>
      </w:pPr>
      <w:r>
        <w:rPr>
          <w:rFonts w:ascii="Times New Roman" w:hAnsi="Times New Roman"/>
          <w:color w:val="000000"/>
          <w:sz w:val="24"/>
        </w:rPr>
        <w:t>and B</w:t>
      </w:r>
      <w:r w:rsidR="007274B1">
        <w:rPr>
          <w:rFonts w:ascii="Times New Roman" w:hAnsi="Times New Roman"/>
          <w:color w:val="000000"/>
          <w:sz w:val="24"/>
        </w:rPr>
        <w:t>ehavior,”</w:t>
      </w:r>
      <w:r w:rsidR="00896668" w:rsidRPr="008A6F60">
        <w:rPr>
          <w:rFonts w:ascii="Times New Roman" w:hAnsi="Times New Roman"/>
          <w:color w:val="000000"/>
          <w:sz w:val="24"/>
        </w:rPr>
        <w:t xml:space="preserve"> </w:t>
      </w:r>
      <w:r w:rsidR="00896668" w:rsidRPr="008A6F60">
        <w:rPr>
          <w:rFonts w:ascii="Times New Roman" w:hAnsi="Times New Roman"/>
          <w:i/>
          <w:iCs/>
          <w:color w:val="000000"/>
          <w:sz w:val="24"/>
        </w:rPr>
        <w:t>Social Science Computer Review</w:t>
      </w:r>
      <w:r w:rsidR="00896668" w:rsidRPr="008A6F60">
        <w:rPr>
          <w:rFonts w:ascii="Times New Roman" w:hAnsi="Times New Roman"/>
          <w:color w:val="000000"/>
          <w:sz w:val="24"/>
        </w:rPr>
        <w:t xml:space="preserve">, </w:t>
      </w:r>
      <w:r w:rsidR="00FD7222">
        <w:rPr>
          <w:rFonts w:ascii="Times New Roman" w:hAnsi="Times New Roman"/>
          <w:color w:val="000000"/>
          <w:sz w:val="24"/>
        </w:rPr>
        <w:t xml:space="preserve">volume 28, number 1, pp. </w:t>
      </w:r>
      <w:r w:rsidR="00896668" w:rsidRPr="008A6F60">
        <w:rPr>
          <w:rFonts w:ascii="Times New Roman" w:hAnsi="Times New Roman"/>
          <w:color w:val="000000"/>
          <w:sz w:val="24"/>
        </w:rPr>
        <w:t xml:space="preserve">75–92. </w:t>
      </w:r>
    </w:p>
    <w:p w14:paraId="3FE0B66C" w14:textId="59588B83" w:rsidR="00896668" w:rsidRPr="008A6F60" w:rsidRDefault="00896668" w:rsidP="002049BB">
      <w:pPr>
        <w:spacing w:after="0" w:line="480" w:lineRule="auto"/>
        <w:ind w:left="720" w:hanging="720"/>
        <w:rPr>
          <w:rFonts w:ascii="Times New Roman" w:hAnsi="Times New Roman"/>
          <w:color w:val="000000"/>
          <w:sz w:val="24"/>
        </w:rPr>
      </w:pPr>
      <w:r w:rsidRPr="008A6F60">
        <w:rPr>
          <w:rFonts w:ascii="Times New Roman" w:hAnsi="Times New Roman"/>
          <w:color w:val="000000"/>
          <w:sz w:val="24"/>
        </w:rPr>
        <w:t>doi:10.1177/0894439309335162</w:t>
      </w:r>
    </w:p>
    <w:p w14:paraId="4A753ADE" w14:textId="77777777" w:rsidR="0014662B" w:rsidRDefault="00A17038" w:rsidP="00A17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spacing w:after="0" w:line="480" w:lineRule="auto"/>
        <w:rPr>
          <w:rFonts w:ascii="Times New Roman" w:hAnsi="Times New Roman" w:cs="ArialMT"/>
          <w:sz w:val="24"/>
        </w:rPr>
      </w:pPr>
      <w:r>
        <w:rPr>
          <w:rFonts w:ascii="Times New Roman" w:hAnsi="Times New Roman" w:cs="ArialMT"/>
          <w:sz w:val="24"/>
        </w:rPr>
        <w:t>Yushu Zhou and Bruce Pinkleton, 2012</w:t>
      </w:r>
      <w:r w:rsidR="00896668" w:rsidRPr="008A6F60">
        <w:rPr>
          <w:rFonts w:ascii="Times New Roman" w:hAnsi="Times New Roman" w:cs="ArialMT"/>
          <w:sz w:val="24"/>
        </w:rPr>
        <w:t xml:space="preserve">. </w:t>
      </w:r>
      <w:r>
        <w:rPr>
          <w:rFonts w:ascii="Times New Roman" w:hAnsi="Times New Roman" w:cs="ArialMT"/>
          <w:sz w:val="24"/>
        </w:rPr>
        <w:t xml:space="preserve">“Modeling the Effects of Political Information Source </w:t>
      </w:r>
    </w:p>
    <w:p w14:paraId="54D55952" w14:textId="4E7BB366" w:rsidR="0014662B" w:rsidRPr="004C41FA" w:rsidRDefault="00A17038" w:rsidP="00A17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spacing w:after="0" w:line="480" w:lineRule="auto"/>
        <w:rPr>
          <w:rFonts w:ascii="Times New Roman" w:hAnsi="Times New Roman" w:cs="ArialMT"/>
          <w:sz w:val="24"/>
        </w:rPr>
      </w:pPr>
      <w:r>
        <w:rPr>
          <w:rFonts w:ascii="Times New Roman" w:hAnsi="Times New Roman" w:cs="ArialMT"/>
          <w:sz w:val="24"/>
        </w:rPr>
        <w:lastRenderedPageBreak/>
        <w:t>U</w:t>
      </w:r>
      <w:r w:rsidR="00896668" w:rsidRPr="008A6F60">
        <w:rPr>
          <w:rFonts w:ascii="Times New Roman" w:hAnsi="Times New Roman" w:cs="ArialMT"/>
          <w:sz w:val="24"/>
        </w:rPr>
        <w:t xml:space="preserve">se and </w:t>
      </w:r>
      <w:r>
        <w:rPr>
          <w:rFonts w:ascii="Times New Roman" w:hAnsi="Times New Roman" w:cs="ArialMT"/>
          <w:sz w:val="24"/>
        </w:rPr>
        <w:t>Online Expression on Young Adults’ Political Efficacy,”</w:t>
      </w:r>
      <w:r w:rsidR="00896668" w:rsidRPr="008A6F60">
        <w:rPr>
          <w:rFonts w:ascii="Times New Roman" w:hAnsi="Times New Roman" w:cs="ArialMT"/>
          <w:sz w:val="24"/>
        </w:rPr>
        <w:t xml:space="preserve"> </w:t>
      </w:r>
      <w:r w:rsidR="00896668" w:rsidRPr="008A6F60">
        <w:rPr>
          <w:rFonts w:ascii="Times New Roman" w:hAnsi="Times New Roman" w:cs="ArialMT"/>
          <w:i/>
          <w:iCs/>
          <w:sz w:val="24"/>
        </w:rPr>
        <w:t xml:space="preserve">Mass Communication </w:t>
      </w:r>
    </w:p>
    <w:p w14:paraId="1DFDBBB6" w14:textId="7A9E4025" w:rsidR="00896668" w:rsidRPr="008A6F60" w:rsidRDefault="00896668" w:rsidP="00A17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spacing w:after="0" w:line="480" w:lineRule="auto"/>
        <w:rPr>
          <w:rFonts w:ascii="Times New Roman" w:hAnsi="Times New Roman" w:cs="ArialMT"/>
          <w:sz w:val="24"/>
        </w:rPr>
      </w:pPr>
      <w:r w:rsidRPr="008A6F60">
        <w:rPr>
          <w:rFonts w:ascii="Times New Roman" w:hAnsi="Times New Roman" w:cs="ArialMT"/>
          <w:i/>
          <w:iCs/>
          <w:sz w:val="24"/>
        </w:rPr>
        <w:t>and Society</w:t>
      </w:r>
      <w:r w:rsidRPr="008A6F60">
        <w:rPr>
          <w:rFonts w:ascii="Times New Roman" w:hAnsi="Times New Roman" w:cs="ArialMT"/>
          <w:i/>
          <w:sz w:val="24"/>
        </w:rPr>
        <w:t xml:space="preserve">, </w:t>
      </w:r>
      <w:r w:rsidR="00A833DA">
        <w:rPr>
          <w:rFonts w:ascii="Times New Roman" w:hAnsi="Times New Roman" w:cs="ArialMT"/>
          <w:sz w:val="24"/>
        </w:rPr>
        <w:t xml:space="preserve">volume 15, number </w:t>
      </w:r>
      <w:r w:rsidR="0028613E">
        <w:rPr>
          <w:rFonts w:ascii="Times New Roman" w:hAnsi="Times New Roman" w:cs="ArialMT"/>
          <w:sz w:val="24"/>
        </w:rPr>
        <w:t>6</w:t>
      </w:r>
      <w:r w:rsidR="00A833DA">
        <w:rPr>
          <w:rFonts w:ascii="Times New Roman" w:hAnsi="Times New Roman" w:cs="ArialMT"/>
          <w:sz w:val="24"/>
        </w:rPr>
        <w:t xml:space="preserve">, pp. </w:t>
      </w:r>
      <w:r w:rsidRPr="008A6F60">
        <w:rPr>
          <w:rFonts w:ascii="Times New Roman" w:hAnsi="Times New Roman" w:cs="ArialMT"/>
          <w:sz w:val="24"/>
        </w:rPr>
        <w:t>813-830.</w:t>
      </w:r>
    </w:p>
    <w:p w14:paraId="6FE81C02" w14:textId="77777777" w:rsidR="00896668" w:rsidRPr="008A6F60" w:rsidRDefault="00896668" w:rsidP="00C65A65">
      <w:pPr>
        <w:spacing w:after="0" w:line="480" w:lineRule="auto"/>
        <w:ind w:left="720" w:hanging="720"/>
        <w:rPr>
          <w:rFonts w:ascii="Times New Roman" w:hAnsi="Times New Roman"/>
          <w:color w:val="000000"/>
          <w:sz w:val="24"/>
        </w:rPr>
      </w:pPr>
    </w:p>
    <w:p w14:paraId="049432D7" w14:textId="77777777" w:rsidR="001A0F9F" w:rsidRPr="008A6F60" w:rsidRDefault="001A0F9F" w:rsidP="004F4E11">
      <w:pPr>
        <w:spacing w:after="0" w:line="480" w:lineRule="auto"/>
        <w:rPr>
          <w:rFonts w:ascii="Times New Roman" w:hAnsi="Times New Roman"/>
          <w:sz w:val="24"/>
        </w:rPr>
      </w:pPr>
    </w:p>
    <w:sectPr w:rsidR="001A0F9F" w:rsidRPr="008A6F60" w:rsidSect="004A6F84">
      <w:headerReference w:type="even" r:id="rId30"/>
      <w:headerReference w:type="default" r:id="rId31"/>
      <w:pgSz w:w="12240" w:h="15840"/>
      <w:pgMar w:top="1440" w:right="1440" w:bottom="1440" w:left="1440" w:header="720" w:footer="720" w:gutter="0"/>
      <w:cols w:space="720"/>
      <w:docGrid w:linePitch="360"/>
      <w:printerSettings r:id="rId3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9B64C" w14:textId="77777777" w:rsidR="006B69D7" w:rsidRDefault="006B69D7" w:rsidP="0095453D">
      <w:pPr>
        <w:spacing w:after="0" w:line="240" w:lineRule="auto"/>
      </w:pPr>
      <w:r>
        <w:separator/>
      </w:r>
    </w:p>
  </w:endnote>
  <w:endnote w:type="continuationSeparator" w:id="0">
    <w:p w14:paraId="48FB9FF5" w14:textId="77777777" w:rsidR="006B69D7" w:rsidRDefault="006B69D7" w:rsidP="00954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Italic">
    <w:panose1 w:val="02020503050405090304"/>
    <w:charset w:val="00"/>
    <w:family w:val="auto"/>
    <w:pitch w:val="variable"/>
    <w:sig w:usb0="E0000AFF" w:usb1="00007843" w:usb2="00000001" w:usb3="00000000" w:csb0="000001B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08E58" w14:textId="77777777" w:rsidR="006B69D7" w:rsidRDefault="006B69D7" w:rsidP="0095453D">
      <w:pPr>
        <w:spacing w:after="0" w:line="240" w:lineRule="auto"/>
      </w:pPr>
      <w:r>
        <w:separator/>
      </w:r>
    </w:p>
  </w:footnote>
  <w:footnote w:type="continuationSeparator" w:id="0">
    <w:p w14:paraId="6770578B" w14:textId="77777777" w:rsidR="006B69D7" w:rsidRDefault="006B69D7" w:rsidP="0095453D">
      <w:pPr>
        <w:spacing w:after="0" w:line="240" w:lineRule="auto"/>
      </w:pPr>
      <w:r>
        <w:continuationSeparator/>
      </w:r>
    </w:p>
  </w:footnote>
  <w:footnote w:id="1">
    <w:p w14:paraId="0DF3AEB7" w14:textId="77777777" w:rsidR="006B69D7" w:rsidRDefault="006B69D7">
      <w:pPr>
        <w:pStyle w:val="FootnoteText"/>
      </w:pPr>
      <w:r w:rsidRPr="00820CD4">
        <w:rPr>
          <w:rStyle w:val="FootnoteReference"/>
          <w:rFonts w:ascii="Times New Roman" w:hAnsi="Times New Roman"/>
        </w:rPr>
        <w:t>1</w:t>
      </w:r>
      <w:r w:rsidRPr="00820CD4">
        <w:rPr>
          <w:rFonts w:ascii="Times New Roman" w:hAnsi="Times New Roman"/>
        </w:rPr>
        <w:t xml:space="preserve"> </w:t>
      </w:r>
      <w:r w:rsidRPr="00820CD4">
        <w:rPr>
          <w:rFonts w:ascii="Times New Roman" w:hAnsi="Times New Roman"/>
          <w:sz w:val="24"/>
        </w:rPr>
        <w:t>While the Middle Eastern population in the U.S. is not categorized as a racial minority group (United States Census Bureau, 2012), scholars have argued that this racial group is in fact an “invisible minority” and the target of racial profiling and discrimination (see Tehranian, 2008).  As such, we have included Middle Eastern college students in our minority student sample.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99B6E" w14:textId="77777777" w:rsidR="006B69D7" w:rsidRDefault="006B69D7" w:rsidP="00702D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BCBF2C" w14:textId="77777777" w:rsidR="006B69D7" w:rsidRDefault="006B69D7" w:rsidP="001F7E5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32703" w14:textId="1D09978D" w:rsidR="006B69D7" w:rsidRPr="00285236" w:rsidRDefault="00B64D0D" w:rsidP="004A30A7">
    <w:pPr>
      <w:spacing w:after="0" w:line="480" w:lineRule="auto"/>
      <w:rPr>
        <w:rStyle w:val="PageNumber"/>
        <w:rFonts w:ascii="Times New Roman" w:hAnsi="Times New Roman"/>
        <w:b/>
        <w:sz w:val="24"/>
      </w:rPr>
    </w:pPr>
    <w:r>
      <w:rPr>
        <w:rFonts w:ascii="Times New Roman" w:hAnsi="Times New Roman"/>
        <w:sz w:val="24"/>
        <w:szCs w:val="24"/>
      </w:rPr>
      <w:t xml:space="preserve">Attachment to </w:t>
    </w:r>
    <w:r w:rsidRPr="00976262">
      <w:rPr>
        <w:rFonts w:ascii="Times New Roman" w:hAnsi="Times New Roman"/>
        <w:sz w:val="24"/>
        <w:szCs w:val="24"/>
      </w:rPr>
      <w:t xml:space="preserve">Facebook </w:t>
    </w:r>
    <w:r>
      <w:rPr>
        <w:rFonts w:ascii="Times New Roman" w:hAnsi="Times New Roman"/>
        <w:sz w:val="24"/>
      </w:rPr>
      <w:t xml:space="preserve">and the Civic Lives of </w:t>
    </w:r>
    <w:r w:rsidRPr="008A6F60">
      <w:rPr>
        <w:rFonts w:ascii="Times New Roman" w:hAnsi="Times New Roman"/>
        <w:sz w:val="24"/>
      </w:rPr>
      <w:t>Minority College Students</w:t>
    </w:r>
    <w:r w:rsidR="006B69D7">
      <w:rPr>
        <w:rFonts w:ascii="Times New Roman" w:hAnsi="Times New Roman"/>
        <w:b/>
        <w:sz w:val="24"/>
      </w:rPr>
      <w:tab/>
    </w:r>
    <w:r w:rsidR="00F51963">
      <w:rPr>
        <w:rFonts w:ascii="Times New Roman" w:hAnsi="Times New Roman"/>
        <w:b/>
        <w:sz w:val="24"/>
      </w:rPr>
      <w:tab/>
    </w:r>
    <w:r w:rsidR="00F51963">
      <w:rPr>
        <w:rFonts w:ascii="Times New Roman" w:hAnsi="Times New Roman"/>
        <w:b/>
        <w:sz w:val="24"/>
      </w:rPr>
      <w:tab/>
    </w:r>
    <w:r w:rsidR="006B69D7" w:rsidRPr="00880483">
      <w:rPr>
        <w:rStyle w:val="PageNumber"/>
        <w:rFonts w:ascii="Times New Roman" w:hAnsi="Times New Roman"/>
        <w:sz w:val="24"/>
      </w:rPr>
      <w:fldChar w:fldCharType="begin"/>
    </w:r>
    <w:r w:rsidR="006B69D7" w:rsidRPr="00880483">
      <w:rPr>
        <w:rStyle w:val="PageNumber"/>
        <w:rFonts w:ascii="Times New Roman" w:hAnsi="Times New Roman"/>
        <w:sz w:val="24"/>
      </w:rPr>
      <w:instrText xml:space="preserve">PAGE  </w:instrText>
    </w:r>
    <w:r w:rsidR="006B69D7" w:rsidRPr="00880483">
      <w:rPr>
        <w:rStyle w:val="PageNumber"/>
        <w:rFonts w:ascii="Times New Roman" w:hAnsi="Times New Roman"/>
        <w:sz w:val="24"/>
      </w:rPr>
      <w:fldChar w:fldCharType="separate"/>
    </w:r>
    <w:r w:rsidR="003E7A6B">
      <w:rPr>
        <w:rStyle w:val="PageNumber"/>
        <w:rFonts w:ascii="Times New Roman" w:hAnsi="Times New Roman"/>
        <w:noProof/>
        <w:sz w:val="24"/>
      </w:rPr>
      <w:t>17</w:t>
    </w:r>
    <w:r w:rsidR="006B69D7" w:rsidRPr="00880483">
      <w:rPr>
        <w:rStyle w:val="PageNumber"/>
        <w:rFonts w:ascii="Times New Roman" w:hAnsi="Times New Roman"/>
        <w:sz w:val="24"/>
      </w:rPr>
      <w:fldChar w:fldCharType="end"/>
    </w:r>
  </w:p>
  <w:p w14:paraId="16C84CDF" w14:textId="15F88427" w:rsidR="006B69D7" w:rsidRDefault="006B69D7" w:rsidP="007D42C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F18AA" w14:textId="33DD6B92" w:rsidR="00521CC9" w:rsidRDefault="00521CC9" w:rsidP="00521CC9">
    <w:pPr>
      <w:pStyle w:val="Header"/>
      <w:tabs>
        <w:tab w:val="clear" w:pos="4320"/>
        <w:tab w:val="clear" w:pos="8640"/>
        <w:tab w:val="left" w:pos="2693"/>
      </w:tabs>
    </w:pPr>
    <w:r>
      <w:rPr>
        <w:rFonts w:ascii="Times New Roman" w:hAnsi="Times New Roman"/>
        <w:sz w:val="24"/>
        <w:szCs w:val="24"/>
      </w:rPr>
      <w:t xml:space="preserve">Attachment to </w:t>
    </w:r>
    <w:r w:rsidRPr="00976262">
      <w:rPr>
        <w:rFonts w:ascii="Times New Roman" w:hAnsi="Times New Roman"/>
        <w:sz w:val="24"/>
        <w:szCs w:val="24"/>
      </w:rPr>
      <w:t xml:space="preserve">Facebook </w:t>
    </w:r>
    <w:r>
      <w:rPr>
        <w:rFonts w:ascii="Times New Roman" w:hAnsi="Times New Roman"/>
        <w:sz w:val="24"/>
      </w:rPr>
      <w:t xml:space="preserve">and the Civic Lives of </w:t>
    </w:r>
    <w:r w:rsidRPr="008A6F60">
      <w:rPr>
        <w:rFonts w:ascii="Times New Roman" w:hAnsi="Times New Roman"/>
        <w:sz w:val="24"/>
      </w:rPr>
      <w:t>Minority College Students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9BBEA" w14:textId="77777777" w:rsidR="006B69D7" w:rsidRDefault="006B69D7" w:rsidP="00702D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6AC2B3" w14:textId="77777777" w:rsidR="006B69D7" w:rsidRDefault="006B69D7" w:rsidP="001F7E5B">
    <w:pPr>
      <w:pStyle w:val="Header"/>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7FD0A" w14:textId="77777777" w:rsidR="006B69D7" w:rsidRPr="00176E52" w:rsidRDefault="006B69D7" w:rsidP="00702D48">
    <w:pPr>
      <w:pStyle w:val="Header"/>
      <w:framePr w:wrap="around" w:vAnchor="text" w:hAnchor="margin" w:xAlign="right" w:y="1"/>
      <w:rPr>
        <w:rStyle w:val="PageNumber"/>
      </w:rPr>
    </w:pPr>
    <w:r w:rsidRPr="00880483">
      <w:rPr>
        <w:rStyle w:val="PageNumber"/>
        <w:rFonts w:ascii="Times New Roman" w:hAnsi="Times New Roman"/>
        <w:sz w:val="24"/>
      </w:rPr>
      <w:fldChar w:fldCharType="begin"/>
    </w:r>
    <w:r w:rsidRPr="00880483">
      <w:rPr>
        <w:rStyle w:val="PageNumber"/>
        <w:rFonts w:ascii="Times New Roman" w:hAnsi="Times New Roman"/>
        <w:sz w:val="24"/>
      </w:rPr>
      <w:instrText xml:space="preserve">PAGE  </w:instrText>
    </w:r>
    <w:r w:rsidRPr="00880483">
      <w:rPr>
        <w:rStyle w:val="PageNumber"/>
        <w:rFonts w:ascii="Times New Roman" w:hAnsi="Times New Roman"/>
        <w:sz w:val="24"/>
      </w:rPr>
      <w:fldChar w:fldCharType="separate"/>
    </w:r>
    <w:r w:rsidR="003E7A6B">
      <w:rPr>
        <w:rStyle w:val="PageNumber"/>
        <w:rFonts w:ascii="Times New Roman" w:hAnsi="Times New Roman"/>
        <w:noProof/>
        <w:sz w:val="24"/>
      </w:rPr>
      <w:t>32</w:t>
    </w:r>
    <w:r w:rsidRPr="00880483">
      <w:rPr>
        <w:rStyle w:val="PageNumber"/>
        <w:rFonts w:ascii="Times New Roman" w:hAnsi="Times New Roman"/>
        <w:sz w:val="24"/>
      </w:rPr>
      <w:fldChar w:fldCharType="end"/>
    </w:r>
  </w:p>
  <w:p w14:paraId="2A33362F" w14:textId="223151CA" w:rsidR="006B69D7" w:rsidRDefault="006B69D7" w:rsidP="007D42CB">
    <w:pPr>
      <w:pStyle w:val="Header"/>
    </w:pPr>
    <w:r w:rsidRPr="001F7E5B">
      <w:rPr>
        <w:rFonts w:ascii="Times New Roman" w:hAnsi="Times New Roman"/>
        <w:sz w:val="24"/>
      </w:rPr>
      <w:t xml:space="preserve">          </w:t>
    </w:r>
    <w:r>
      <w:rPr>
        <w:rFonts w:ascii="Times New Roman" w:hAnsi="Times New Roman"/>
        <w:sz w:val="24"/>
      </w:rPr>
      <w:tab/>
      <w:t xml:space="preserve">Facebook Use and Civic Vibrancy Among </w:t>
    </w:r>
    <w:r w:rsidRPr="008A6F60">
      <w:rPr>
        <w:rFonts w:ascii="Times New Roman" w:hAnsi="Times New Roman"/>
        <w:sz w:val="24"/>
      </w:rPr>
      <w:t>Minority College Students</w:t>
    </w:r>
    <w:r w:rsidRPr="008A6F60">
      <w:rPr>
        <w:rFonts w:ascii="Times New Roman" w:hAnsi="Times New Roman"/>
        <w:b/>
        <w:sz w:val="24"/>
      </w:rPr>
      <w:t xml:space="preserve"> </w:t>
    </w:r>
    <w:r>
      <w:rPr>
        <w:rFonts w:ascii="Times New Roman" w:hAnsi="Times New Roman"/>
        <w:b/>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60"/>
    <w:rsid w:val="00004D70"/>
    <w:rsid w:val="00005501"/>
    <w:rsid w:val="00005762"/>
    <w:rsid w:val="0000596C"/>
    <w:rsid w:val="000078A5"/>
    <w:rsid w:val="00007EAF"/>
    <w:rsid w:val="00007FB4"/>
    <w:rsid w:val="00010061"/>
    <w:rsid w:val="000101DF"/>
    <w:rsid w:val="00011F62"/>
    <w:rsid w:val="000122C3"/>
    <w:rsid w:val="00014162"/>
    <w:rsid w:val="00014463"/>
    <w:rsid w:val="00014C0A"/>
    <w:rsid w:val="00015C84"/>
    <w:rsid w:val="00017A5C"/>
    <w:rsid w:val="00017F97"/>
    <w:rsid w:val="000212CC"/>
    <w:rsid w:val="00021BC8"/>
    <w:rsid w:val="00022323"/>
    <w:rsid w:val="00022AA2"/>
    <w:rsid w:val="00023F3A"/>
    <w:rsid w:val="0002466F"/>
    <w:rsid w:val="000249B0"/>
    <w:rsid w:val="00025F2B"/>
    <w:rsid w:val="00026EE8"/>
    <w:rsid w:val="000274C3"/>
    <w:rsid w:val="00030231"/>
    <w:rsid w:val="00031AB6"/>
    <w:rsid w:val="0003254A"/>
    <w:rsid w:val="0003258D"/>
    <w:rsid w:val="00033366"/>
    <w:rsid w:val="00033A5E"/>
    <w:rsid w:val="0003429B"/>
    <w:rsid w:val="0003451A"/>
    <w:rsid w:val="00035502"/>
    <w:rsid w:val="00036D2F"/>
    <w:rsid w:val="000373A0"/>
    <w:rsid w:val="000379E1"/>
    <w:rsid w:val="0004065B"/>
    <w:rsid w:val="000414DB"/>
    <w:rsid w:val="00041F2B"/>
    <w:rsid w:val="00042A94"/>
    <w:rsid w:val="000439B5"/>
    <w:rsid w:val="000452F4"/>
    <w:rsid w:val="0004530B"/>
    <w:rsid w:val="00050C75"/>
    <w:rsid w:val="00051322"/>
    <w:rsid w:val="00051EAB"/>
    <w:rsid w:val="00052B2D"/>
    <w:rsid w:val="00052D6D"/>
    <w:rsid w:val="0005361D"/>
    <w:rsid w:val="00053F1A"/>
    <w:rsid w:val="000572B1"/>
    <w:rsid w:val="00057533"/>
    <w:rsid w:val="0006006B"/>
    <w:rsid w:val="000605FC"/>
    <w:rsid w:val="00060D64"/>
    <w:rsid w:val="000611E3"/>
    <w:rsid w:val="00061AA1"/>
    <w:rsid w:val="00061F76"/>
    <w:rsid w:val="00062E64"/>
    <w:rsid w:val="00063480"/>
    <w:rsid w:val="00064263"/>
    <w:rsid w:val="00065E94"/>
    <w:rsid w:val="0006648B"/>
    <w:rsid w:val="00067361"/>
    <w:rsid w:val="00070688"/>
    <w:rsid w:val="000712F2"/>
    <w:rsid w:val="00071C28"/>
    <w:rsid w:val="0007228B"/>
    <w:rsid w:val="00074A12"/>
    <w:rsid w:val="00075C14"/>
    <w:rsid w:val="0007627A"/>
    <w:rsid w:val="00076397"/>
    <w:rsid w:val="00081E65"/>
    <w:rsid w:val="000825C8"/>
    <w:rsid w:val="00087C9F"/>
    <w:rsid w:val="0009138C"/>
    <w:rsid w:val="00092511"/>
    <w:rsid w:val="00092808"/>
    <w:rsid w:val="00094A9E"/>
    <w:rsid w:val="000963A9"/>
    <w:rsid w:val="00096A07"/>
    <w:rsid w:val="00096AED"/>
    <w:rsid w:val="00096D44"/>
    <w:rsid w:val="00097227"/>
    <w:rsid w:val="000A214E"/>
    <w:rsid w:val="000A33ED"/>
    <w:rsid w:val="000A4729"/>
    <w:rsid w:val="000A6B78"/>
    <w:rsid w:val="000A6C5D"/>
    <w:rsid w:val="000A738D"/>
    <w:rsid w:val="000B0C16"/>
    <w:rsid w:val="000B31ED"/>
    <w:rsid w:val="000B36CE"/>
    <w:rsid w:val="000B3A87"/>
    <w:rsid w:val="000B41B0"/>
    <w:rsid w:val="000B5051"/>
    <w:rsid w:val="000B6CF8"/>
    <w:rsid w:val="000B748A"/>
    <w:rsid w:val="000C0EC2"/>
    <w:rsid w:val="000C1C15"/>
    <w:rsid w:val="000C227D"/>
    <w:rsid w:val="000C3EA6"/>
    <w:rsid w:val="000C5108"/>
    <w:rsid w:val="000C5FEB"/>
    <w:rsid w:val="000C7657"/>
    <w:rsid w:val="000D1530"/>
    <w:rsid w:val="000D1BC0"/>
    <w:rsid w:val="000D265E"/>
    <w:rsid w:val="000D297A"/>
    <w:rsid w:val="000D2A1B"/>
    <w:rsid w:val="000D2FB5"/>
    <w:rsid w:val="000D34EB"/>
    <w:rsid w:val="000D475C"/>
    <w:rsid w:val="000D6145"/>
    <w:rsid w:val="000D6AA6"/>
    <w:rsid w:val="000D708E"/>
    <w:rsid w:val="000D7F22"/>
    <w:rsid w:val="000E1141"/>
    <w:rsid w:val="000E2962"/>
    <w:rsid w:val="000E2B9B"/>
    <w:rsid w:val="000E369D"/>
    <w:rsid w:val="000E47D7"/>
    <w:rsid w:val="000E4A06"/>
    <w:rsid w:val="000E4E98"/>
    <w:rsid w:val="000E4F3E"/>
    <w:rsid w:val="000E533C"/>
    <w:rsid w:val="000E5A08"/>
    <w:rsid w:val="000F0546"/>
    <w:rsid w:val="000F1AD9"/>
    <w:rsid w:val="000F2371"/>
    <w:rsid w:val="000F339C"/>
    <w:rsid w:val="000F4287"/>
    <w:rsid w:val="000F510D"/>
    <w:rsid w:val="000F51C3"/>
    <w:rsid w:val="000F5376"/>
    <w:rsid w:val="000F6083"/>
    <w:rsid w:val="000F620A"/>
    <w:rsid w:val="000F7219"/>
    <w:rsid w:val="0010076B"/>
    <w:rsid w:val="00100AFD"/>
    <w:rsid w:val="00101614"/>
    <w:rsid w:val="00101623"/>
    <w:rsid w:val="00101A79"/>
    <w:rsid w:val="0010363D"/>
    <w:rsid w:val="00104682"/>
    <w:rsid w:val="001055A5"/>
    <w:rsid w:val="001056C5"/>
    <w:rsid w:val="00105CA7"/>
    <w:rsid w:val="001060B0"/>
    <w:rsid w:val="001062A7"/>
    <w:rsid w:val="0011068B"/>
    <w:rsid w:val="00110917"/>
    <w:rsid w:val="00111CD8"/>
    <w:rsid w:val="00112D6E"/>
    <w:rsid w:val="0011310E"/>
    <w:rsid w:val="00113BAE"/>
    <w:rsid w:val="00115946"/>
    <w:rsid w:val="00116805"/>
    <w:rsid w:val="0011692E"/>
    <w:rsid w:val="00116CFA"/>
    <w:rsid w:val="001171E7"/>
    <w:rsid w:val="00117714"/>
    <w:rsid w:val="00120F18"/>
    <w:rsid w:val="00120F89"/>
    <w:rsid w:val="001217F9"/>
    <w:rsid w:val="00122169"/>
    <w:rsid w:val="00122985"/>
    <w:rsid w:val="00124A18"/>
    <w:rsid w:val="00125ABE"/>
    <w:rsid w:val="00127AF7"/>
    <w:rsid w:val="00130175"/>
    <w:rsid w:val="00130B14"/>
    <w:rsid w:val="00132F98"/>
    <w:rsid w:val="001347EA"/>
    <w:rsid w:val="001352BD"/>
    <w:rsid w:val="00135E5D"/>
    <w:rsid w:val="00136124"/>
    <w:rsid w:val="00136962"/>
    <w:rsid w:val="001374A5"/>
    <w:rsid w:val="00137918"/>
    <w:rsid w:val="00140129"/>
    <w:rsid w:val="001406E6"/>
    <w:rsid w:val="00140725"/>
    <w:rsid w:val="00141A1A"/>
    <w:rsid w:val="00143767"/>
    <w:rsid w:val="0014508D"/>
    <w:rsid w:val="0014520C"/>
    <w:rsid w:val="001462C4"/>
    <w:rsid w:val="0014662B"/>
    <w:rsid w:val="0014670F"/>
    <w:rsid w:val="0015187C"/>
    <w:rsid w:val="00151F93"/>
    <w:rsid w:val="00152D67"/>
    <w:rsid w:val="00155462"/>
    <w:rsid w:val="00156CBB"/>
    <w:rsid w:val="00157EB8"/>
    <w:rsid w:val="001616E6"/>
    <w:rsid w:val="00162B26"/>
    <w:rsid w:val="00163546"/>
    <w:rsid w:val="00165511"/>
    <w:rsid w:val="00166D22"/>
    <w:rsid w:val="00166F6D"/>
    <w:rsid w:val="00166FDD"/>
    <w:rsid w:val="00167F48"/>
    <w:rsid w:val="00173056"/>
    <w:rsid w:val="0017341B"/>
    <w:rsid w:val="00175809"/>
    <w:rsid w:val="001762B1"/>
    <w:rsid w:val="0017637F"/>
    <w:rsid w:val="00176E52"/>
    <w:rsid w:val="00177231"/>
    <w:rsid w:val="00177F67"/>
    <w:rsid w:val="0018018A"/>
    <w:rsid w:val="00180404"/>
    <w:rsid w:val="00184615"/>
    <w:rsid w:val="00184EFF"/>
    <w:rsid w:val="00185F0E"/>
    <w:rsid w:val="001863EB"/>
    <w:rsid w:val="001906EA"/>
    <w:rsid w:val="001918B9"/>
    <w:rsid w:val="00191A36"/>
    <w:rsid w:val="0019298C"/>
    <w:rsid w:val="00192B17"/>
    <w:rsid w:val="001933A7"/>
    <w:rsid w:val="00193C15"/>
    <w:rsid w:val="00194F7A"/>
    <w:rsid w:val="00194FB4"/>
    <w:rsid w:val="001961B9"/>
    <w:rsid w:val="0019638F"/>
    <w:rsid w:val="001A0BFC"/>
    <w:rsid w:val="001A0F9F"/>
    <w:rsid w:val="001A3C0C"/>
    <w:rsid w:val="001A4C1C"/>
    <w:rsid w:val="001A579F"/>
    <w:rsid w:val="001A5A29"/>
    <w:rsid w:val="001A5AE7"/>
    <w:rsid w:val="001A5D52"/>
    <w:rsid w:val="001A63EB"/>
    <w:rsid w:val="001A7CB5"/>
    <w:rsid w:val="001B0456"/>
    <w:rsid w:val="001B2445"/>
    <w:rsid w:val="001B2538"/>
    <w:rsid w:val="001B302D"/>
    <w:rsid w:val="001B5528"/>
    <w:rsid w:val="001B596B"/>
    <w:rsid w:val="001B6B01"/>
    <w:rsid w:val="001B6ECD"/>
    <w:rsid w:val="001B7B29"/>
    <w:rsid w:val="001B7CCF"/>
    <w:rsid w:val="001B7CF6"/>
    <w:rsid w:val="001C4A2F"/>
    <w:rsid w:val="001C50E8"/>
    <w:rsid w:val="001C6D7F"/>
    <w:rsid w:val="001C6E7A"/>
    <w:rsid w:val="001C784F"/>
    <w:rsid w:val="001D00D9"/>
    <w:rsid w:val="001D116F"/>
    <w:rsid w:val="001D593B"/>
    <w:rsid w:val="001D7EBE"/>
    <w:rsid w:val="001E0354"/>
    <w:rsid w:val="001E048B"/>
    <w:rsid w:val="001E0AF6"/>
    <w:rsid w:val="001E0F30"/>
    <w:rsid w:val="001E1A45"/>
    <w:rsid w:val="001E24A0"/>
    <w:rsid w:val="001E2828"/>
    <w:rsid w:val="001E45E3"/>
    <w:rsid w:val="001E4CDD"/>
    <w:rsid w:val="001E5C31"/>
    <w:rsid w:val="001F1056"/>
    <w:rsid w:val="001F1470"/>
    <w:rsid w:val="001F1955"/>
    <w:rsid w:val="001F239B"/>
    <w:rsid w:val="001F3837"/>
    <w:rsid w:val="001F590C"/>
    <w:rsid w:val="001F7E5B"/>
    <w:rsid w:val="00200457"/>
    <w:rsid w:val="0020116E"/>
    <w:rsid w:val="00201F9E"/>
    <w:rsid w:val="00202361"/>
    <w:rsid w:val="002029EB"/>
    <w:rsid w:val="00202F50"/>
    <w:rsid w:val="002049BB"/>
    <w:rsid w:val="00204C21"/>
    <w:rsid w:val="002054F7"/>
    <w:rsid w:val="00210479"/>
    <w:rsid w:val="00213176"/>
    <w:rsid w:val="00213587"/>
    <w:rsid w:val="00213894"/>
    <w:rsid w:val="002140CA"/>
    <w:rsid w:val="00217A0B"/>
    <w:rsid w:val="00220297"/>
    <w:rsid w:val="0022079E"/>
    <w:rsid w:val="00220F9D"/>
    <w:rsid w:val="0022154A"/>
    <w:rsid w:val="00223139"/>
    <w:rsid w:val="00223223"/>
    <w:rsid w:val="002237C5"/>
    <w:rsid w:val="002239B4"/>
    <w:rsid w:val="002246A5"/>
    <w:rsid w:val="00224AB3"/>
    <w:rsid w:val="00225158"/>
    <w:rsid w:val="002260FB"/>
    <w:rsid w:val="002273FF"/>
    <w:rsid w:val="00230A60"/>
    <w:rsid w:val="00230AE2"/>
    <w:rsid w:val="00230F02"/>
    <w:rsid w:val="002335F0"/>
    <w:rsid w:val="00233F46"/>
    <w:rsid w:val="00235FCE"/>
    <w:rsid w:val="0023619D"/>
    <w:rsid w:val="00237161"/>
    <w:rsid w:val="00237673"/>
    <w:rsid w:val="00240BA5"/>
    <w:rsid w:val="00240CD8"/>
    <w:rsid w:val="00240D0A"/>
    <w:rsid w:val="002450F8"/>
    <w:rsid w:val="002457CA"/>
    <w:rsid w:val="00245F9B"/>
    <w:rsid w:val="002469CB"/>
    <w:rsid w:val="0024702B"/>
    <w:rsid w:val="0025015F"/>
    <w:rsid w:val="002518AE"/>
    <w:rsid w:val="00252B65"/>
    <w:rsid w:val="00253905"/>
    <w:rsid w:val="0025392F"/>
    <w:rsid w:val="00253BC0"/>
    <w:rsid w:val="002548A3"/>
    <w:rsid w:val="002548EB"/>
    <w:rsid w:val="00254EC3"/>
    <w:rsid w:val="002553A7"/>
    <w:rsid w:val="00257563"/>
    <w:rsid w:val="00257F14"/>
    <w:rsid w:val="00257FD0"/>
    <w:rsid w:val="002603F4"/>
    <w:rsid w:val="00260500"/>
    <w:rsid w:val="00260A78"/>
    <w:rsid w:val="002613CB"/>
    <w:rsid w:val="0026180B"/>
    <w:rsid w:val="00261952"/>
    <w:rsid w:val="00261EDF"/>
    <w:rsid w:val="00262C0D"/>
    <w:rsid w:val="00262F02"/>
    <w:rsid w:val="0026491A"/>
    <w:rsid w:val="002674F6"/>
    <w:rsid w:val="002677D8"/>
    <w:rsid w:val="002722A7"/>
    <w:rsid w:val="00275EA6"/>
    <w:rsid w:val="0028006B"/>
    <w:rsid w:val="00280CF1"/>
    <w:rsid w:val="00280E55"/>
    <w:rsid w:val="0028165D"/>
    <w:rsid w:val="00282572"/>
    <w:rsid w:val="0028412C"/>
    <w:rsid w:val="002849D6"/>
    <w:rsid w:val="00285236"/>
    <w:rsid w:val="00285328"/>
    <w:rsid w:val="0028613E"/>
    <w:rsid w:val="00286315"/>
    <w:rsid w:val="002863BE"/>
    <w:rsid w:val="00287997"/>
    <w:rsid w:val="00290A2D"/>
    <w:rsid w:val="00290BAC"/>
    <w:rsid w:val="00291266"/>
    <w:rsid w:val="00291805"/>
    <w:rsid w:val="00294232"/>
    <w:rsid w:val="00294C92"/>
    <w:rsid w:val="0029562F"/>
    <w:rsid w:val="00296C1F"/>
    <w:rsid w:val="00296F5A"/>
    <w:rsid w:val="002A08AE"/>
    <w:rsid w:val="002A42A9"/>
    <w:rsid w:val="002A56B1"/>
    <w:rsid w:val="002B0FDF"/>
    <w:rsid w:val="002B1EC1"/>
    <w:rsid w:val="002B288E"/>
    <w:rsid w:val="002B2984"/>
    <w:rsid w:val="002B4F05"/>
    <w:rsid w:val="002B691E"/>
    <w:rsid w:val="002B7913"/>
    <w:rsid w:val="002C0A50"/>
    <w:rsid w:val="002C0CAB"/>
    <w:rsid w:val="002C23F6"/>
    <w:rsid w:val="002C2C4C"/>
    <w:rsid w:val="002C3454"/>
    <w:rsid w:val="002C5253"/>
    <w:rsid w:val="002C6549"/>
    <w:rsid w:val="002D0DE2"/>
    <w:rsid w:val="002D1A1B"/>
    <w:rsid w:val="002D2E51"/>
    <w:rsid w:val="002D3349"/>
    <w:rsid w:val="002D3E26"/>
    <w:rsid w:val="002D5DD9"/>
    <w:rsid w:val="002D6941"/>
    <w:rsid w:val="002D6BA9"/>
    <w:rsid w:val="002E01B5"/>
    <w:rsid w:val="002E2643"/>
    <w:rsid w:val="002E3C67"/>
    <w:rsid w:val="002F00B3"/>
    <w:rsid w:val="002F1BA1"/>
    <w:rsid w:val="002F26AA"/>
    <w:rsid w:val="002F2A69"/>
    <w:rsid w:val="002F3036"/>
    <w:rsid w:val="002F4C5E"/>
    <w:rsid w:val="002F5357"/>
    <w:rsid w:val="002F5459"/>
    <w:rsid w:val="002F7A5A"/>
    <w:rsid w:val="002F7C40"/>
    <w:rsid w:val="003007D6"/>
    <w:rsid w:val="0030114D"/>
    <w:rsid w:val="00301812"/>
    <w:rsid w:val="00302C1B"/>
    <w:rsid w:val="00305526"/>
    <w:rsid w:val="00307F51"/>
    <w:rsid w:val="003109FC"/>
    <w:rsid w:val="00311DE2"/>
    <w:rsid w:val="00311F63"/>
    <w:rsid w:val="003125C5"/>
    <w:rsid w:val="003135D3"/>
    <w:rsid w:val="00313B92"/>
    <w:rsid w:val="00316A43"/>
    <w:rsid w:val="00316D6E"/>
    <w:rsid w:val="0032006F"/>
    <w:rsid w:val="003200FD"/>
    <w:rsid w:val="00322EA4"/>
    <w:rsid w:val="003230A4"/>
    <w:rsid w:val="003249E4"/>
    <w:rsid w:val="0032699A"/>
    <w:rsid w:val="003269BF"/>
    <w:rsid w:val="00327193"/>
    <w:rsid w:val="00327877"/>
    <w:rsid w:val="00330867"/>
    <w:rsid w:val="00332430"/>
    <w:rsid w:val="0033515B"/>
    <w:rsid w:val="003357CD"/>
    <w:rsid w:val="00335F39"/>
    <w:rsid w:val="00337842"/>
    <w:rsid w:val="00340E67"/>
    <w:rsid w:val="00342CA1"/>
    <w:rsid w:val="00343480"/>
    <w:rsid w:val="00343611"/>
    <w:rsid w:val="003448BA"/>
    <w:rsid w:val="003459C4"/>
    <w:rsid w:val="00345DC6"/>
    <w:rsid w:val="00346847"/>
    <w:rsid w:val="00346CAC"/>
    <w:rsid w:val="00347A49"/>
    <w:rsid w:val="0035140F"/>
    <w:rsid w:val="00355B07"/>
    <w:rsid w:val="00356C01"/>
    <w:rsid w:val="00360447"/>
    <w:rsid w:val="00361AEA"/>
    <w:rsid w:val="00363589"/>
    <w:rsid w:val="00363642"/>
    <w:rsid w:val="003637B8"/>
    <w:rsid w:val="00364A7F"/>
    <w:rsid w:val="0036554D"/>
    <w:rsid w:val="00367C44"/>
    <w:rsid w:val="0037089E"/>
    <w:rsid w:val="00371F70"/>
    <w:rsid w:val="00372522"/>
    <w:rsid w:val="0037273C"/>
    <w:rsid w:val="00372FE5"/>
    <w:rsid w:val="003743EB"/>
    <w:rsid w:val="003746D3"/>
    <w:rsid w:val="00375954"/>
    <w:rsid w:val="00375B07"/>
    <w:rsid w:val="00375F5D"/>
    <w:rsid w:val="00380E8E"/>
    <w:rsid w:val="003812B3"/>
    <w:rsid w:val="0038301F"/>
    <w:rsid w:val="00385197"/>
    <w:rsid w:val="00385931"/>
    <w:rsid w:val="00386A11"/>
    <w:rsid w:val="00386BC4"/>
    <w:rsid w:val="0038784C"/>
    <w:rsid w:val="00391345"/>
    <w:rsid w:val="0039140B"/>
    <w:rsid w:val="00392D03"/>
    <w:rsid w:val="00393C33"/>
    <w:rsid w:val="00396F53"/>
    <w:rsid w:val="003A0153"/>
    <w:rsid w:val="003A1899"/>
    <w:rsid w:val="003A3379"/>
    <w:rsid w:val="003A358F"/>
    <w:rsid w:val="003A37BC"/>
    <w:rsid w:val="003A37F5"/>
    <w:rsid w:val="003A3D20"/>
    <w:rsid w:val="003A417E"/>
    <w:rsid w:val="003A4E79"/>
    <w:rsid w:val="003A6E64"/>
    <w:rsid w:val="003A74AD"/>
    <w:rsid w:val="003A7EDA"/>
    <w:rsid w:val="003B1009"/>
    <w:rsid w:val="003B137B"/>
    <w:rsid w:val="003B2AA4"/>
    <w:rsid w:val="003B3727"/>
    <w:rsid w:val="003B4D8B"/>
    <w:rsid w:val="003B5FBF"/>
    <w:rsid w:val="003B6505"/>
    <w:rsid w:val="003B667F"/>
    <w:rsid w:val="003B6916"/>
    <w:rsid w:val="003B6F92"/>
    <w:rsid w:val="003B77D1"/>
    <w:rsid w:val="003C180E"/>
    <w:rsid w:val="003C2714"/>
    <w:rsid w:val="003C4AD1"/>
    <w:rsid w:val="003C5DB7"/>
    <w:rsid w:val="003C78B8"/>
    <w:rsid w:val="003D0A53"/>
    <w:rsid w:val="003D2584"/>
    <w:rsid w:val="003D27F9"/>
    <w:rsid w:val="003D33D7"/>
    <w:rsid w:val="003D63C4"/>
    <w:rsid w:val="003D7ECB"/>
    <w:rsid w:val="003E08D1"/>
    <w:rsid w:val="003E1572"/>
    <w:rsid w:val="003E24D1"/>
    <w:rsid w:val="003E31BE"/>
    <w:rsid w:val="003E4092"/>
    <w:rsid w:val="003E6FCC"/>
    <w:rsid w:val="003E7A6B"/>
    <w:rsid w:val="003F2ECC"/>
    <w:rsid w:val="003F2FA1"/>
    <w:rsid w:val="003F6706"/>
    <w:rsid w:val="003F6F8F"/>
    <w:rsid w:val="003F7462"/>
    <w:rsid w:val="003F7471"/>
    <w:rsid w:val="003F7B4D"/>
    <w:rsid w:val="00400A6F"/>
    <w:rsid w:val="00400C7B"/>
    <w:rsid w:val="00401C1A"/>
    <w:rsid w:val="00401FA5"/>
    <w:rsid w:val="00403B6B"/>
    <w:rsid w:val="00403B85"/>
    <w:rsid w:val="00403DC9"/>
    <w:rsid w:val="004100EA"/>
    <w:rsid w:val="0041023E"/>
    <w:rsid w:val="00410D7D"/>
    <w:rsid w:val="00411998"/>
    <w:rsid w:val="00417B68"/>
    <w:rsid w:val="0042296E"/>
    <w:rsid w:val="00424C78"/>
    <w:rsid w:val="00425615"/>
    <w:rsid w:val="00425782"/>
    <w:rsid w:val="00425BA1"/>
    <w:rsid w:val="00425DB6"/>
    <w:rsid w:val="004265DE"/>
    <w:rsid w:val="0043144A"/>
    <w:rsid w:val="004317D5"/>
    <w:rsid w:val="00431821"/>
    <w:rsid w:val="00431F50"/>
    <w:rsid w:val="004320CC"/>
    <w:rsid w:val="00432D21"/>
    <w:rsid w:val="0043520E"/>
    <w:rsid w:val="0043578D"/>
    <w:rsid w:val="004366CB"/>
    <w:rsid w:val="00441A9B"/>
    <w:rsid w:val="00441F65"/>
    <w:rsid w:val="00442490"/>
    <w:rsid w:val="0044480F"/>
    <w:rsid w:val="00446216"/>
    <w:rsid w:val="0044633F"/>
    <w:rsid w:val="004467A0"/>
    <w:rsid w:val="004474FB"/>
    <w:rsid w:val="00451B7D"/>
    <w:rsid w:val="00452C8C"/>
    <w:rsid w:val="004541ED"/>
    <w:rsid w:val="0045524E"/>
    <w:rsid w:val="00461026"/>
    <w:rsid w:val="00461D9B"/>
    <w:rsid w:val="00461DFD"/>
    <w:rsid w:val="00463375"/>
    <w:rsid w:val="00463C74"/>
    <w:rsid w:val="00464419"/>
    <w:rsid w:val="00464838"/>
    <w:rsid w:val="0046537C"/>
    <w:rsid w:val="00465518"/>
    <w:rsid w:val="0046587A"/>
    <w:rsid w:val="0046702B"/>
    <w:rsid w:val="00470794"/>
    <w:rsid w:val="00470F9F"/>
    <w:rsid w:val="004714E1"/>
    <w:rsid w:val="00472115"/>
    <w:rsid w:val="00472ADF"/>
    <w:rsid w:val="00472CDD"/>
    <w:rsid w:val="00476FB7"/>
    <w:rsid w:val="00480BAA"/>
    <w:rsid w:val="004817F7"/>
    <w:rsid w:val="00484665"/>
    <w:rsid w:val="00486821"/>
    <w:rsid w:val="004902F7"/>
    <w:rsid w:val="004915D6"/>
    <w:rsid w:val="004916E5"/>
    <w:rsid w:val="004919D2"/>
    <w:rsid w:val="00491AFE"/>
    <w:rsid w:val="00492369"/>
    <w:rsid w:val="0049244F"/>
    <w:rsid w:val="00493D30"/>
    <w:rsid w:val="00494396"/>
    <w:rsid w:val="0049644A"/>
    <w:rsid w:val="004972D4"/>
    <w:rsid w:val="004A0D6F"/>
    <w:rsid w:val="004A13E4"/>
    <w:rsid w:val="004A1C26"/>
    <w:rsid w:val="004A1CDF"/>
    <w:rsid w:val="004A30A7"/>
    <w:rsid w:val="004A33F5"/>
    <w:rsid w:val="004A58A4"/>
    <w:rsid w:val="004A6F84"/>
    <w:rsid w:val="004B064B"/>
    <w:rsid w:val="004B1074"/>
    <w:rsid w:val="004B156F"/>
    <w:rsid w:val="004B2B40"/>
    <w:rsid w:val="004B3466"/>
    <w:rsid w:val="004B414E"/>
    <w:rsid w:val="004B7C5B"/>
    <w:rsid w:val="004B7CD3"/>
    <w:rsid w:val="004C07CC"/>
    <w:rsid w:val="004C0BC0"/>
    <w:rsid w:val="004C2C8F"/>
    <w:rsid w:val="004C3075"/>
    <w:rsid w:val="004C3CF1"/>
    <w:rsid w:val="004C41FA"/>
    <w:rsid w:val="004C4406"/>
    <w:rsid w:val="004C46D8"/>
    <w:rsid w:val="004C4C50"/>
    <w:rsid w:val="004C5D8D"/>
    <w:rsid w:val="004C7043"/>
    <w:rsid w:val="004D153C"/>
    <w:rsid w:val="004D28D4"/>
    <w:rsid w:val="004D2E2E"/>
    <w:rsid w:val="004D4D9F"/>
    <w:rsid w:val="004D50AF"/>
    <w:rsid w:val="004D5274"/>
    <w:rsid w:val="004D6952"/>
    <w:rsid w:val="004D7AC6"/>
    <w:rsid w:val="004E0279"/>
    <w:rsid w:val="004E24A5"/>
    <w:rsid w:val="004E2D42"/>
    <w:rsid w:val="004E3BB3"/>
    <w:rsid w:val="004E3EC3"/>
    <w:rsid w:val="004E6534"/>
    <w:rsid w:val="004E7AD8"/>
    <w:rsid w:val="004E7E99"/>
    <w:rsid w:val="004F1F6A"/>
    <w:rsid w:val="004F23A5"/>
    <w:rsid w:val="004F2EBE"/>
    <w:rsid w:val="004F3CFA"/>
    <w:rsid w:val="004F4E11"/>
    <w:rsid w:val="004F5B14"/>
    <w:rsid w:val="004F5E74"/>
    <w:rsid w:val="004F600F"/>
    <w:rsid w:val="004F71FC"/>
    <w:rsid w:val="004F751F"/>
    <w:rsid w:val="005001D1"/>
    <w:rsid w:val="005014E7"/>
    <w:rsid w:val="005028BC"/>
    <w:rsid w:val="0050461D"/>
    <w:rsid w:val="00505158"/>
    <w:rsid w:val="00505379"/>
    <w:rsid w:val="0050738A"/>
    <w:rsid w:val="0051018A"/>
    <w:rsid w:val="00510942"/>
    <w:rsid w:val="00512ABE"/>
    <w:rsid w:val="00512AD6"/>
    <w:rsid w:val="00514031"/>
    <w:rsid w:val="005173FF"/>
    <w:rsid w:val="00517966"/>
    <w:rsid w:val="00521032"/>
    <w:rsid w:val="00521CC9"/>
    <w:rsid w:val="005227DB"/>
    <w:rsid w:val="005231DD"/>
    <w:rsid w:val="00523CAD"/>
    <w:rsid w:val="00525A6C"/>
    <w:rsid w:val="00525EC0"/>
    <w:rsid w:val="00526D06"/>
    <w:rsid w:val="005270C6"/>
    <w:rsid w:val="00527971"/>
    <w:rsid w:val="00527C61"/>
    <w:rsid w:val="00530A96"/>
    <w:rsid w:val="0053176E"/>
    <w:rsid w:val="00532409"/>
    <w:rsid w:val="005330F8"/>
    <w:rsid w:val="00534AF5"/>
    <w:rsid w:val="00535D1B"/>
    <w:rsid w:val="00536825"/>
    <w:rsid w:val="005373CD"/>
    <w:rsid w:val="005400CC"/>
    <w:rsid w:val="0054177E"/>
    <w:rsid w:val="0054313D"/>
    <w:rsid w:val="005451AE"/>
    <w:rsid w:val="005464FB"/>
    <w:rsid w:val="00546FF5"/>
    <w:rsid w:val="00551C7A"/>
    <w:rsid w:val="00552162"/>
    <w:rsid w:val="0055301E"/>
    <w:rsid w:val="00553EFC"/>
    <w:rsid w:val="00554A39"/>
    <w:rsid w:val="00555BF9"/>
    <w:rsid w:val="005573A5"/>
    <w:rsid w:val="0055761C"/>
    <w:rsid w:val="00563A68"/>
    <w:rsid w:val="00563BDE"/>
    <w:rsid w:val="005648CA"/>
    <w:rsid w:val="005660C6"/>
    <w:rsid w:val="005665E7"/>
    <w:rsid w:val="00566F37"/>
    <w:rsid w:val="005676A1"/>
    <w:rsid w:val="00567828"/>
    <w:rsid w:val="0057026D"/>
    <w:rsid w:val="005719F1"/>
    <w:rsid w:val="005738DA"/>
    <w:rsid w:val="0057452C"/>
    <w:rsid w:val="00575565"/>
    <w:rsid w:val="00575FBD"/>
    <w:rsid w:val="00576696"/>
    <w:rsid w:val="00576E6D"/>
    <w:rsid w:val="00577C74"/>
    <w:rsid w:val="00577E60"/>
    <w:rsid w:val="005820AA"/>
    <w:rsid w:val="005821E8"/>
    <w:rsid w:val="00583058"/>
    <w:rsid w:val="00583A3B"/>
    <w:rsid w:val="00586012"/>
    <w:rsid w:val="0058610F"/>
    <w:rsid w:val="00587188"/>
    <w:rsid w:val="005909E9"/>
    <w:rsid w:val="00592A76"/>
    <w:rsid w:val="00593329"/>
    <w:rsid w:val="00595799"/>
    <w:rsid w:val="00597C4E"/>
    <w:rsid w:val="00597E48"/>
    <w:rsid w:val="005A08B5"/>
    <w:rsid w:val="005A0C3E"/>
    <w:rsid w:val="005A19C5"/>
    <w:rsid w:val="005A2FF9"/>
    <w:rsid w:val="005A4B86"/>
    <w:rsid w:val="005A561D"/>
    <w:rsid w:val="005A5A70"/>
    <w:rsid w:val="005A6764"/>
    <w:rsid w:val="005B02A9"/>
    <w:rsid w:val="005B0A18"/>
    <w:rsid w:val="005B11BD"/>
    <w:rsid w:val="005B1CD8"/>
    <w:rsid w:val="005B49E0"/>
    <w:rsid w:val="005B56D4"/>
    <w:rsid w:val="005B576A"/>
    <w:rsid w:val="005B662A"/>
    <w:rsid w:val="005B762F"/>
    <w:rsid w:val="005C00D5"/>
    <w:rsid w:val="005C013D"/>
    <w:rsid w:val="005C15EB"/>
    <w:rsid w:val="005C39B4"/>
    <w:rsid w:val="005C3C0C"/>
    <w:rsid w:val="005C43EF"/>
    <w:rsid w:val="005C5D62"/>
    <w:rsid w:val="005C63D8"/>
    <w:rsid w:val="005C798A"/>
    <w:rsid w:val="005C7E17"/>
    <w:rsid w:val="005D0D99"/>
    <w:rsid w:val="005D116E"/>
    <w:rsid w:val="005D1C81"/>
    <w:rsid w:val="005D2CF4"/>
    <w:rsid w:val="005D3298"/>
    <w:rsid w:val="005D4BC4"/>
    <w:rsid w:val="005D5219"/>
    <w:rsid w:val="005D5598"/>
    <w:rsid w:val="005D6686"/>
    <w:rsid w:val="005D6B4A"/>
    <w:rsid w:val="005D726C"/>
    <w:rsid w:val="005E015B"/>
    <w:rsid w:val="005E0928"/>
    <w:rsid w:val="005E1D7B"/>
    <w:rsid w:val="005E30EC"/>
    <w:rsid w:val="005E54CD"/>
    <w:rsid w:val="005E553C"/>
    <w:rsid w:val="005F15E4"/>
    <w:rsid w:val="005F48D1"/>
    <w:rsid w:val="005F5808"/>
    <w:rsid w:val="005F5929"/>
    <w:rsid w:val="005F66DB"/>
    <w:rsid w:val="005F67F0"/>
    <w:rsid w:val="0060277B"/>
    <w:rsid w:val="0060303E"/>
    <w:rsid w:val="00604182"/>
    <w:rsid w:val="006052CA"/>
    <w:rsid w:val="0060544E"/>
    <w:rsid w:val="00605C8B"/>
    <w:rsid w:val="00606908"/>
    <w:rsid w:val="00607064"/>
    <w:rsid w:val="0060722C"/>
    <w:rsid w:val="00610510"/>
    <w:rsid w:val="00612E9A"/>
    <w:rsid w:val="00613D4E"/>
    <w:rsid w:val="00614E85"/>
    <w:rsid w:val="00615C77"/>
    <w:rsid w:val="00616519"/>
    <w:rsid w:val="00616E6F"/>
    <w:rsid w:val="00620EF5"/>
    <w:rsid w:val="0062141D"/>
    <w:rsid w:val="00623740"/>
    <w:rsid w:val="006240CE"/>
    <w:rsid w:val="0062479F"/>
    <w:rsid w:val="00625756"/>
    <w:rsid w:val="00626A20"/>
    <w:rsid w:val="006276C3"/>
    <w:rsid w:val="00627C8B"/>
    <w:rsid w:val="0063026E"/>
    <w:rsid w:val="00631CB3"/>
    <w:rsid w:val="00632F48"/>
    <w:rsid w:val="00633236"/>
    <w:rsid w:val="00634833"/>
    <w:rsid w:val="00634DEE"/>
    <w:rsid w:val="0063593B"/>
    <w:rsid w:val="00635A3E"/>
    <w:rsid w:val="0063662B"/>
    <w:rsid w:val="00637545"/>
    <w:rsid w:val="00637D2D"/>
    <w:rsid w:val="006404EB"/>
    <w:rsid w:val="00640972"/>
    <w:rsid w:val="0064110B"/>
    <w:rsid w:val="006411AC"/>
    <w:rsid w:val="0064281A"/>
    <w:rsid w:val="006428E7"/>
    <w:rsid w:val="00644ECD"/>
    <w:rsid w:val="006455C3"/>
    <w:rsid w:val="006459A4"/>
    <w:rsid w:val="00645D77"/>
    <w:rsid w:val="00645E66"/>
    <w:rsid w:val="00645EFE"/>
    <w:rsid w:val="0064663C"/>
    <w:rsid w:val="006473BB"/>
    <w:rsid w:val="0065011D"/>
    <w:rsid w:val="00651FE9"/>
    <w:rsid w:val="00652084"/>
    <w:rsid w:val="00652543"/>
    <w:rsid w:val="00654059"/>
    <w:rsid w:val="0065720A"/>
    <w:rsid w:val="0065729E"/>
    <w:rsid w:val="006579C8"/>
    <w:rsid w:val="006579CA"/>
    <w:rsid w:val="0066049E"/>
    <w:rsid w:val="0066172F"/>
    <w:rsid w:val="006622B4"/>
    <w:rsid w:val="00662BE0"/>
    <w:rsid w:val="006642C8"/>
    <w:rsid w:val="006647D4"/>
    <w:rsid w:val="006658D3"/>
    <w:rsid w:val="00665D9D"/>
    <w:rsid w:val="006674F2"/>
    <w:rsid w:val="00670DFB"/>
    <w:rsid w:val="00671698"/>
    <w:rsid w:val="00671929"/>
    <w:rsid w:val="00671B19"/>
    <w:rsid w:val="00671C9B"/>
    <w:rsid w:val="00674278"/>
    <w:rsid w:val="00676350"/>
    <w:rsid w:val="00680DA9"/>
    <w:rsid w:val="0068275C"/>
    <w:rsid w:val="00682971"/>
    <w:rsid w:val="00683508"/>
    <w:rsid w:val="006841E7"/>
    <w:rsid w:val="006863AC"/>
    <w:rsid w:val="00687C10"/>
    <w:rsid w:val="00687D55"/>
    <w:rsid w:val="00690809"/>
    <w:rsid w:val="0069270E"/>
    <w:rsid w:val="00693EC0"/>
    <w:rsid w:val="00695E07"/>
    <w:rsid w:val="0069707B"/>
    <w:rsid w:val="006A390D"/>
    <w:rsid w:val="006A5731"/>
    <w:rsid w:val="006A5FF3"/>
    <w:rsid w:val="006A7EFE"/>
    <w:rsid w:val="006B11DD"/>
    <w:rsid w:val="006B2094"/>
    <w:rsid w:val="006B20D0"/>
    <w:rsid w:val="006B2F3E"/>
    <w:rsid w:val="006B349D"/>
    <w:rsid w:val="006B448B"/>
    <w:rsid w:val="006B46F1"/>
    <w:rsid w:val="006B60B3"/>
    <w:rsid w:val="006B69D7"/>
    <w:rsid w:val="006C1E33"/>
    <w:rsid w:val="006C32DB"/>
    <w:rsid w:val="006C35E6"/>
    <w:rsid w:val="006C6A1D"/>
    <w:rsid w:val="006D0697"/>
    <w:rsid w:val="006D1610"/>
    <w:rsid w:val="006D2AA4"/>
    <w:rsid w:val="006D3510"/>
    <w:rsid w:val="006D3B54"/>
    <w:rsid w:val="006D481C"/>
    <w:rsid w:val="006D6179"/>
    <w:rsid w:val="006D64D9"/>
    <w:rsid w:val="006D7AFA"/>
    <w:rsid w:val="006E069E"/>
    <w:rsid w:val="006E120F"/>
    <w:rsid w:val="006E217A"/>
    <w:rsid w:val="006E230B"/>
    <w:rsid w:val="006E2733"/>
    <w:rsid w:val="006E3C97"/>
    <w:rsid w:val="006E538E"/>
    <w:rsid w:val="006E6C4D"/>
    <w:rsid w:val="006E749E"/>
    <w:rsid w:val="006F024B"/>
    <w:rsid w:val="006F13F4"/>
    <w:rsid w:val="006F213B"/>
    <w:rsid w:val="006F2271"/>
    <w:rsid w:val="006F2336"/>
    <w:rsid w:val="006F2710"/>
    <w:rsid w:val="006F27E3"/>
    <w:rsid w:val="006F42CE"/>
    <w:rsid w:val="006F5E76"/>
    <w:rsid w:val="00700BA8"/>
    <w:rsid w:val="007012BC"/>
    <w:rsid w:val="00701BBB"/>
    <w:rsid w:val="00702756"/>
    <w:rsid w:val="00702CD3"/>
    <w:rsid w:val="00702D48"/>
    <w:rsid w:val="007040F5"/>
    <w:rsid w:val="00704835"/>
    <w:rsid w:val="00705903"/>
    <w:rsid w:val="00706D64"/>
    <w:rsid w:val="00710355"/>
    <w:rsid w:val="00710431"/>
    <w:rsid w:val="00710DC0"/>
    <w:rsid w:val="00714383"/>
    <w:rsid w:val="00714423"/>
    <w:rsid w:val="007154A5"/>
    <w:rsid w:val="0071665C"/>
    <w:rsid w:val="007166D5"/>
    <w:rsid w:val="00717B25"/>
    <w:rsid w:val="00720972"/>
    <w:rsid w:val="00720E3F"/>
    <w:rsid w:val="00723061"/>
    <w:rsid w:val="00723694"/>
    <w:rsid w:val="00725782"/>
    <w:rsid w:val="00726239"/>
    <w:rsid w:val="0072745D"/>
    <w:rsid w:val="007274B1"/>
    <w:rsid w:val="00730DB5"/>
    <w:rsid w:val="00730E82"/>
    <w:rsid w:val="00731668"/>
    <w:rsid w:val="00733875"/>
    <w:rsid w:val="00737CDE"/>
    <w:rsid w:val="00740469"/>
    <w:rsid w:val="00742180"/>
    <w:rsid w:val="00743148"/>
    <w:rsid w:val="00746977"/>
    <w:rsid w:val="00747473"/>
    <w:rsid w:val="00750707"/>
    <w:rsid w:val="00750A12"/>
    <w:rsid w:val="00751F4D"/>
    <w:rsid w:val="0075208D"/>
    <w:rsid w:val="00752297"/>
    <w:rsid w:val="00752377"/>
    <w:rsid w:val="00752438"/>
    <w:rsid w:val="00753536"/>
    <w:rsid w:val="00753D49"/>
    <w:rsid w:val="00754BE0"/>
    <w:rsid w:val="00755691"/>
    <w:rsid w:val="00755785"/>
    <w:rsid w:val="00756A73"/>
    <w:rsid w:val="00756D30"/>
    <w:rsid w:val="00756E6F"/>
    <w:rsid w:val="00756F51"/>
    <w:rsid w:val="00761D4C"/>
    <w:rsid w:val="00761F24"/>
    <w:rsid w:val="007630AD"/>
    <w:rsid w:val="0076418F"/>
    <w:rsid w:val="007646B8"/>
    <w:rsid w:val="007657E2"/>
    <w:rsid w:val="00765AC7"/>
    <w:rsid w:val="00765D43"/>
    <w:rsid w:val="00770F12"/>
    <w:rsid w:val="007715E4"/>
    <w:rsid w:val="007719CE"/>
    <w:rsid w:val="0077334F"/>
    <w:rsid w:val="00773411"/>
    <w:rsid w:val="00773B0A"/>
    <w:rsid w:val="00775804"/>
    <w:rsid w:val="00776C64"/>
    <w:rsid w:val="0077717D"/>
    <w:rsid w:val="00777270"/>
    <w:rsid w:val="0078089E"/>
    <w:rsid w:val="00780C9F"/>
    <w:rsid w:val="0078579A"/>
    <w:rsid w:val="007862F1"/>
    <w:rsid w:val="00786CF5"/>
    <w:rsid w:val="0079135A"/>
    <w:rsid w:val="0079214A"/>
    <w:rsid w:val="007928B3"/>
    <w:rsid w:val="00793A45"/>
    <w:rsid w:val="007940BA"/>
    <w:rsid w:val="0079460A"/>
    <w:rsid w:val="00794EF7"/>
    <w:rsid w:val="00794F88"/>
    <w:rsid w:val="00795A24"/>
    <w:rsid w:val="00796E9B"/>
    <w:rsid w:val="007A0346"/>
    <w:rsid w:val="007A2649"/>
    <w:rsid w:val="007A281F"/>
    <w:rsid w:val="007A4E99"/>
    <w:rsid w:val="007A50E4"/>
    <w:rsid w:val="007A57D4"/>
    <w:rsid w:val="007A73FC"/>
    <w:rsid w:val="007B0069"/>
    <w:rsid w:val="007B06F9"/>
    <w:rsid w:val="007B0E2D"/>
    <w:rsid w:val="007B1537"/>
    <w:rsid w:val="007B1D4D"/>
    <w:rsid w:val="007B1F09"/>
    <w:rsid w:val="007B3CBA"/>
    <w:rsid w:val="007B40B2"/>
    <w:rsid w:val="007B5F69"/>
    <w:rsid w:val="007B63A7"/>
    <w:rsid w:val="007B6A35"/>
    <w:rsid w:val="007B7105"/>
    <w:rsid w:val="007C019D"/>
    <w:rsid w:val="007C157F"/>
    <w:rsid w:val="007C27BE"/>
    <w:rsid w:val="007C2B44"/>
    <w:rsid w:val="007C38E7"/>
    <w:rsid w:val="007C4387"/>
    <w:rsid w:val="007C4706"/>
    <w:rsid w:val="007C5F34"/>
    <w:rsid w:val="007C668E"/>
    <w:rsid w:val="007C706D"/>
    <w:rsid w:val="007C78C7"/>
    <w:rsid w:val="007C7E9D"/>
    <w:rsid w:val="007D1E24"/>
    <w:rsid w:val="007D20C2"/>
    <w:rsid w:val="007D30C4"/>
    <w:rsid w:val="007D3100"/>
    <w:rsid w:val="007D42CB"/>
    <w:rsid w:val="007D4421"/>
    <w:rsid w:val="007D4422"/>
    <w:rsid w:val="007D496F"/>
    <w:rsid w:val="007D7D89"/>
    <w:rsid w:val="007E0A3F"/>
    <w:rsid w:val="007E16AC"/>
    <w:rsid w:val="007E1FE7"/>
    <w:rsid w:val="007E2329"/>
    <w:rsid w:val="007E303E"/>
    <w:rsid w:val="007E353A"/>
    <w:rsid w:val="007E38D4"/>
    <w:rsid w:val="007E3F07"/>
    <w:rsid w:val="007E427E"/>
    <w:rsid w:val="007E49AA"/>
    <w:rsid w:val="007E512C"/>
    <w:rsid w:val="007E5627"/>
    <w:rsid w:val="007E6D2A"/>
    <w:rsid w:val="007F1061"/>
    <w:rsid w:val="007F160B"/>
    <w:rsid w:val="007F294E"/>
    <w:rsid w:val="007F3E0B"/>
    <w:rsid w:val="007F4846"/>
    <w:rsid w:val="007F4935"/>
    <w:rsid w:val="007F4D16"/>
    <w:rsid w:val="007F6BCE"/>
    <w:rsid w:val="007F6CC4"/>
    <w:rsid w:val="007F7CFC"/>
    <w:rsid w:val="00800DE3"/>
    <w:rsid w:val="0080229A"/>
    <w:rsid w:val="008029E5"/>
    <w:rsid w:val="00804D71"/>
    <w:rsid w:val="008056B9"/>
    <w:rsid w:val="008069BB"/>
    <w:rsid w:val="00806E8C"/>
    <w:rsid w:val="008070A7"/>
    <w:rsid w:val="0080760D"/>
    <w:rsid w:val="00807B44"/>
    <w:rsid w:val="00810739"/>
    <w:rsid w:val="00811CBE"/>
    <w:rsid w:val="00815814"/>
    <w:rsid w:val="00816423"/>
    <w:rsid w:val="008177AA"/>
    <w:rsid w:val="00820CD4"/>
    <w:rsid w:val="008214CA"/>
    <w:rsid w:val="00823614"/>
    <w:rsid w:val="0082399C"/>
    <w:rsid w:val="00824645"/>
    <w:rsid w:val="008251FB"/>
    <w:rsid w:val="008265A8"/>
    <w:rsid w:val="00826D66"/>
    <w:rsid w:val="0083038E"/>
    <w:rsid w:val="0083063C"/>
    <w:rsid w:val="00831FD6"/>
    <w:rsid w:val="00837B17"/>
    <w:rsid w:val="00837FF9"/>
    <w:rsid w:val="00843531"/>
    <w:rsid w:val="008449FA"/>
    <w:rsid w:val="00846B77"/>
    <w:rsid w:val="00847650"/>
    <w:rsid w:val="00847984"/>
    <w:rsid w:val="00850CE8"/>
    <w:rsid w:val="00850F77"/>
    <w:rsid w:val="00852469"/>
    <w:rsid w:val="008532FE"/>
    <w:rsid w:val="00853A12"/>
    <w:rsid w:val="00853AEC"/>
    <w:rsid w:val="00853FCA"/>
    <w:rsid w:val="0085419D"/>
    <w:rsid w:val="008543FF"/>
    <w:rsid w:val="008544DE"/>
    <w:rsid w:val="00854B38"/>
    <w:rsid w:val="00854F52"/>
    <w:rsid w:val="00856157"/>
    <w:rsid w:val="008563D5"/>
    <w:rsid w:val="00856F84"/>
    <w:rsid w:val="00861A1F"/>
    <w:rsid w:val="00861FC8"/>
    <w:rsid w:val="008622A5"/>
    <w:rsid w:val="008630EA"/>
    <w:rsid w:val="0086323B"/>
    <w:rsid w:val="0086506C"/>
    <w:rsid w:val="008650D2"/>
    <w:rsid w:val="00870046"/>
    <w:rsid w:val="0087036B"/>
    <w:rsid w:val="00871865"/>
    <w:rsid w:val="00872761"/>
    <w:rsid w:val="00873248"/>
    <w:rsid w:val="008735D0"/>
    <w:rsid w:val="00875B5D"/>
    <w:rsid w:val="00876ABE"/>
    <w:rsid w:val="0088010D"/>
    <w:rsid w:val="00880483"/>
    <w:rsid w:val="00880C08"/>
    <w:rsid w:val="00880FA0"/>
    <w:rsid w:val="008817FA"/>
    <w:rsid w:val="00882FA0"/>
    <w:rsid w:val="00883D58"/>
    <w:rsid w:val="0088696E"/>
    <w:rsid w:val="00886EDF"/>
    <w:rsid w:val="00890B40"/>
    <w:rsid w:val="00890DF6"/>
    <w:rsid w:val="00894C6F"/>
    <w:rsid w:val="00894DF5"/>
    <w:rsid w:val="0089554A"/>
    <w:rsid w:val="00895735"/>
    <w:rsid w:val="00895C71"/>
    <w:rsid w:val="00896668"/>
    <w:rsid w:val="008A1149"/>
    <w:rsid w:val="008A19E4"/>
    <w:rsid w:val="008A3433"/>
    <w:rsid w:val="008A38AB"/>
    <w:rsid w:val="008A695B"/>
    <w:rsid w:val="008A6F60"/>
    <w:rsid w:val="008B01F0"/>
    <w:rsid w:val="008B1B74"/>
    <w:rsid w:val="008B1BE2"/>
    <w:rsid w:val="008B3772"/>
    <w:rsid w:val="008B701C"/>
    <w:rsid w:val="008C0E3C"/>
    <w:rsid w:val="008C14FD"/>
    <w:rsid w:val="008C1B77"/>
    <w:rsid w:val="008C2C5F"/>
    <w:rsid w:val="008C35C4"/>
    <w:rsid w:val="008C4521"/>
    <w:rsid w:val="008C524D"/>
    <w:rsid w:val="008D09CF"/>
    <w:rsid w:val="008D19D3"/>
    <w:rsid w:val="008D42F9"/>
    <w:rsid w:val="008D48D2"/>
    <w:rsid w:val="008D5A39"/>
    <w:rsid w:val="008E0D2E"/>
    <w:rsid w:val="008E11F5"/>
    <w:rsid w:val="008E3814"/>
    <w:rsid w:val="008E39FC"/>
    <w:rsid w:val="008E3B44"/>
    <w:rsid w:val="008E4FCF"/>
    <w:rsid w:val="008E5F12"/>
    <w:rsid w:val="008E7365"/>
    <w:rsid w:val="008E7FB5"/>
    <w:rsid w:val="008F4713"/>
    <w:rsid w:val="008F6199"/>
    <w:rsid w:val="008F6829"/>
    <w:rsid w:val="008F68EF"/>
    <w:rsid w:val="0090121E"/>
    <w:rsid w:val="00902089"/>
    <w:rsid w:val="00903371"/>
    <w:rsid w:val="00905A82"/>
    <w:rsid w:val="009071B3"/>
    <w:rsid w:val="0091481F"/>
    <w:rsid w:val="009149DB"/>
    <w:rsid w:val="009157DF"/>
    <w:rsid w:val="00916CCB"/>
    <w:rsid w:val="0091715B"/>
    <w:rsid w:val="00920BF1"/>
    <w:rsid w:val="009222F1"/>
    <w:rsid w:val="0092288F"/>
    <w:rsid w:val="009229CE"/>
    <w:rsid w:val="0092305B"/>
    <w:rsid w:val="00923C01"/>
    <w:rsid w:val="00926FC1"/>
    <w:rsid w:val="00930BDA"/>
    <w:rsid w:val="00930CC8"/>
    <w:rsid w:val="009316C3"/>
    <w:rsid w:val="00931982"/>
    <w:rsid w:val="00934933"/>
    <w:rsid w:val="00935ED3"/>
    <w:rsid w:val="009377C0"/>
    <w:rsid w:val="00940E66"/>
    <w:rsid w:val="00941178"/>
    <w:rsid w:val="00941211"/>
    <w:rsid w:val="009444B7"/>
    <w:rsid w:val="009444EA"/>
    <w:rsid w:val="00945F9B"/>
    <w:rsid w:val="009464A4"/>
    <w:rsid w:val="00946DD1"/>
    <w:rsid w:val="009477F0"/>
    <w:rsid w:val="009501AE"/>
    <w:rsid w:val="00950805"/>
    <w:rsid w:val="009533A4"/>
    <w:rsid w:val="0095413A"/>
    <w:rsid w:val="0095453D"/>
    <w:rsid w:val="00955DB4"/>
    <w:rsid w:val="00956079"/>
    <w:rsid w:val="00956E58"/>
    <w:rsid w:val="00957241"/>
    <w:rsid w:val="009615E3"/>
    <w:rsid w:val="0096245C"/>
    <w:rsid w:val="00963454"/>
    <w:rsid w:val="00963E63"/>
    <w:rsid w:val="00965C9E"/>
    <w:rsid w:val="00965D2A"/>
    <w:rsid w:val="00967DD3"/>
    <w:rsid w:val="00970999"/>
    <w:rsid w:val="009711AF"/>
    <w:rsid w:val="00971352"/>
    <w:rsid w:val="0097186F"/>
    <w:rsid w:val="009728C1"/>
    <w:rsid w:val="00972B6B"/>
    <w:rsid w:val="00973DF2"/>
    <w:rsid w:val="00973E71"/>
    <w:rsid w:val="00973FF1"/>
    <w:rsid w:val="00974031"/>
    <w:rsid w:val="0097419E"/>
    <w:rsid w:val="00974CFD"/>
    <w:rsid w:val="00974F44"/>
    <w:rsid w:val="00975DB2"/>
    <w:rsid w:val="00977736"/>
    <w:rsid w:val="009779A1"/>
    <w:rsid w:val="00977EB7"/>
    <w:rsid w:val="00980532"/>
    <w:rsid w:val="0098131A"/>
    <w:rsid w:val="009832AA"/>
    <w:rsid w:val="00983369"/>
    <w:rsid w:val="0098364B"/>
    <w:rsid w:val="00983861"/>
    <w:rsid w:val="009865B6"/>
    <w:rsid w:val="00986931"/>
    <w:rsid w:val="00986FBE"/>
    <w:rsid w:val="00991540"/>
    <w:rsid w:val="0099192E"/>
    <w:rsid w:val="00991D24"/>
    <w:rsid w:val="00992712"/>
    <w:rsid w:val="009A09F2"/>
    <w:rsid w:val="009A42E5"/>
    <w:rsid w:val="009A439A"/>
    <w:rsid w:val="009A463A"/>
    <w:rsid w:val="009A6551"/>
    <w:rsid w:val="009B0874"/>
    <w:rsid w:val="009B204D"/>
    <w:rsid w:val="009B3F1E"/>
    <w:rsid w:val="009B69B1"/>
    <w:rsid w:val="009B738B"/>
    <w:rsid w:val="009C1268"/>
    <w:rsid w:val="009C16DB"/>
    <w:rsid w:val="009C1A37"/>
    <w:rsid w:val="009C4CE3"/>
    <w:rsid w:val="009C740D"/>
    <w:rsid w:val="009D449D"/>
    <w:rsid w:val="009D4B49"/>
    <w:rsid w:val="009D614B"/>
    <w:rsid w:val="009E0C2D"/>
    <w:rsid w:val="009E0D54"/>
    <w:rsid w:val="009E6A6A"/>
    <w:rsid w:val="009F0DBE"/>
    <w:rsid w:val="009F1E29"/>
    <w:rsid w:val="009F6016"/>
    <w:rsid w:val="009F7A57"/>
    <w:rsid w:val="00A01029"/>
    <w:rsid w:val="00A03874"/>
    <w:rsid w:val="00A04F32"/>
    <w:rsid w:val="00A06F38"/>
    <w:rsid w:val="00A10D93"/>
    <w:rsid w:val="00A11812"/>
    <w:rsid w:val="00A1266D"/>
    <w:rsid w:val="00A13D14"/>
    <w:rsid w:val="00A1484C"/>
    <w:rsid w:val="00A159E1"/>
    <w:rsid w:val="00A16733"/>
    <w:rsid w:val="00A17038"/>
    <w:rsid w:val="00A2117C"/>
    <w:rsid w:val="00A21830"/>
    <w:rsid w:val="00A21A32"/>
    <w:rsid w:val="00A21E79"/>
    <w:rsid w:val="00A22682"/>
    <w:rsid w:val="00A2284A"/>
    <w:rsid w:val="00A24234"/>
    <w:rsid w:val="00A245AC"/>
    <w:rsid w:val="00A2666B"/>
    <w:rsid w:val="00A26C5E"/>
    <w:rsid w:val="00A30AFA"/>
    <w:rsid w:val="00A30C83"/>
    <w:rsid w:val="00A31785"/>
    <w:rsid w:val="00A31923"/>
    <w:rsid w:val="00A32027"/>
    <w:rsid w:val="00A3377D"/>
    <w:rsid w:val="00A34066"/>
    <w:rsid w:val="00A34828"/>
    <w:rsid w:val="00A35D3F"/>
    <w:rsid w:val="00A41201"/>
    <w:rsid w:val="00A43CB9"/>
    <w:rsid w:val="00A50E68"/>
    <w:rsid w:val="00A51F9C"/>
    <w:rsid w:val="00A54078"/>
    <w:rsid w:val="00A55E22"/>
    <w:rsid w:val="00A568B3"/>
    <w:rsid w:val="00A56974"/>
    <w:rsid w:val="00A579DF"/>
    <w:rsid w:val="00A610F2"/>
    <w:rsid w:val="00A6157C"/>
    <w:rsid w:val="00A61E4B"/>
    <w:rsid w:val="00A62E91"/>
    <w:rsid w:val="00A632F7"/>
    <w:rsid w:val="00A6426E"/>
    <w:rsid w:val="00A64AEF"/>
    <w:rsid w:val="00A64BB7"/>
    <w:rsid w:val="00A64DC7"/>
    <w:rsid w:val="00A659EC"/>
    <w:rsid w:val="00A659FB"/>
    <w:rsid w:val="00A66AC2"/>
    <w:rsid w:val="00A66B62"/>
    <w:rsid w:val="00A67417"/>
    <w:rsid w:val="00A719A2"/>
    <w:rsid w:val="00A71D7B"/>
    <w:rsid w:val="00A72832"/>
    <w:rsid w:val="00A72F6E"/>
    <w:rsid w:val="00A74158"/>
    <w:rsid w:val="00A74BF3"/>
    <w:rsid w:val="00A74D26"/>
    <w:rsid w:val="00A76071"/>
    <w:rsid w:val="00A765B4"/>
    <w:rsid w:val="00A7710E"/>
    <w:rsid w:val="00A777BA"/>
    <w:rsid w:val="00A77EBA"/>
    <w:rsid w:val="00A81D92"/>
    <w:rsid w:val="00A833DA"/>
    <w:rsid w:val="00A855DA"/>
    <w:rsid w:val="00A86DED"/>
    <w:rsid w:val="00A87541"/>
    <w:rsid w:val="00A87992"/>
    <w:rsid w:val="00A90768"/>
    <w:rsid w:val="00A978B3"/>
    <w:rsid w:val="00AA1179"/>
    <w:rsid w:val="00AA38BE"/>
    <w:rsid w:val="00AA3F13"/>
    <w:rsid w:val="00AA4683"/>
    <w:rsid w:val="00AA497C"/>
    <w:rsid w:val="00AA5A53"/>
    <w:rsid w:val="00AA5D74"/>
    <w:rsid w:val="00AA5E1D"/>
    <w:rsid w:val="00AA78D8"/>
    <w:rsid w:val="00AB22E6"/>
    <w:rsid w:val="00AB4D24"/>
    <w:rsid w:val="00AB6418"/>
    <w:rsid w:val="00AB6F9D"/>
    <w:rsid w:val="00AB710A"/>
    <w:rsid w:val="00AC205C"/>
    <w:rsid w:val="00AC2360"/>
    <w:rsid w:val="00AC3222"/>
    <w:rsid w:val="00AC3D20"/>
    <w:rsid w:val="00AC463F"/>
    <w:rsid w:val="00AC5DF1"/>
    <w:rsid w:val="00AC65D3"/>
    <w:rsid w:val="00AC7950"/>
    <w:rsid w:val="00AC7F7A"/>
    <w:rsid w:val="00AD0AF9"/>
    <w:rsid w:val="00AD0DB4"/>
    <w:rsid w:val="00AD2419"/>
    <w:rsid w:val="00AD4BB0"/>
    <w:rsid w:val="00AD5A5E"/>
    <w:rsid w:val="00AD61CB"/>
    <w:rsid w:val="00AD7188"/>
    <w:rsid w:val="00AE0696"/>
    <w:rsid w:val="00AE0D84"/>
    <w:rsid w:val="00AE4207"/>
    <w:rsid w:val="00AE4499"/>
    <w:rsid w:val="00AE53E7"/>
    <w:rsid w:val="00AE62C1"/>
    <w:rsid w:val="00AE7C03"/>
    <w:rsid w:val="00AF2311"/>
    <w:rsid w:val="00AF3868"/>
    <w:rsid w:val="00AF4313"/>
    <w:rsid w:val="00AF5F98"/>
    <w:rsid w:val="00AF68B1"/>
    <w:rsid w:val="00AF6D63"/>
    <w:rsid w:val="00B00E3F"/>
    <w:rsid w:val="00B01CEE"/>
    <w:rsid w:val="00B03041"/>
    <w:rsid w:val="00B04515"/>
    <w:rsid w:val="00B0471A"/>
    <w:rsid w:val="00B04F7C"/>
    <w:rsid w:val="00B072F5"/>
    <w:rsid w:val="00B103D2"/>
    <w:rsid w:val="00B128FB"/>
    <w:rsid w:val="00B12E6C"/>
    <w:rsid w:val="00B13114"/>
    <w:rsid w:val="00B135A8"/>
    <w:rsid w:val="00B14606"/>
    <w:rsid w:val="00B1506D"/>
    <w:rsid w:val="00B16789"/>
    <w:rsid w:val="00B201EA"/>
    <w:rsid w:val="00B202B8"/>
    <w:rsid w:val="00B207EC"/>
    <w:rsid w:val="00B2097C"/>
    <w:rsid w:val="00B20F29"/>
    <w:rsid w:val="00B217CA"/>
    <w:rsid w:val="00B2273A"/>
    <w:rsid w:val="00B228DF"/>
    <w:rsid w:val="00B22C7E"/>
    <w:rsid w:val="00B23E29"/>
    <w:rsid w:val="00B23F25"/>
    <w:rsid w:val="00B260E6"/>
    <w:rsid w:val="00B26342"/>
    <w:rsid w:val="00B26A18"/>
    <w:rsid w:val="00B26C2C"/>
    <w:rsid w:val="00B27C85"/>
    <w:rsid w:val="00B27C8D"/>
    <w:rsid w:val="00B3053A"/>
    <w:rsid w:val="00B30EC0"/>
    <w:rsid w:val="00B3211E"/>
    <w:rsid w:val="00B3334D"/>
    <w:rsid w:val="00B3403A"/>
    <w:rsid w:val="00B36614"/>
    <w:rsid w:val="00B36EFD"/>
    <w:rsid w:val="00B40C22"/>
    <w:rsid w:val="00B4111F"/>
    <w:rsid w:val="00B418D3"/>
    <w:rsid w:val="00B425AF"/>
    <w:rsid w:val="00B42C9E"/>
    <w:rsid w:val="00B42D45"/>
    <w:rsid w:val="00B4473B"/>
    <w:rsid w:val="00B45E12"/>
    <w:rsid w:val="00B467D7"/>
    <w:rsid w:val="00B47BA7"/>
    <w:rsid w:val="00B47FC4"/>
    <w:rsid w:val="00B51E23"/>
    <w:rsid w:val="00B51E6D"/>
    <w:rsid w:val="00B526B5"/>
    <w:rsid w:val="00B54408"/>
    <w:rsid w:val="00B55475"/>
    <w:rsid w:val="00B566A8"/>
    <w:rsid w:val="00B60679"/>
    <w:rsid w:val="00B60A5C"/>
    <w:rsid w:val="00B61E73"/>
    <w:rsid w:val="00B62C0E"/>
    <w:rsid w:val="00B646EC"/>
    <w:rsid w:val="00B64D0D"/>
    <w:rsid w:val="00B652B2"/>
    <w:rsid w:val="00B71CF3"/>
    <w:rsid w:val="00B7330D"/>
    <w:rsid w:val="00B745BE"/>
    <w:rsid w:val="00B74BD6"/>
    <w:rsid w:val="00B756B9"/>
    <w:rsid w:val="00B76B69"/>
    <w:rsid w:val="00B7706C"/>
    <w:rsid w:val="00B80B00"/>
    <w:rsid w:val="00B81431"/>
    <w:rsid w:val="00B832ED"/>
    <w:rsid w:val="00B838A0"/>
    <w:rsid w:val="00B86D8E"/>
    <w:rsid w:val="00B901C6"/>
    <w:rsid w:val="00B90A07"/>
    <w:rsid w:val="00B90B97"/>
    <w:rsid w:val="00B90D60"/>
    <w:rsid w:val="00B91DDE"/>
    <w:rsid w:val="00B92D77"/>
    <w:rsid w:val="00B9441B"/>
    <w:rsid w:val="00B94593"/>
    <w:rsid w:val="00B96190"/>
    <w:rsid w:val="00B96A39"/>
    <w:rsid w:val="00BA09A4"/>
    <w:rsid w:val="00BA1FD0"/>
    <w:rsid w:val="00BA25A4"/>
    <w:rsid w:val="00BA2930"/>
    <w:rsid w:val="00BA3086"/>
    <w:rsid w:val="00BA33D8"/>
    <w:rsid w:val="00BA38ED"/>
    <w:rsid w:val="00BA421E"/>
    <w:rsid w:val="00BA50F3"/>
    <w:rsid w:val="00BA5D24"/>
    <w:rsid w:val="00BA6CC9"/>
    <w:rsid w:val="00BA70E4"/>
    <w:rsid w:val="00BA72CE"/>
    <w:rsid w:val="00BB0AF2"/>
    <w:rsid w:val="00BB123A"/>
    <w:rsid w:val="00BB27F0"/>
    <w:rsid w:val="00BB4233"/>
    <w:rsid w:val="00BB4770"/>
    <w:rsid w:val="00BB5DB1"/>
    <w:rsid w:val="00BB6ADA"/>
    <w:rsid w:val="00BB7848"/>
    <w:rsid w:val="00BC0F61"/>
    <w:rsid w:val="00BC1B76"/>
    <w:rsid w:val="00BC21F5"/>
    <w:rsid w:val="00BC285C"/>
    <w:rsid w:val="00BC42EC"/>
    <w:rsid w:val="00BC4D2B"/>
    <w:rsid w:val="00BC5505"/>
    <w:rsid w:val="00BC6794"/>
    <w:rsid w:val="00BC68C7"/>
    <w:rsid w:val="00BC6B91"/>
    <w:rsid w:val="00BC6F4E"/>
    <w:rsid w:val="00BC754B"/>
    <w:rsid w:val="00BD0B84"/>
    <w:rsid w:val="00BD133A"/>
    <w:rsid w:val="00BD532B"/>
    <w:rsid w:val="00BD5C48"/>
    <w:rsid w:val="00BD632B"/>
    <w:rsid w:val="00BD6392"/>
    <w:rsid w:val="00BD65E2"/>
    <w:rsid w:val="00BE1492"/>
    <w:rsid w:val="00BE2175"/>
    <w:rsid w:val="00BE33F9"/>
    <w:rsid w:val="00BE5A5F"/>
    <w:rsid w:val="00BE6390"/>
    <w:rsid w:val="00BE6B0D"/>
    <w:rsid w:val="00BE6E1E"/>
    <w:rsid w:val="00BF2971"/>
    <w:rsid w:val="00BF4C7A"/>
    <w:rsid w:val="00BF4F57"/>
    <w:rsid w:val="00BF5009"/>
    <w:rsid w:val="00BF50C2"/>
    <w:rsid w:val="00BF51F0"/>
    <w:rsid w:val="00BF591B"/>
    <w:rsid w:val="00BF5F23"/>
    <w:rsid w:val="00BF6D96"/>
    <w:rsid w:val="00C01560"/>
    <w:rsid w:val="00C016C5"/>
    <w:rsid w:val="00C0269A"/>
    <w:rsid w:val="00C028DF"/>
    <w:rsid w:val="00C02D66"/>
    <w:rsid w:val="00C02DB5"/>
    <w:rsid w:val="00C02F3A"/>
    <w:rsid w:val="00C0359F"/>
    <w:rsid w:val="00C03B1C"/>
    <w:rsid w:val="00C03E1E"/>
    <w:rsid w:val="00C04395"/>
    <w:rsid w:val="00C04F95"/>
    <w:rsid w:val="00C05EC2"/>
    <w:rsid w:val="00C06F1B"/>
    <w:rsid w:val="00C07874"/>
    <w:rsid w:val="00C10BAF"/>
    <w:rsid w:val="00C120DC"/>
    <w:rsid w:val="00C121D2"/>
    <w:rsid w:val="00C15291"/>
    <w:rsid w:val="00C15683"/>
    <w:rsid w:val="00C15831"/>
    <w:rsid w:val="00C16860"/>
    <w:rsid w:val="00C177F2"/>
    <w:rsid w:val="00C1798D"/>
    <w:rsid w:val="00C17B37"/>
    <w:rsid w:val="00C17C09"/>
    <w:rsid w:val="00C203A7"/>
    <w:rsid w:val="00C207EA"/>
    <w:rsid w:val="00C2148D"/>
    <w:rsid w:val="00C216C8"/>
    <w:rsid w:val="00C247C1"/>
    <w:rsid w:val="00C2561A"/>
    <w:rsid w:val="00C25DA5"/>
    <w:rsid w:val="00C30376"/>
    <w:rsid w:val="00C318FB"/>
    <w:rsid w:val="00C327D8"/>
    <w:rsid w:val="00C32899"/>
    <w:rsid w:val="00C33C7B"/>
    <w:rsid w:val="00C33CB4"/>
    <w:rsid w:val="00C34B54"/>
    <w:rsid w:val="00C3671D"/>
    <w:rsid w:val="00C376BB"/>
    <w:rsid w:val="00C406F7"/>
    <w:rsid w:val="00C4207B"/>
    <w:rsid w:val="00C42648"/>
    <w:rsid w:val="00C43991"/>
    <w:rsid w:val="00C44065"/>
    <w:rsid w:val="00C444F8"/>
    <w:rsid w:val="00C45361"/>
    <w:rsid w:val="00C4589F"/>
    <w:rsid w:val="00C45FCA"/>
    <w:rsid w:val="00C4617E"/>
    <w:rsid w:val="00C471A3"/>
    <w:rsid w:val="00C51A0B"/>
    <w:rsid w:val="00C52023"/>
    <w:rsid w:val="00C523E1"/>
    <w:rsid w:val="00C564D0"/>
    <w:rsid w:val="00C5686D"/>
    <w:rsid w:val="00C569FD"/>
    <w:rsid w:val="00C604FB"/>
    <w:rsid w:val="00C61574"/>
    <w:rsid w:val="00C61BF5"/>
    <w:rsid w:val="00C61C10"/>
    <w:rsid w:val="00C65A65"/>
    <w:rsid w:val="00C6615D"/>
    <w:rsid w:val="00C66635"/>
    <w:rsid w:val="00C67C81"/>
    <w:rsid w:val="00C70152"/>
    <w:rsid w:val="00C705CF"/>
    <w:rsid w:val="00C706E9"/>
    <w:rsid w:val="00C70C40"/>
    <w:rsid w:val="00C70EC8"/>
    <w:rsid w:val="00C71825"/>
    <w:rsid w:val="00C721D2"/>
    <w:rsid w:val="00C72636"/>
    <w:rsid w:val="00C730C2"/>
    <w:rsid w:val="00C73C2E"/>
    <w:rsid w:val="00C80821"/>
    <w:rsid w:val="00C8254A"/>
    <w:rsid w:val="00C82F41"/>
    <w:rsid w:val="00C85082"/>
    <w:rsid w:val="00C853A8"/>
    <w:rsid w:val="00C8597B"/>
    <w:rsid w:val="00C85D29"/>
    <w:rsid w:val="00C90DA0"/>
    <w:rsid w:val="00C916B9"/>
    <w:rsid w:val="00C92740"/>
    <w:rsid w:val="00C93A89"/>
    <w:rsid w:val="00C93BB9"/>
    <w:rsid w:val="00C9474A"/>
    <w:rsid w:val="00C949B6"/>
    <w:rsid w:val="00C9582D"/>
    <w:rsid w:val="00C96FCC"/>
    <w:rsid w:val="00C978EA"/>
    <w:rsid w:val="00CA0DD6"/>
    <w:rsid w:val="00CA1B8B"/>
    <w:rsid w:val="00CA1DB8"/>
    <w:rsid w:val="00CA2257"/>
    <w:rsid w:val="00CA31A3"/>
    <w:rsid w:val="00CA340F"/>
    <w:rsid w:val="00CA5D1C"/>
    <w:rsid w:val="00CA7B48"/>
    <w:rsid w:val="00CA7EDD"/>
    <w:rsid w:val="00CB01D0"/>
    <w:rsid w:val="00CB0839"/>
    <w:rsid w:val="00CB2340"/>
    <w:rsid w:val="00CB330D"/>
    <w:rsid w:val="00CB3CC9"/>
    <w:rsid w:val="00CB4595"/>
    <w:rsid w:val="00CB467D"/>
    <w:rsid w:val="00CB5043"/>
    <w:rsid w:val="00CB5F78"/>
    <w:rsid w:val="00CC0F59"/>
    <w:rsid w:val="00CC1A3B"/>
    <w:rsid w:val="00CC1B23"/>
    <w:rsid w:val="00CC28C6"/>
    <w:rsid w:val="00CC2CF8"/>
    <w:rsid w:val="00CC5070"/>
    <w:rsid w:val="00CC5179"/>
    <w:rsid w:val="00CC6EB2"/>
    <w:rsid w:val="00CC763C"/>
    <w:rsid w:val="00CD050D"/>
    <w:rsid w:val="00CD111A"/>
    <w:rsid w:val="00CD1230"/>
    <w:rsid w:val="00CD2419"/>
    <w:rsid w:val="00CD2DED"/>
    <w:rsid w:val="00CD2F69"/>
    <w:rsid w:val="00CD3278"/>
    <w:rsid w:val="00CD3ABB"/>
    <w:rsid w:val="00CD3CEF"/>
    <w:rsid w:val="00CD5080"/>
    <w:rsid w:val="00CD6C9E"/>
    <w:rsid w:val="00CD6D89"/>
    <w:rsid w:val="00CD7E93"/>
    <w:rsid w:val="00CE0555"/>
    <w:rsid w:val="00CE1E3B"/>
    <w:rsid w:val="00CE2286"/>
    <w:rsid w:val="00CE286B"/>
    <w:rsid w:val="00CE5472"/>
    <w:rsid w:val="00CE7AA3"/>
    <w:rsid w:val="00CF0DAE"/>
    <w:rsid w:val="00CF328A"/>
    <w:rsid w:val="00CF351E"/>
    <w:rsid w:val="00CF36C2"/>
    <w:rsid w:val="00CF407E"/>
    <w:rsid w:val="00CF4985"/>
    <w:rsid w:val="00CF4AB9"/>
    <w:rsid w:val="00CF5438"/>
    <w:rsid w:val="00CF6984"/>
    <w:rsid w:val="00CF7B72"/>
    <w:rsid w:val="00D00C08"/>
    <w:rsid w:val="00D0353D"/>
    <w:rsid w:val="00D04973"/>
    <w:rsid w:val="00D04A37"/>
    <w:rsid w:val="00D05F88"/>
    <w:rsid w:val="00D06009"/>
    <w:rsid w:val="00D0610B"/>
    <w:rsid w:val="00D07E5F"/>
    <w:rsid w:val="00D1071D"/>
    <w:rsid w:val="00D110E2"/>
    <w:rsid w:val="00D11283"/>
    <w:rsid w:val="00D12226"/>
    <w:rsid w:val="00D12709"/>
    <w:rsid w:val="00D13A17"/>
    <w:rsid w:val="00D142D3"/>
    <w:rsid w:val="00D154ED"/>
    <w:rsid w:val="00D15A6A"/>
    <w:rsid w:val="00D17F13"/>
    <w:rsid w:val="00D20167"/>
    <w:rsid w:val="00D205EE"/>
    <w:rsid w:val="00D21BBF"/>
    <w:rsid w:val="00D22376"/>
    <w:rsid w:val="00D22B73"/>
    <w:rsid w:val="00D22DA0"/>
    <w:rsid w:val="00D232C6"/>
    <w:rsid w:val="00D23B5D"/>
    <w:rsid w:val="00D251BB"/>
    <w:rsid w:val="00D2659A"/>
    <w:rsid w:val="00D266E7"/>
    <w:rsid w:val="00D31694"/>
    <w:rsid w:val="00D32B35"/>
    <w:rsid w:val="00D360DF"/>
    <w:rsid w:val="00D37E27"/>
    <w:rsid w:val="00D40453"/>
    <w:rsid w:val="00D40F67"/>
    <w:rsid w:val="00D4127A"/>
    <w:rsid w:val="00D41BB3"/>
    <w:rsid w:val="00D42784"/>
    <w:rsid w:val="00D437E1"/>
    <w:rsid w:val="00D44DC3"/>
    <w:rsid w:val="00D45B34"/>
    <w:rsid w:val="00D51BC1"/>
    <w:rsid w:val="00D51E7C"/>
    <w:rsid w:val="00D52665"/>
    <w:rsid w:val="00D52847"/>
    <w:rsid w:val="00D546D7"/>
    <w:rsid w:val="00D54E80"/>
    <w:rsid w:val="00D5589B"/>
    <w:rsid w:val="00D56DE1"/>
    <w:rsid w:val="00D60923"/>
    <w:rsid w:val="00D61DD7"/>
    <w:rsid w:val="00D62BD9"/>
    <w:rsid w:val="00D62CA7"/>
    <w:rsid w:val="00D63E1F"/>
    <w:rsid w:val="00D640E7"/>
    <w:rsid w:val="00D67242"/>
    <w:rsid w:val="00D702AF"/>
    <w:rsid w:val="00D703FF"/>
    <w:rsid w:val="00D71B31"/>
    <w:rsid w:val="00D7235B"/>
    <w:rsid w:val="00D72853"/>
    <w:rsid w:val="00D72CC0"/>
    <w:rsid w:val="00D72CF9"/>
    <w:rsid w:val="00D72EF3"/>
    <w:rsid w:val="00D7318A"/>
    <w:rsid w:val="00D731EB"/>
    <w:rsid w:val="00D73ACC"/>
    <w:rsid w:val="00D741D6"/>
    <w:rsid w:val="00D76414"/>
    <w:rsid w:val="00D76FA7"/>
    <w:rsid w:val="00D76FA9"/>
    <w:rsid w:val="00D8007D"/>
    <w:rsid w:val="00D80747"/>
    <w:rsid w:val="00D80BA9"/>
    <w:rsid w:val="00D80C9A"/>
    <w:rsid w:val="00D82800"/>
    <w:rsid w:val="00D82BC4"/>
    <w:rsid w:val="00D82F1A"/>
    <w:rsid w:val="00D8397E"/>
    <w:rsid w:val="00D846BA"/>
    <w:rsid w:val="00D84782"/>
    <w:rsid w:val="00D8690B"/>
    <w:rsid w:val="00D86952"/>
    <w:rsid w:val="00D870E9"/>
    <w:rsid w:val="00D874DF"/>
    <w:rsid w:val="00D90393"/>
    <w:rsid w:val="00D90DE9"/>
    <w:rsid w:val="00D9109F"/>
    <w:rsid w:val="00D910B5"/>
    <w:rsid w:val="00D92BB4"/>
    <w:rsid w:val="00D93264"/>
    <w:rsid w:val="00D93BE0"/>
    <w:rsid w:val="00D94872"/>
    <w:rsid w:val="00D9569A"/>
    <w:rsid w:val="00D9624D"/>
    <w:rsid w:val="00DA0A27"/>
    <w:rsid w:val="00DA0F87"/>
    <w:rsid w:val="00DA22B1"/>
    <w:rsid w:val="00DA26BB"/>
    <w:rsid w:val="00DA2C6A"/>
    <w:rsid w:val="00DA3D69"/>
    <w:rsid w:val="00DA51A1"/>
    <w:rsid w:val="00DA52D0"/>
    <w:rsid w:val="00DA739C"/>
    <w:rsid w:val="00DA7685"/>
    <w:rsid w:val="00DA7C8B"/>
    <w:rsid w:val="00DA7F03"/>
    <w:rsid w:val="00DB1AF5"/>
    <w:rsid w:val="00DB1D0E"/>
    <w:rsid w:val="00DB323C"/>
    <w:rsid w:val="00DB327F"/>
    <w:rsid w:val="00DB42A0"/>
    <w:rsid w:val="00DB58E8"/>
    <w:rsid w:val="00DB60D5"/>
    <w:rsid w:val="00DB6248"/>
    <w:rsid w:val="00DB65DE"/>
    <w:rsid w:val="00DB6F2E"/>
    <w:rsid w:val="00DC1D8E"/>
    <w:rsid w:val="00DC3F26"/>
    <w:rsid w:val="00DC4329"/>
    <w:rsid w:val="00DC566D"/>
    <w:rsid w:val="00DC5A37"/>
    <w:rsid w:val="00DC616A"/>
    <w:rsid w:val="00DD247C"/>
    <w:rsid w:val="00DD4FE4"/>
    <w:rsid w:val="00DD5784"/>
    <w:rsid w:val="00DD5C92"/>
    <w:rsid w:val="00DD6547"/>
    <w:rsid w:val="00DD78BD"/>
    <w:rsid w:val="00DD7EB6"/>
    <w:rsid w:val="00DE0CF7"/>
    <w:rsid w:val="00DE0E59"/>
    <w:rsid w:val="00DE25D6"/>
    <w:rsid w:val="00DE2C5F"/>
    <w:rsid w:val="00DE373C"/>
    <w:rsid w:val="00DE3903"/>
    <w:rsid w:val="00DE452B"/>
    <w:rsid w:val="00DE532A"/>
    <w:rsid w:val="00DE556D"/>
    <w:rsid w:val="00DE5D24"/>
    <w:rsid w:val="00DE5E88"/>
    <w:rsid w:val="00DE6163"/>
    <w:rsid w:val="00DE67DF"/>
    <w:rsid w:val="00DF469D"/>
    <w:rsid w:val="00DF5A89"/>
    <w:rsid w:val="00DF692D"/>
    <w:rsid w:val="00DF72F1"/>
    <w:rsid w:val="00E02296"/>
    <w:rsid w:val="00E0266B"/>
    <w:rsid w:val="00E04EFE"/>
    <w:rsid w:val="00E06ABB"/>
    <w:rsid w:val="00E07027"/>
    <w:rsid w:val="00E071F4"/>
    <w:rsid w:val="00E0770C"/>
    <w:rsid w:val="00E07A74"/>
    <w:rsid w:val="00E104BA"/>
    <w:rsid w:val="00E10EBE"/>
    <w:rsid w:val="00E11E2B"/>
    <w:rsid w:val="00E1251B"/>
    <w:rsid w:val="00E155B7"/>
    <w:rsid w:val="00E15D73"/>
    <w:rsid w:val="00E1685C"/>
    <w:rsid w:val="00E17A98"/>
    <w:rsid w:val="00E2078A"/>
    <w:rsid w:val="00E21389"/>
    <w:rsid w:val="00E21B0A"/>
    <w:rsid w:val="00E2209F"/>
    <w:rsid w:val="00E22365"/>
    <w:rsid w:val="00E23E2F"/>
    <w:rsid w:val="00E24BFF"/>
    <w:rsid w:val="00E24D90"/>
    <w:rsid w:val="00E251F1"/>
    <w:rsid w:val="00E255B4"/>
    <w:rsid w:val="00E259C3"/>
    <w:rsid w:val="00E31410"/>
    <w:rsid w:val="00E3186B"/>
    <w:rsid w:val="00E31BC3"/>
    <w:rsid w:val="00E3689B"/>
    <w:rsid w:val="00E37A11"/>
    <w:rsid w:val="00E40ABF"/>
    <w:rsid w:val="00E40B2F"/>
    <w:rsid w:val="00E436D5"/>
    <w:rsid w:val="00E43E4F"/>
    <w:rsid w:val="00E47329"/>
    <w:rsid w:val="00E47A77"/>
    <w:rsid w:val="00E47C14"/>
    <w:rsid w:val="00E47F5D"/>
    <w:rsid w:val="00E50187"/>
    <w:rsid w:val="00E50664"/>
    <w:rsid w:val="00E516C7"/>
    <w:rsid w:val="00E525B0"/>
    <w:rsid w:val="00E53239"/>
    <w:rsid w:val="00E535C9"/>
    <w:rsid w:val="00E554EF"/>
    <w:rsid w:val="00E57909"/>
    <w:rsid w:val="00E619D3"/>
    <w:rsid w:val="00E62D3A"/>
    <w:rsid w:val="00E641F4"/>
    <w:rsid w:val="00E645AE"/>
    <w:rsid w:val="00E653A9"/>
    <w:rsid w:val="00E6598D"/>
    <w:rsid w:val="00E67843"/>
    <w:rsid w:val="00E70600"/>
    <w:rsid w:val="00E71923"/>
    <w:rsid w:val="00E72B2A"/>
    <w:rsid w:val="00E7368C"/>
    <w:rsid w:val="00E7493B"/>
    <w:rsid w:val="00E75FCC"/>
    <w:rsid w:val="00E76D33"/>
    <w:rsid w:val="00E77DFF"/>
    <w:rsid w:val="00E77E18"/>
    <w:rsid w:val="00E8009C"/>
    <w:rsid w:val="00E81842"/>
    <w:rsid w:val="00E8416B"/>
    <w:rsid w:val="00E84ACD"/>
    <w:rsid w:val="00E8594C"/>
    <w:rsid w:val="00E86470"/>
    <w:rsid w:val="00E90AFD"/>
    <w:rsid w:val="00E91563"/>
    <w:rsid w:val="00E92A90"/>
    <w:rsid w:val="00E934DC"/>
    <w:rsid w:val="00E95398"/>
    <w:rsid w:val="00E95A9D"/>
    <w:rsid w:val="00E95B89"/>
    <w:rsid w:val="00E97130"/>
    <w:rsid w:val="00E976CA"/>
    <w:rsid w:val="00EA017B"/>
    <w:rsid w:val="00EA0590"/>
    <w:rsid w:val="00EA0653"/>
    <w:rsid w:val="00EA0693"/>
    <w:rsid w:val="00EA09E2"/>
    <w:rsid w:val="00EA0CAD"/>
    <w:rsid w:val="00EA0E34"/>
    <w:rsid w:val="00EA1B73"/>
    <w:rsid w:val="00EA1B89"/>
    <w:rsid w:val="00EA43E6"/>
    <w:rsid w:val="00EA7F6B"/>
    <w:rsid w:val="00EB0212"/>
    <w:rsid w:val="00EB0684"/>
    <w:rsid w:val="00EB0FA4"/>
    <w:rsid w:val="00EB1542"/>
    <w:rsid w:val="00EB41EF"/>
    <w:rsid w:val="00EB625B"/>
    <w:rsid w:val="00EB6825"/>
    <w:rsid w:val="00EC0AC7"/>
    <w:rsid w:val="00EC11F2"/>
    <w:rsid w:val="00EC254D"/>
    <w:rsid w:val="00EC396B"/>
    <w:rsid w:val="00EC506E"/>
    <w:rsid w:val="00EC6196"/>
    <w:rsid w:val="00EC7ECD"/>
    <w:rsid w:val="00ED0BE5"/>
    <w:rsid w:val="00ED0CA5"/>
    <w:rsid w:val="00ED1D39"/>
    <w:rsid w:val="00ED3648"/>
    <w:rsid w:val="00ED3916"/>
    <w:rsid w:val="00ED5C55"/>
    <w:rsid w:val="00ED6ABB"/>
    <w:rsid w:val="00ED799C"/>
    <w:rsid w:val="00ED7D4D"/>
    <w:rsid w:val="00EE4DF1"/>
    <w:rsid w:val="00EE59D3"/>
    <w:rsid w:val="00EE6E74"/>
    <w:rsid w:val="00EE702C"/>
    <w:rsid w:val="00EE7421"/>
    <w:rsid w:val="00EF0382"/>
    <w:rsid w:val="00EF0A1B"/>
    <w:rsid w:val="00EF0F19"/>
    <w:rsid w:val="00EF1245"/>
    <w:rsid w:val="00EF14A7"/>
    <w:rsid w:val="00EF2201"/>
    <w:rsid w:val="00EF2341"/>
    <w:rsid w:val="00EF2CCF"/>
    <w:rsid w:val="00EF5EE7"/>
    <w:rsid w:val="00EF6912"/>
    <w:rsid w:val="00EF6A43"/>
    <w:rsid w:val="00EF6E97"/>
    <w:rsid w:val="00EF7B0C"/>
    <w:rsid w:val="00F0116A"/>
    <w:rsid w:val="00F02EA3"/>
    <w:rsid w:val="00F03EE5"/>
    <w:rsid w:val="00F04C8A"/>
    <w:rsid w:val="00F05FF6"/>
    <w:rsid w:val="00F07194"/>
    <w:rsid w:val="00F0727B"/>
    <w:rsid w:val="00F10227"/>
    <w:rsid w:val="00F10C96"/>
    <w:rsid w:val="00F12896"/>
    <w:rsid w:val="00F1677F"/>
    <w:rsid w:val="00F16BA4"/>
    <w:rsid w:val="00F16C35"/>
    <w:rsid w:val="00F172F3"/>
    <w:rsid w:val="00F21746"/>
    <w:rsid w:val="00F21B68"/>
    <w:rsid w:val="00F224AE"/>
    <w:rsid w:val="00F22FAB"/>
    <w:rsid w:val="00F2451F"/>
    <w:rsid w:val="00F2582C"/>
    <w:rsid w:val="00F26336"/>
    <w:rsid w:val="00F26DFC"/>
    <w:rsid w:val="00F313FF"/>
    <w:rsid w:val="00F3175D"/>
    <w:rsid w:val="00F3286D"/>
    <w:rsid w:val="00F32DBD"/>
    <w:rsid w:val="00F32EF0"/>
    <w:rsid w:val="00F33151"/>
    <w:rsid w:val="00F3386D"/>
    <w:rsid w:val="00F36061"/>
    <w:rsid w:val="00F377C6"/>
    <w:rsid w:val="00F40AE7"/>
    <w:rsid w:val="00F40DD4"/>
    <w:rsid w:val="00F41CB1"/>
    <w:rsid w:val="00F433AF"/>
    <w:rsid w:val="00F43927"/>
    <w:rsid w:val="00F442AF"/>
    <w:rsid w:val="00F45445"/>
    <w:rsid w:val="00F45596"/>
    <w:rsid w:val="00F479D5"/>
    <w:rsid w:val="00F47C9B"/>
    <w:rsid w:val="00F50405"/>
    <w:rsid w:val="00F50876"/>
    <w:rsid w:val="00F51963"/>
    <w:rsid w:val="00F538CD"/>
    <w:rsid w:val="00F5426E"/>
    <w:rsid w:val="00F54D95"/>
    <w:rsid w:val="00F55358"/>
    <w:rsid w:val="00F55C97"/>
    <w:rsid w:val="00F5621B"/>
    <w:rsid w:val="00F568C5"/>
    <w:rsid w:val="00F62A7E"/>
    <w:rsid w:val="00F638C2"/>
    <w:rsid w:val="00F64671"/>
    <w:rsid w:val="00F65FD1"/>
    <w:rsid w:val="00F66B59"/>
    <w:rsid w:val="00F67047"/>
    <w:rsid w:val="00F706CA"/>
    <w:rsid w:val="00F7086F"/>
    <w:rsid w:val="00F726ED"/>
    <w:rsid w:val="00F72E86"/>
    <w:rsid w:val="00F732F7"/>
    <w:rsid w:val="00F73AD4"/>
    <w:rsid w:val="00F75EBB"/>
    <w:rsid w:val="00F811EA"/>
    <w:rsid w:val="00F81753"/>
    <w:rsid w:val="00F81A8D"/>
    <w:rsid w:val="00F82553"/>
    <w:rsid w:val="00F832FC"/>
    <w:rsid w:val="00F845E3"/>
    <w:rsid w:val="00F851A1"/>
    <w:rsid w:val="00F869EA"/>
    <w:rsid w:val="00F909BB"/>
    <w:rsid w:val="00F90B70"/>
    <w:rsid w:val="00F9124A"/>
    <w:rsid w:val="00F922E0"/>
    <w:rsid w:val="00F9380F"/>
    <w:rsid w:val="00F94884"/>
    <w:rsid w:val="00F94BE2"/>
    <w:rsid w:val="00F95F94"/>
    <w:rsid w:val="00FA0426"/>
    <w:rsid w:val="00FA1A20"/>
    <w:rsid w:val="00FA1A51"/>
    <w:rsid w:val="00FA3CAF"/>
    <w:rsid w:val="00FA3E8C"/>
    <w:rsid w:val="00FA4E4B"/>
    <w:rsid w:val="00FA53E9"/>
    <w:rsid w:val="00FA62CE"/>
    <w:rsid w:val="00FA68C7"/>
    <w:rsid w:val="00FA7472"/>
    <w:rsid w:val="00FA7E56"/>
    <w:rsid w:val="00FA7EA5"/>
    <w:rsid w:val="00FB65F4"/>
    <w:rsid w:val="00FB6948"/>
    <w:rsid w:val="00FB69A4"/>
    <w:rsid w:val="00FB6F06"/>
    <w:rsid w:val="00FB72FE"/>
    <w:rsid w:val="00FB7431"/>
    <w:rsid w:val="00FB776B"/>
    <w:rsid w:val="00FB7FA5"/>
    <w:rsid w:val="00FC0013"/>
    <w:rsid w:val="00FC01B1"/>
    <w:rsid w:val="00FC092B"/>
    <w:rsid w:val="00FC32B2"/>
    <w:rsid w:val="00FC3C48"/>
    <w:rsid w:val="00FD0140"/>
    <w:rsid w:val="00FD12F7"/>
    <w:rsid w:val="00FD1591"/>
    <w:rsid w:val="00FD320F"/>
    <w:rsid w:val="00FD3B46"/>
    <w:rsid w:val="00FD505C"/>
    <w:rsid w:val="00FD5F2F"/>
    <w:rsid w:val="00FD7222"/>
    <w:rsid w:val="00FD79DF"/>
    <w:rsid w:val="00FE0E30"/>
    <w:rsid w:val="00FE0EB3"/>
    <w:rsid w:val="00FE1A7C"/>
    <w:rsid w:val="00FE2F8F"/>
    <w:rsid w:val="00FE3322"/>
    <w:rsid w:val="00FE3A51"/>
    <w:rsid w:val="00FE3E93"/>
    <w:rsid w:val="00FE5973"/>
    <w:rsid w:val="00FE6890"/>
    <w:rsid w:val="00FE7456"/>
    <w:rsid w:val="00FE797D"/>
    <w:rsid w:val="00FF1C5C"/>
    <w:rsid w:val="00FF1DF4"/>
    <w:rsid w:val="00FF4DDE"/>
    <w:rsid w:val="00FF61A0"/>
    <w:rsid w:val="00FF75DF"/>
    <w:rsid w:val="00FF7F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68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81431"/>
    <w:pPr>
      <w:spacing w:after="0" w:line="240" w:lineRule="auto"/>
    </w:pPr>
    <w:rPr>
      <w:rFonts w:ascii="Tahoma" w:hAnsi="Tahoma"/>
      <w:sz w:val="16"/>
      <w:szCs w:val="20"/>
    </w:rPr>
  </w:style>
  <w:style w:type="character" w:customStyle="1" w:styleId="BalloonTextChar">
    <w:name w:val="Balloon Text Char"/>
    <w:link w:val="BalloonText"/>
    <w:uiPriority w:val="99"/>
    <w:semiHidden/>
    <w:rsid w:val="00B81431"/>
    <w:rPr>
      <w:rFonts w:ascii="Tahoma" w:hAnsi="Tahoma" w:cs="Times New Roman"/>
      <w:sz w:val="16"/>
    </w:rPr>
  </w:style>
  <w:style w:type="paragraph" w:styleId="NormalWeb">
    <w:name w:val="Normal (Web)"/>
    <w:basedOn w:val="Normal"/>
    <w:uiPriority w:val="99"/>
    <w:rsid w:val="00F2582C"/>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rsid w:val="00B81431"/>
    <w:rPr>
      <w:rFonts w:cs="Times New Roman"/>
      <w:sz w:val="16"/>
    </w:rPr>
  </w:style>
  <w:style w:type="paragraph" w:styleId="CommentText">
    <w:name w:val="annotation text"/>
    <w:basedOn w:val="Normal"/>
    <w:link w:val="CommentTextChar"/>
    <w:uiPriority w:val="99"/>
    <w:semiHidden/>
    <w:rsid w:val="00B81431"/>
    <w:rPr>
      <w:sz w:val="20"/>
      <w:szCs w:val="20"/>
    </w:rPr>
  </w:style>
  <w:style w:type="character" w:customStyle="1" w:styleId="CommentTextChar">
    <w:name w:val="Comment Text Char"/>
    <w:link w:val="CommentText"/>
    <w:uiPriority w:val="99"/>
    <w:semiHidden/>
    <w:rsid w:val="00B81431"/>
    <w:rPr>
      <w:rFonts w:cs="Times New Roman"/>
      <w:sz w:val="20"/>
    </w:rPr>
  </w:style>
  <w:style w:type="paragraph" w:styleId="CommentSubject">
    <w:name w:val="annotation subject"/>
    <w:basedOn w:val="CommentText"/>
    <w:next w:val="CommentText"/>
    <w:link w:val="CommentSubjectChar"/>
    <w:uiPriority w:val="99"/>
    <w:semiHidden/>
    <w:rsid w:val="00B81431"/>
    <w:rPr>
      <w:b/>
    </w:rPr>
  </w:style>
  <w:style w:type="character" w:customStyle="1" w:styleId="CommentSubjectChar">
    <w:name w:val="Comment Subject Char"/>
    <w:link w:val="CommentSubject"/>
    <w:uiPriority w:val="99"/>
    <w:semiHidden/>
    <w:rsid w:val="00B81431"/>
    <w:rPr>
      <w:rFonts w:cs="Times New Roman"/>
      <w:b/>
      <w:sz w:val="20"/>
    </w:rPr>
  </w:style>
  <w:style w:type="paragraph" w:styleId="EndnoteText">
    <w:name w:val="endnote text"/>
    <w:basedOn w:val="Normal"/>
    <w:link w:val="EndnoteTextChar"/>
    <w:uiPriority w:val="99"/>
    <w:semiHidden/>
    <w:rsid w:val="0095453D"/>
    <w:rPr>
      <w:sz w:val="20"/>
      <w:szCs w:val="20"/>
    </w:rPr>
  </w:style>
  <w:style w:type="character" w:customStyle="1" w:styleId="EndnoteTextChar">
    <w:name w:val="Endnote Text Char"/>
    <w:link w:val="EndnoteText"/>
    <w:uiPriority w:val="99"/>
    <w:semiHidden/>
    <w:rsid w:val="0095453D"/>
    <w:rPr>
      <w:rFonts w:cs="Times New Roman"/>
    </w:rPr>
  </w:style>
  <w:style w:type="character" w:styleId="EndnoteReference">
    <w:name w:val="endnote reference"/>
    <w:uiPriority w:val="99"/>
    <w:semiHidden/>
    <w:rsid w:val="0095453D"/>
    <w:rPr>
      <w:rFonts w:cs="Times New Roman"/>
      <w:vertAlign w:val="superscript"/>
    </w:rPr>
  </w:style>
  <w:style w:type="paragraph" w:styleId="FootnoteText">
    <w:name w:val="footnote text"/>
    <w:basedOn w:val="Normal"/>
    <w:link w:val="FootnoteTextChar"/>
    <w:uiPriority w:val="99"/>
    <w:semiHidden/>
    <w:rsid w:val="0095453D"/>
    <w:rPr>
      <w:sz w:val="20"/>
      <w:szCs w:val="20"/>
    </w:rPr>
  </w:style>
  <w:style w:type="character" w:customStyle="1" w:styleId="FootnoteTextChar">
    <w:name w:val="Footnote Text Char"/>
    <w:link w:val="FootnoteText"/>
    <w:uiPriority w:val="99"/>
    <w:semiHidden/>
    <w:rsid w:val="0095453D"/>
    <w:rPr>
      <w:rFonts w:cs="Times New Roman"/>
    </w:rPr>
  </w:style>
  <w:style w:type="character" w:styleId="FootnoteReference">
    <w:name w:val="footnote reference"/>
    <w:uiPriority w:val="99"/>
    <w:semiHidden/>
    <w:rsid w:val="0095453D"/>
    <w:rPr>
      <w:rFonts w:cs="Times New Roman"/>
      <w:vertAlign w:val="superscript"/>
    </w:rPr>
  </w:style>
  <w:style w:type="paragraph" w:styleId="DocumentMap">
    <w:name w:val="Document Map"/>
    <w:basedOn w:val="Normal"/>
    <w:link w:val="DocumentMapChar"/>
    <w:uiPriority w:val="99"/>
    <w:semiHidden/>
    <w:rsid w:val="00262F02"/>
    <w:pPr>
      <w:shd w:val="clear" w:color="auto" w:fill="C6D5EC"/>
    </w:pPr>
    <w:rPr>
      <w:rFonts w:ascii="Lucida Grande" w:hAnsi="Lucida Grande"/>
      <w:sz w:val="24"/>
      <w:szCs w:val="20"/>
    </w:rPr>
  </w:style>
  <w:style w:type="character" w:customStyle="1" w:styleId="DocumentMapChar">
    <w:name w:val="Document Map Char"/>
    <w:link w:val="DocumentMap"/>
    <w:uiPriority w:val="99"/>
    <w:semiHidden/>
    <w:rsid w:val="008563D5"/>
    <w:rPr>
      <w:rFonts w:ascii="Lucida Grande" w:hAnsi="Lucida Grande" w:cs="Times New Roman"/>
      <w:sz w:val="24"/>
    </w:rPr>
  </w:style>
  <w:style w:type="character" w:styleId="Hyperlink">
    <w:name w:val="Hyperlink"/>
    <w:uiPriority w:val="99"/>
    <w:rsid w:val="00D251BB"/>
    <w:rPr>
      <w:rFonts w:cs="Times New Roman"/>
      <w:color w:val="0000FF"/>
      <w:u w:val="single"/>
    </w:rPr>
  </w:style>
  <w:style w:type="paragraph" w:styleId="Header">
    <w:name w:val="header"/>
    <w:basedOn w:val="Normal"/>
    <w:link w:val="HeaderChar"/>
    <w:uiPriority w:val="99"/>
    <w:rsid w:val="001F7E5B"/>
    <w:pPr>
      <w:tabs>
        <w:tab w:val="center" w:pos="4320"/>
        <w:tab w:val="right" w:pos="8640"/>
      </w:tabs>
    </w:pPr>
    <w:rPr>
      <w:szCs w:val="20"/>
    </w:rPr>
  </w:style>
  <w:style w:type="character" w:customStyle="1" w:styleId="HeaderChar">
    <w:name w:val="Header Char"/>
    <w:link w:val="Header"/>
    <w:uiPriority w:val="99"/>
    <w:semiHidden/>
    <w:rsid w:val="000963A9"/>
    <w:rPr>
      <w:rFonts w:cs="Times New Roman"/>
      <w:sz w:val="22"/>
    </w:rPr>
  </w:style>
  <w:style w:type="character" w:styleId="PageNumber">
    <w:name w:val="page number"/>
    <w:uiPriority w:val="99"/>
    <w:rsid w:val="001F7E5B"/>
    <w:rPr>
      <w:rFonts w:cs="Times New Roman"/>
    </w:rPr>
  </w:style>
  <w:style w:type="paragraph" w:styleId="Footer">
    <w:name w:val="footer"/>
    <w:basedOn w:val="Normal"/>
    <w:link w:val="FooterChar"/>
    <w:uiPriority w:val="99"/>
    <w:semiHidden/>
    <w:rsid w:val="001F7E5B"/>
    <w:pPr>
      <w:tabs>
        <w:tab w:val="center" w:pos="4320"/>
        <w:tab w:val="right" w:pos="8640"/>
      </w:tabs>
    </w:pPr>
    <w:rPr>
      <w:szCs w:val="20"/>
    </w:rPr>
  </w:style>
  <w:style w:type="character" w:customStyle="1" w:styleId="FooterChar">
    <w:name w:val="Footer Char"/>
    <w:link w:val="Footer"/>
    <w:uiPriority w:val="99"/>
    <w:semiHidden/>
    <w:rsid w:val="000963A9"/>
    <w:rPr>
      <w:rFonts w:cs="Times New Roman"/>
      <w:sz w:val="22"/>
    </w:rPr>
  </w:style>
  <w:style w:type="character" w:styleId="FollowedHyperlink">
    <w:name w:val="FollowedHyperlink"/>
    <w:uiPriority w:val="99"/>
    <w:rsid w:val="00C376BB"/>
    <w:rPr>
      <w:rFonts w:cs="Times New Roman"/>
      <w:color w:val="800080"/>
      <w:u w:val="single"/>
    </w:rPr>
  </w:style>
  <w:style w:type="paragraph" w:styleId="Revision">
    <w:name w:val="Revision"/>
    <w:hidden/>
    <w:uiPriority w:val="99"/>
    <w:semiHidden/>
    <w:rsid w:val="0028006B"/>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81431"/>
    <w:pPr>
      <w:spacing w:after="0" w:line="240" w:lineRule="auto"/>
    </w:pPr>
    <w:rPr>
      <w:rFonts w:ascii="Tahoma" w:hAnsi="Tahoma"/>
      <w:sz w:val="16"/>
      <w:szCs w:val="20"/>
    </w:rPr>
  </w:style>
  <w:style w:type="character" w:customStyle="1" w:styleId="BalloonTextChar">
    <w:name w:val="Balloon Text Char"/>
    <w:link w:val="BalloonText"/>
    <w:uiPriority w:val="99"/>
    <w:semiHidden/>
    <w:rsid w:val="00B81431"/>
    <w:rPr>
      <w:rFonts w:ascii="Tahoma" w:hAnsi="Tahoma" w:cs="Times New Roman"/>
      <w:sz w:val="16"/>
    </w:rPr>
  </w:style>
  <w:style w:type="paragraph" w:styleId="NormalWeb">
    <w:name w:val="Normal (Web)"/>
    <w:basedOn w:val="Normal"/>
    <w:uiPriority w:val="99"/>
    <w:rsid w:val="00F2582C"/>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rsid w:val="00B81431"/>
    <w:rPr>
      <w:rFonts w:cs="Times New Roman"/>
      <w:sz w:val="16"/>
    </w:rPr>
  </w:style>
  <w:style w:type="paragraph" w:styleId="CommentText">
    <w:name w:val="annotation text"/>
    <w:basedOn w:val="Normal"/>
    <w:link w:val="CommentTextChar"/>
    <w:uiPriority w:val="99"/>
    <w:semiHidden/>
    <w:rsid w:val="00B81431"/>
    <w:rPr>
      <w:sz w:val="20"/>
      <w:szCs w:val="20"/>
    </w:rPr>
  </w:style>
  <w:style w:type="character" w:customStyle="1" w:styleId="CommentTextChar">
    <w:name w:val="Comment Text Char"/>
    <w:link w:val="CommentText"/>
    <w:uiPriority w:val="99"/>
    <w:semiHidden/>
    <w:rsid w:val="00B81431"/>
    <w:rPr>
      <w:rFonts w:cs="Times New Roman"/>
      <w:sz w:val="20"/>
    </w:rPr>
  </w:style>
  <w:style w:type="paragraph" w:styleId="CommentSubject">
    <w:name w:val="annotation subject"/>
    <w:basedOn w:val="CommentText"/>
    <w:next w:val="CommentText"/>
    <w:link w:val="CommentSubjectChar"/>
    <w:uiPriority w:val="99"/>
    <w:semiHidden/>
    <w:rsid w:val="00B81431"/>
    <w:rPr>
      <w:b/>
    </w:rPr>
  </w:style>
  <w:style w:type="character" w:customStyle="1" w:styleId="CommentSubjectChar">
    <w:name w:val="Comment Subject Char"/>
    <w:link w:val="CommentSubject"/>
    <w:uiPriority w:val="99"/>
    <w:semiHidden/>
    <w:rsid w:val="00B81431"/>
    <w:rPr>
      <w:rFonts w:cs="Times New Roman"/>
      <w:b/>
      <w:sz w:val="20"/>
    </w:rPr>
  </w:style>
  <w:style w:type="paragraph" w:styleId="EndnoteText">
    <w:name w:val="endnote text"/>
    <w:basedOn w:val="Normal"/>
    <w:link w:val="EndnoteTextChar"/>
    <w:uiPriority w:val="99"/>
    <w:semiHidden/>
    <w:rsid w:val="0095453D"/>
    <w:rPr>
      <w:sz w:val="20"/>
      <w:szCs w:val="20"/>
    </w:rPr>
  </w:style>
  <w:style w:type="character" w:customStyle="1" w:styleId="EndnoteTextChar">
    <w:name w:val="Endnote Text Char"/>
    <w:link w:val="EndnoteText"/>
    <w:uiPriority w:val="99"/>
    <w:semiHidden/>
    <w:rsid w:val="0095453D"/>
    <w:rPr>
      <w:rFonts w:cs="Times New Roman"/>
    </w:rPr>
  </w:style>
  <w:style w:type="character" w:styleId="EndnoteReference">
    <w:name w:val="endnote reference"/>
    <w:uiPriority w:val="99"/>
    <w:semiHidden/>
    <w:rsid w:val="0095453D"/>
    <w:rPr>
      <w:rFonts w:cs="Times New Roman"/>
      <w:vertAlign w:val="superscript"/>
    </w:rPr>
  </w:style>
  <w:style w:type="paragraph" w:styleId="FootnoteText">
    <w:name w:val="footnote text"/>
    <w:basedOn w:val="Normal"/>
    <w:link w:val="FootnoteTextChar"/>
    <w:uiPriority w:val="99"/>
    <w:semiHidden/>
    <w:rsid w:val="0095453D"/>
    <w:rPr>
      <w:sz w:val="20"/>
      <w:szCs w:val="20"/>
    </w:rPr>
  </w:style>
  <w:style w:type="character" w:customStyle="1" w:styleId="FootnoteTextChar">
    <w:name w:val="Footnote Text Char"/>
    <w:link w:val="FootnoteText"/>
    <w:uiPriority w:val="99"/>
    <w:semiHidden/>
    <w:rsid w:val="0095453D"/>
    <w:rPr>
      <w:rFonts w:cs="Times New Roman"/>
    </w:rPr>
  </w:style>
  <w:style w:type="character" w:styleId="FootnoteReference">
    <w:name w:val="footnote reference"/>
    <w:uiPriority w:val="99"/>
    <w:semiHidden/>
    <w:rsid w:val="0095453D"/>
    <w:rPr>
      <w:rFonts w:cs="Times New Roman"/>
      <w:vertAlign w:val="superscript"/>
    </w:rPr>
  </w:style>
  <w:style w:type="paragraph" w:styleId="DocumentMap">
    <w:name w:val="Document Map"/>
    <w:basedOn w:val="Normal"/>
    <w:link w:val="DocumentMapChar"/>
    <w:uiPriority w:val="99"/>
    <w:semiHidden/>
    <w:rsid w:val="00262F02"/>
    <w:pPr>
      <w:shd w:val="clear" w:color="auto" w:fill="C6D5EC"/>
    </w:pPr>
    <w:rPr>
      <w:rFonts w:ascii="Lucida Grande" w:hAnsi="Lucida Grande"/>
      <w:sz w:val="24"/>
      <w:szCs w:val="20"/>
    </w:rPr>
  </w:style>
  <w:style w:type="character" w:customStyle="1" w:styleId="DocumentMapChar">
    <w:name w:val="Document Map Char"/>
    <w:link w:val="DocumentMap"/>
    <w:uiPriority w:val="99"/>
    <w:semiHidden/>
    <w:rsid w:val="008563D5"/>
    <w:rPr>
      <w:rFonts w:ascii="Lucida Grande" w:hAnsi="Lucida Grande" w:cs="Times New Roman"/>
      <w:sz w:val="24"/>
    </w:rPr>
  </w:style>
  <w:style w:type="character" w:styleId="Hyperlink">
    <w:name w:val="Hyperlink"/>
    <w:uiPriority w:val="99"/>
    <w:rsid w:val="00D251BB"/>
    <w:rPr>
      <w:rFonts w:cs="Times New Roman"/>
      <w:color w:val="0000FF"/>
      <w:u w:val="single"/>
    </w:rPr>
  </w:style>
  <w:style w:type="paragraph" w:styleId="Header">
    <w:name w:val="header"/>
    <w:basedOn w:val="Normal"/>
    <w:link w:val="HeaderChar"/>
    <w:uiPriority w:val="99"/>
    <w:rsid w:val="001F7E5B"/>
    <w:pPr>
      <w:tabs>
        <w:tab w:val="center" w:pos="4320"/>
        <w:tab w:val="right" w:pos="8640"/>
      </w:tabs>
    </w:pPr>
    <w:rPr>
      <w:szCs w:val="20"/>
    </w:rPr>
  </w:style>
  <w:style w:type="character" w:customStyle="1" w:styleId="HeaderChar">
    <w:name w:val="Header Char"/>
    <w:link w:val="Header"/>
    <w:uiPriority w:val="99"/>
    <w:semiHidden/>
    <w:rsid w:val="000963A9"/>
    <w:rPr>
      <w:rFonts w:cs="Times New Roman"/>
      <w:sz w:val="22"/>
    </w:rPr>
  </w:style>
  <w:style w:type="character" w:styleId="PageNumber">
    <w:name w:val="page number"/>
    <w:uiPriority w:val="99"/>
    <w:rsid w:val="001F7E5B"/>
    <w:rPr>
      <w:rFonts w:cs="Times New Roman"/>
    </w:rPr>
  </w:style>
  <w:style w:type="paragraph" w:styleId="Footer">
    <w:name w:val="footer"/>
    <w:basedOn w:val="Normal"/>
    <w:link w:val="FooterChar"/>
    <w:uiPriority w:val="99"/>
    <w:semiHidden/>
    <w:rsid w:val="001F7E5B"/>
    <w:pPr>
      <w:tabs>
        <w:tab w:val="center" w:pos="4320"/>
        <w:tab w:val="right" w:pos="8640"/>
      </w:tabs>
    </w:pPr>
    <w:rPr>
      <w:szCs w:val="20"/>
    </w:rPr>
  </w:style>
  <w:style w:type="character" w:customStyle="1" w:styleId="FooterChar">
    <w:name w:val="Footer Char"/>
    <w:link w:val="Footer"/>
    <w:uiPriority w:val="99"/>
    <w:semiHidden/>
    <w:rsid w:val="000963A9"/>
    <w:rPr>
      <w:rFonts w:cs="Times New Roman"/>
      <w:sz w:val="22"/>
    </w:rPr>
  </w:style>
  <w:style w:type="character" w:styleId="FollowedHyperlink">
    <w:name w:val="FollowedHyperlink"/>
    <w:uiPriority w:val="99"/>
    <w:rsid w:val="00C376BB"/>
    <w:rPr>
      <w:rFonts w:cs="Times New Roman"/>
      <w:color w:val="800080"/>
      <w:u w:val="single"/>
    </w:rPr>
  </w:style>
  <w:style w:type="paragraph" w:styleId="Revision">
    <w:name w:val="Revision"/>
    <w:hidden/>
    <w:uiPriority w:val="99"/>
    <w:semiHidden/>
    <w:rsid w:val="0028006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20" Type="http://schemas.openxmlformats.org/officeDocument/2006/relationships/hyperlink" Target="http://dx.doi.org/10.1016/j.compedu.2011.08.004" TargetMode="External"/><Relationship Id="rId21" Type="http://schemas.openxmlformats.org/officeDocument/2006/relationships/hyperlink" Target="http://dx.doi.org/10.1016/j.chb.2013.05.005" TargetMode="External"/><Relationship Id="rId22" Type="http://schemas.openxmlformats.org/officeDocument/2006/relationships/hyperlink" Target="http://www.pewinternet.org/Reports/2009/Adults-and-Social-Network-Websites.aspx" TargetMode="External"/><Relationship Id="rId23" Type="http://schemas.openxmlformats.org/officeDocument/2006/relationships/hyperlink" Target="http://pewhispanic.org/files/reports/134.pdf" TargetMode="External"/><Relationship Id="rId24" Type="http://schemas.openxmlformats.org/officeDocument/2006/relationships/hyperlink" Target="https://www.facebook.com/notes/facebook-data-science/how-diverse-is-facebook/205925658858" TargetMode="External"/><Relationship Id="rId25" Type="http://schemas.openxmlformats.org/officeDocument/2006/relationships/hyperlink" Target="http://pewinternet.org/Reports/2012/Social-Vote-2012.aspx" TargetMode="External"/><Relationship Id="rId26" Type="http://schemas.openxmlformats.org/officeDocument/2006/relationships/hyperlink" Target="http://pewinternet.org/~/media//Files/Reports/2012/PIP_SocialMediaAndPoliticalEngagement_PDF.pdf" TargetMode="External"/><Relationship Id="rId27" Type="http://schemas.openxmlformats.org/officeDocument/2006/relationships/hyperlink" Target="http://pewinternet.org/Reports/2013/Civic-Engagement.aspx" TargetMode="External"/><Relationship Id="rId28" Type="http://schemas.openxmlformats.org/officeDocument/2006/relationships/hyperlink" Target="http://www.wilsoncenter.org/sites/default/files/DUSS_Arab_America.pdf" TargetMode="External"/><Relationship Id="rId29" Type="http://schemas.openxmlformats.org/officeDocument/2006/relationships/hyperlink" Target="http://www.census.gov/population/race/abou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4.xml"/><Relationship Id="rId31" Type="http://schemas.openxmlformats.org/officeDocument/2006/relationships/header" Target="header5.xml"/><Relationship Id="rId32" Type="http://schemas.openxmlformats.org/officeDocument/2006/relationships/printerSettings" Target="printerSettings/printerSettings3.bin"/><Relationship Id="rId9" Type="http://schemas.openxmlformats.org/officeDocument/2006/relationships/hyperlink" Target="mailto:myamamoto@uwlax.edu" TargetMode="External"/><Relationship Id="rId6" Type="http://schemas.openxmlformats.org/officeDocument/2006/relationships/endnotes" Target="endnotes.xml"/><Relationship Id="rId7" Type="http://schemas.openxmlformats.org/officeDocument/2006/relationships/hyperlink" Target="mailto:fdalisay@gmail.com" TargetMode="External"/><Relationship Id="rId8" Type="http://schemas.openxmlformats.org/officeDocument/2006/relationships/hyperlink" Target="mailto:mkushin@shepherd.edu"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mailto:yungi.liu@csueastbay.edu" TargetMode="External"/><Relationship Id="rId11" Type="http://schemas.openxmlformats.org/officeDocument/2006/relationships/hyperlink" Target="mailto:wbuente@hawaii.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printerSettings" Target="printerSettings/printerSettings1.bin"/><Relationship Id="rId16" Type="http://schemas.openxmlformats.org/officeDocument/2006/relationships/printerSettings" Target="printerSettings/printerSettings2.bin"/><Relationship Id="rId17" Type="http://schemas.openxmlformats.org/officeDocument/2006/relationships/hyperlink" Target="http://firstmonday.org/ojs/index.php/fm/article/view/3336/2767" TargetMode="External"/><Relationship Id="rId18" Type="http://schemas.openxmlformats.org/officeDocument/2006/relationships/hyperlink" Target="http://www.pewinternet.org/2013/12/30/social-media-update-2013/" TargetMode="External"/><Relationship Id="rId19" Type="http://schemas.openxmlformats.org/officeDocument/2006/relationships/hyperlink" Target="http://www.internetworldstats.com/sta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32</Pages>
  <Words>7495</Words>
  <Characters>44376</Characters>
  <Application>Microsoft Macintosh Word</Application>
  <DocSecurity>0</DocSecurity>
  <Lines>568</Lines>
  <Paragraphs>345</Paragraphs>
  <ScaleCrop>false</ScaleCrop>
  <HeadingPairs>
    <vt:vector size="2" baseType="variant">
      <vt:variant>
        <vt:lpstr>Title</vt:lpstr>
      </vt:variant>
      <vt:variant>
        <vt:i4>1</vt:i4>
      </vt:variant>
    </vt:vector>
  </HeadingPairs>
  <TitlesOfParts>
    <vt:vector size="1" baseType="lpstr">
      <vt:lpstr>A Deeper Analysis of the Civic Potential of Video Games:</vt:lpstr>
    </vt:vector>
  </TitlesOfParts>
  <Company>Washington State University</Company>
  <LinksUpToDate>false</LinksUpToDate>
  <CharactersWithSpaces>51526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Deeper Analysis of the Civic Potential of Video Games:</dc:title>
  <dc:subject/>
  <dc:creator>SOC10</dc:creator>
  <cp:keywords/>
  <cp:lastModifiedBy>Francis Dalisay</cp:lastModifiedBy>
  <cp:revision>284</cp:revision>
  <cp:lastPrinted>2014-10-31T17:54:00Z</cp:lastPrinted>
  <dcterms:created xsi:type="dcterms:W3CDTF">2014-10-28T21:54:00Z</dcterms:created>
  <dcterms:modified xsi:type="dcterms:W3CDTF">2014-10-31T17:56:00Z</dcterms:modified>
</cp:coreProperties>
</file>