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4" w:rsidRPr="00F23201" w:rsidRDefault="000778F4" w:rsidP="000778F4">
      <w:pPr>
        <w:pStyle w:val="Caption"/>
      </w:pPr>
      <w:r w:rsidRPr="00F23201">
        <w:t xml:space="preserve">Figure </w:t>
      </w:r>
      <w:r>
        <w:t>15</w:t>
      </w:r>
      <w:bookmarkStart w:id="0" w:name="_GoBack"/>
      <w:bookmarkEnd w:id="0"/>
      <w:r w:rsidRPr="00F23201">
        <w:t xml:space="preserve"> - Percent all </w:t>
      </w:r>
      <w:proofErr w:type="spellStart"/>
      <w:r w:rsidRPr="00F23201">
        <w:t>georeferenced</w:t>
      </w:r>
      <w:proofErr w:type="spellEnd"/>
      <w:r w:rsidRPr="00F23201">
        <w:t xml:space="preserve"> tweets containing a link by hour (Twitter </w:t>
      </w:r>
      <w:proofErr w:type="spellStart"/>
      <w:r w:rsidRPr="00F23201">
        <w:t>Decahose</w:t>
      </w:r>
      <w:proofErr w:type="spellEnd"/>
      <w:r w:rsidRPr="00F23201">
        <w:t xml:space="preserve"> tweets 10/23/2012 to 11/30/2012) (PST)</w:t>
      </w:r>
    </w:p>
    <w:p w:rsidR="000778F4" w:rsidRDefault="000778F4"/>
    <w:p w:rsidR="000778F4" w:rsidRDefault="000778F4"/>
    <w:p w:rsidR="000778F4" w:rsidRDefault="000778F4"/>
    <w:p w:rsidR="000778F4" w:rsidRDefault="000778F4"/>
    <w:p w:rsidR="000778F4" w:rsidRDefault="000778F4"/>
    <w:p w:rsidR="00E5631F" w:rsidRDefault="000778F4">
      <w:r w:rsidRPr="00F23201">
        <w:rPr>
          <w:noProof/>
        </w:rPr>
        <w:drawing>
          <wp:inline distT="0" distB="0" distL="0" distR="0" wp14:anchorId="3EC1C82B" wp14:editId="2B28E6A6">
            <wp:extent cx="5486400" cy="2500837"/>
            <wp:effectExtent l="0" t="0" r="25400" b="1397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F4" w:rsidRDefault="000778F4" w:rsidP="000778F4">
      <w:r>
        <w:separator/>
      </w:r>
    </w:p>
  </w:endnote>
  <w:endnote w:type="continuationSeparator" w:id="0">
    <w:p w:rsidR="000778F4" w:rsidRDefault="000778F4" w:rsidP="000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F4" w:rsidRDefault="000778F4" w:rsidP="000778F4">
      <w:r>
        <w:separator/>
      </w:r>
    </w:p>
  </w:footnote>
  <w:footnote w:type="continuationSeparator" w:id="0">
    <w:p w:rsidR="000778F4" w:rsidRDefault="000778F4" w:rsidP="0007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4"/>
    <w:rsid w:val="000778F4"/>
    <w:rsid w:val="00267FCE"/>
    <w:rsid w:val="00542495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F4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778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F4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778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taru\Desktop\GLOBALNET\PUBLICATIONS\SGITwitterInDepth\Stats\BYHOUR.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ByHourCount!$F$1</c:f>
              <c:strCache>
                <c:ptCount val="1"/>
                <c:pt idx="0">
                  <c:v>%WithLinks</c:v>
                </c:pt>
              </c:strCache>
            </c:strRef>
          </c:tx>
          <c:invertIfNegative val="0"/>
          <c:cat>
            <c:strRef>
              <c:f>ByHourCount!$C$2:$C$25</c:f>
              <c:strCache>
                <c:ptCount val="24"/>
                <c:pt idx="0">
                  <c:v>12AM</c:v>
                </c:pt>
                <c:pt idx="1">
                  <c:v>1AM</c:v>
                </c:pt>
                <c:pt idx="2">
                  <c:v>2AM</c:v>
                </c:pt>
                <c:pt idx="3">
                  <c:v>3AM</c:v>
                </c:pt>
                <c:pt idx="4">
                  <c:v>4AM</c:v>
                </c:pt>
                <c:pt idx="5">
                  <c:v>5AM</c:v>
                </c:pt>
                <c:pt idx="6">
                  <c:v>6AM</c:v>
                </c:pt>
                <c:pt idx="7">
                  <c:v>7AM</c:v>
                </c:pt>
                <c:pt idx="8">
                  <c:v>8AM</c:v>
                </c:pt>
                <c:pt idx="9">
                  <c:v>9AM</c:v>
                </c:pt>
                <c:pt idx="10">
                  <c:v>10AM</c:v>
                </c:pt>
                <c:pt idx="11">
                  <c:v>11AM</c:v>
                </c:pt>
                <c:pt idx="12">
                  <c:v>12PM</c:v>
                </c:pt>
                <c:pt idx="13">
                  <c:v>1PM</c:v>
                </c:pt>
                <c:pt idx="14">
                  <c:v>2PM</c:v>
                </c:pt>
                <c:pt idx="15">
                  <c:v>3PM</c:v>
                </c:pt>
                <c:pt idx="16">
                  <c:v>4PM</c:v>
                </c:pt>
                <c:pt idx="17">
                  <c:v>5PM</c:v>
                </c:pt>
                <c:pt idx="18">
                  <c:v>6PM</c:v>
                </c:pt>
                <c:pt idx="19">
                  <c:v>7PM</c:v>
                </c:pt>
                <c:pt idx="20">
                  <c:v>8PM</c:v>
                </c:pt>
                <c:pt idx="21">
                  <c:v>9PM</c:v>
                </c:pt>
                <c:pt idx="22">
                  <c:v>10PM</c:v>
                </c:pt>
                <c:pt idx="23">
                  <c:v>11PM</c:v>
                </c:pt>
              </c:strCache>
            </c:strRef>
          </c:cat>
          <c:val>
            <c:numRef>
              <c:f>ByHourCount!$F$2:$F$25</c:f>
              <c:numCache>
                <c:formatCode>General</c:formatCode>
                <c:ptCount val="24"/>
                <c:pt idx="0">
                  <c:v>16.85009313175458</c:v>
                </c:pt>
                <c:pt idx="1">
                  <c:v>18.13630195367907</c:v>
                </c:pt>
                <c:pt idx="2">
                  <c:v>18.55780939996312</c:v>
                </c:pt>
                <c:pt idx="3">
                  <c:v>18.32566351737718</c:v>
                </c:pt>
                <c:pt idx="4">
                  <c:v>17.63600788652388</c:v>
                </c:pt>
                <c:pt idx="5">
                  <c:v>16.75447925948065</c:v>
                </c:pt>
                <c:pt idx="6">
                  <c:v>16.22713951591949</c:v>
                </c:pt>
                <c:pt idx="7">
                  <c:v>15.92351456988531</c:v>
                </c:pt>
                <c:pt idx="8">
                  <c:v>15.9536866393295</c:v>
                </c:pt>
                <c:pt idx="9">
                  <c:v>16.64896193731239</c:v>
                </c:pt>
                <c:pt idx="10">
                  <c:v>17.25368190134861</c:v>
                </c:pt>
                <c:pt idx="11">
                  <c:v>17.86891823805822</c:v>
                </c:pt>
                <c:pt idx="12">
                  <c:v>17.81540921060789</c:v>
                </c:pt>
                <c:pt idx="13">
                  <c:v>16.96491533701853</c:v>
                </c:pt>
                <c:pt idx="14">
                  <c:v>16.19007029442126</c:v>
                </c:pt>
                <c:pt idx="15">
                  <c:v>15.32654704539102</c:v>
                </c:pt>
                <c:pt idx="16">
                  <c:v>14.64546205788953</c:v>
                </c:pt>
                <c:pt idx="17">
                  <c:v>14.39684547735133</c:v>
                </c:pt>
                <c:pt idx="18">
                  <c:v>13.33786948940111</c:v>
                </c:pt>
                <c:pt idx="19">
                  <c:v>12.7065731832622</c:v>
                </c:pt>
                <c:pt idx="20">
                  <c:v>12.71032217990111</c:v>
                </c:pt>
                <c:pt idx="21">
                  <c:v>13.13578599905453</c:v>
                </c:pt>
                <c:pt idx="22">
                  <c:v>14.09634812960096</c:v>
                </c:pt>
                <c:pt idx="23">
                  <c:v>15.2239167162071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7388280"/>
        <c:axId val="2145343208"/>
      </c:barChart>
      <c:catAx>
        <c:axId val="-2147388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343208"/>
        <c:crosses val="autoZero"/>
        <c:auto val="1"/>
        <c:lblAlgn val="ctr"/>
        <c:lblOffset val="100"/>
        <c:noMultiLvlLbl val="0"/>
      </c:catAx>
      <c:valAx>
        <c:axId val="2145343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388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2013-02-09T12:51:00Z</dcterms:created>
  <dcterms:modified xsi:type="dcterms:W3CDTF">2013-02-09T12:52:00Z</dcterms:modified>
</cp:coreProperties>
</file>